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E66C2" w14:textId="77777777" w:rsidR="00A10B2A" w:rsidRPr="00741DB5" w:rsidRDefault="00FD3948" w:rsidP="00A10B2A">
      <w:pPr>
        <w:jc w:val="both"/>
        <w:rPr>
          <w:lang w:val="ro-RO"/>
        </w:rPr>
      </w:pPr>
      <w:r w:rsidRPr="00CC6207">
        <w:rPr>
          <w:noProof/>
          <w:lang w:val="ro-RO"/>
        </w:rPr>
        <mc:AlternateContent>
          <mc:Choice Requires="wpg">
            <w:drawing>
              <wp:anchor distT="0" distB="0" distL="114300" distR="114300" simplePos="0" relativeHeight="251663360" behindDoc="0" locked="0" layoutInCell="1" allowOverlap="1" wp14:anchorId="2E1F3A0B" wp14:editId="7F028FA9">
                <wp:simplePos x="0" y="0"/>
                <wp:positionH relativeFrom="margin">
                  <wp:align>left</wp:align>
                </wp:positionH>
                <wp:positionV relativeFrom="paragraph">
                  <wp:posOffset>-2540</wp:posOffset>
                </wp:positionV>
                <wp:extent cx="6733540" cy="959485"/>
                <wp:effectExtent l="0" t="0" r="0" b="12065"/>
                <wp:wrapNone/>
                <wp:docPr id="4" name="Group 4"/>
                <wp:cNvGraphicFramePr/>
                <a:graphic xmlns:a="http://schemas.openxmlformats.org/drawingml/2006/main">
                  <a:graphicData uri="http://schemas.microsoft.com/office/word/2010/wordprocessingGroup">
                    <wpg:wgp>
                      <wpg:cNvGrpSpPr/>
                      <wpg:grpSpPr>
                        <a:xfrm>
                          <a:off x="0" y="0"/>
                          <a:ext cx="6733540" cy="959485"/>
                          <a:chOff x="0" y="0"/>
                          <a:chExt cx="6733540" cy="959485"/>
                        </a:xfrm>
                      </wpg:grpSpPr>
                      <pic:pic xmlns:pic="http://schemas.openxmlformats.org/drawingml/2006/picture">
                        <pic:nvPicPr>
                          <pic:cNvPr id="5" name="Picture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733540" cy="959485"/>
                          </a:xfrm>
                          <a:prstGeom prst="rect">
                            <a:avLst/>
                          </a:prstGeom>
                          <a:noFill/>
                        </pic:spPr>
                      </pic:pic>
                      <wps:wsp>
                        <wps:cNvPr id="6" name="Straight Connector 6"/>
                        <wps:cNvCnPr/>
                        <wps:spPr>
                          <a:xfrm>
                            <a:off x="197510" y="958292"/>
                            <a:ext cx="6364224"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23679D1" id="Group 4" o:spid="_x0000_s1026" style="position:absolute;margin-left:0;margin-top:-.2pt;width:530.2pt;height:75.55pt;z-index:251663360;mso-position-horizontal:left;mso-position-horizontal-relative:margin" coordsize="67335,959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KKKKACiiigAoooo&#10;AKKKKACiiigAooooAKKKKACiikZtuPegBaKQNkZIIpc/WgAooz9aM/WgAooz9aM/WgAooz9aM/Wg&#10;Aooz9aM/WgAooz9aM/WgAooz9aM/WgAooz9aM/WgAopGfbihSTnIxQAt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R3FpFeRlJoo5UJBw6hhkHIPPoRmii&#10;gB+xc52jPriloooAKKKKACiiigAooooAKKKKACiiigAqifDOmnxD/a506xOreR9l+2+Qn2jys7vL&#10;8zG7Zkk7c4yc0UUAXq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">
                <v:shape id="Picture 5" o:spid="_x0000_s1027" type="#_x0000_t75" style="position:absolute;width:67335;height:9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">
                  <v:imagedata r:id="rId9" o:title=""/>
                </v:shape>
                <v:line id="Straight Connector 6" o:spid="_x0000_s1028" style="position:absolute;visibility:visible;mso-wrap-style:square" from="1975,9582" to="65617,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" strokecolor="#4579b8 [3044]"/>
                <w10:wrap anchorx="margin"/>
              </v:group>
            </w:pict>
          </mc:Fallback>
        </mc:AlternateContent>
      </w:r>
    </w:p>
    <w:p w14:paraId="70D918E2" w14:textId="77777777" w:rsidR="00A9611F" w:rsidRPr="00741DB5" w:rsidRDefault="00A9611F">
      <w:pPr>
        <w:rPr>
          <w:lang w:val="ro-RO"/>
        </w:rPr>
      </w:pPr>
    </w:p>
    <w:p w14:paraId="539C9268" w14:textId="77777777" w:rsidR="00A9611F" w:rsidRPr="00EF1951" w:rsidRDefault="00A9611F" w:rsidP="00A9611F">
      <w:pPr>
        <w:rPr>
          <w:highlight w:val="yellow"/>
          <w:lang w:val="ro-RO"/>
        </w:rPr>
      </w:pPr>
    </w:p>
    <w:p w14:paraId="38A986CF" w14:textId="77777777" w:rsidR="00FD3948" w:rsidRDefault="00FD3948" w:rsidP="008E6F9E">
      <w:pPr>
        <w:rPr>
          <w:lang w:val="ro-RO"/>
        </w:rPr>
      </w:pPr>
    </w:p>
    <w:p w14:paraId="5AA583AC" w14:textId="77777777" w:rsidR="00FD3948" w:rsidRDefault="00FD3948" w:rsidP="008E6F9E">
      <w:pPr>
        <w:rPr>
          <w:lang w:val="ro-RO"/>
        </w:rPr>
      </w:pPr>
    </w:p>
    <w:p w14:paraId="1AB93A79" w14:textId="77777777" w:rsidR="00CF56A0" w:rsidRDefault="00CF56A0" w:rsidP="008E6F9E">
      <w:pPr>
        <w:rPr>
          <w:lang w:val="ro-RO"/>
        </w:rPr>
      </w:pPr>
    </w:p>
    <w:p w14:paraId="4F04F764" w14:textId="77777777" w:rsidR="00CF56A0" w:rsidRDefault="00CF56A0" w:rsidP="008E6F9E">
      <w:pPr>
        <w:rPr>
          <w:lang w:val="ro-RO"/>
        </w:rPr>
      </w:pPr>
    </w:p>
    <w:p w14:paraId="0C93A374" w14:textId="77777777" w:rsidR="00CF56A0" w:rsidRDefault="00CF56A0" w:rsidP="008E6F9E">
      <w:pPr>
        <w:rPr>
          <w:lang w:val="ro-RO"/>
        </w:rPr>
      </w:pPr>
    </w:p>
    <w:p w14:paraId="16F250BE" w14:textId="77777777" w:rsidR="00CF56A0" w:rsidRDefault="00CF56A0" w:rsidP="008E6F9E">
      <w:pPr>
        <w:rPr>
          <w:lang w:val="ro-RO"/>
        </w:rPr>
      </w:pPr>
    </w:p>
    <w:p w14:paraId="691033F5" w14:textId="77777777" w:rsidR="0030516A" w:rsidRDefault="0030516A" w:rsidP="008E6F9E">
      <w:pPr>
        <w:rPr>
          <w:lang w:val="ro-RO"/>
        </w:rPr>
      </w:pPr>
    </w:p>
    <w:p w14:paraId="2DA61AEB" w14:textId="77777777" w:rsidR="00A9611F" w:rsidRPr="00EF1951" w:rsidRDefault="00A9611F" w:rsidP="008E6F9E">
      <w:pPr>
        <w:rPr>
          <w:lang w:val="ro-RO"/>
        </w:rPr>
      </w:pPr>
    </w:p>
    <w:p w14:paraId="586365D6" w14:textId="77777777" w:rsidR="00A9611F" w:rsidRPr="00F4596B" w:rsidRDefault="0040626B" w:rsidP="00C535EF">
      <w:pPr>
        <w:shd w:val="clear" w:color="auto" w:fill="FFFFFF"/>
        <w:autoSpaceDE w:val="0"/>
        <w:autoSpaceDN w:val="0"/>
        <w:adjustRightInd w:val="0"/>
        <w:jc w:val="center"/>
        <w:rPr>
          <w:b/>
          <w:sz w:val="40"/>
          <w:szCs w:val="40"/>
          <w:lang w:val="ro-RO"/>
        </w:rPr>
      </w:pPr>
      <w:r w:rsidRPr="00EF1951">
        <w:rPr>
          <w:b/>
          <w:sz w:val="40"/>
          <w:szCs w:val="40"/>
          <w:lang w:val="ro-RO"/>
        </w:rPr>
        <w:t xml:space="preserve">Programul judeţean pentru finanţarea nerambursabilă din </w:t>
      </w:r>
      <w:r w:rsidRPr="00F4596B">
        <w:rPr>
          <w:b/>
          <w:sz w:val="40"/>
          <w:szCs w:val="40"/>
          <w:lang w:val="ro-RO"/>
        </w:rPr>
        <w:t>bugetul propriu al judeţului Braşov a proiectelor</w:t>
      </w:r>
      <w:r w:rsidR="007F2285" w:rsidRPr="00F4596B">
        <w:rPr>
          <w:b/>
          <w:sz w:val="40"/>
          <w:szCs w:val="40"/>
          <w:lang w:val="ro-RO"/>
        </w:rPr>
        <w:t xml:space="preserve"> de </w:t>
      </w:r>
      <w:r w:rsidR="00684FA1">
        <w:rPr>
          <w:b/>
          <w:sz w:val="40"/>
          <w:szCs w:val="40"/>
          <w:lang w:val="ro-RO"/>
        </w:rPr>
        <w:t xml:space="preserve">tineret </w:t>
      </w:r>
      <w:r w:rsidR="00DE6660">
        <w:rPr>
          <w:b/>
          <w:sz w:val="40"/>
          <w:szCs w:val="40"/>
          <w:lang w:val="ro-RO"/>
        </w:rPr>
        <w:t xml:space="preserve">și pentru </w:t>
      </w:r>
      <w:r w:rsidR="007F2285" w:rsidRPr="00F4596B">
        <w:rPr>
          <w:b/>
          <w:sz w:val="40"/>
          <w:szCs w:val="40"/>
          <w:lang w:val="ro-RO"/>
        </w:rPr>
        <w:t>tineret</w:t>
      </w:r>
      <w:r w:rsidR="007F63C4" w:rsidRPr="00F4596B">
        <w:rPr>
          <w:b/>
          <w:sz w:val="40"/>
          <w:szCs w:val="40"/>
          <w:lang w:val="ro-RO"/>
        </w:rPr>
        <w:t xml:space="preserve"> pe anul </w:t>
      </w:r>
      <w:r w:rsidR="00D42DC6" w:rsidRPr="00F4596B">
        <w:rPr>
          <w:b/>
          <w:sz w:val="40"/>
          <w:szCs w:val="40"/>
          <w:lang w:val="ro-RO"/>
        </w:rPr>
        <w:t>202</w:t>
      </w:r>
      <w:r w:rsidR="009B3AA4">
        <w:rPr>
          <w:b/>
          <w:sz w:val="40"/>
          <w:szCs w:val="40"/>
          <w:lang w:val="ro-RO"/>
        </w:rPr>
        <w:t>5</w:t>
      </w:r>
    </w:p>
    <w:p w14:paraId="7846B2FB" w14:textId="77777777" w:rsidR="00A9611F" w:rsidRPr="00F4596B" w:rsidRDefault="00A9611F" w:rsidP="00A9611F">
      <w:pPr>
        <w:shd w:val="clear" w:color="auto" w:fill="FFFFFF"/>
        <w:autoSpaceDE w:val="0"/>
        <w:autoSpaceDN w:val="0"/>
        <w:adjustRightInd w:val="0"/>
        <w:rPr>
          <w:b/>
          <w:sz w:val="40"/>
          <w:szCs w:val="40"/>
          <w:lang w:val="ro-RO"/>
        </w:rPr>
      </w:pPr>
    </w:p>
    <w:p w14:paraId="4B4D4B22" w14:textId="77777777" w:rsidR="00A9611F" w:rsidRPr="00F4596B" w:rsidRDefault="00A9611F" w:rsidP="00A9611F">
      <w:pPr>
        <w:jc w:val="center"/>
        <w:rPr>
          <w:b/>
          <w:sz w:val="40"/>
          <w:szCs w:val="40"/>
          <w:lang w:val="ro-RO"/>
        </w:rPr>
      </w:pPr>
      <w:r w:rsidRPr="00F4596B">
        <w:rPr>
          <w:b/>
          <w:sz w:val="40"/>
          <w:szCs w:val="40"/>
          <w:lang w:val="ro-RO"/>
        </w:rPr>
        <w:t>GHIDUL SOLICITANTULUI</w:t>
      </w:r>
    </w:p>
    <w:p w14:paraId="6F482C3E" w14:textId="77777777" w:rsidR="00A9611F" w:rsidRPr="00F4596B" w:rsidRDefault="00A9611F">
      <w:pPr>
        <w:rPr>
          <w:lang w:val="ro-RO"/>
        </w:rPr>
      </w:pPr>
    </w:p>
    <w:p w14:paraId="3ED63F02" w14:textId="77777777" w:rsidR="00A85367" w:rsidRDefault="00A85367" w:rsidP="00C535EF">
      <w:pPr>
        <w:jc w:val="center"/>
        <w:rPr>
          <w:lang w:val="ro-RO"/>
        </w:rPr>
      </w:pPr>
    </w:p>
    <w:p w14:paraId="3C3C0C90" w14:textId="77777777" w:rsidR="0030516A" w:rsidRDefault="0030516A" w:rsidP="00C535EF">
      <w:pPr>
        <w:jc w:val="center"/>
        <w:rPr>
          <w:lang w:val="ro-RO"/>
        </w:rPr>
      </w:pPr>
    </w:p>
    <w:p w14:paraId="66BACC2C" w14:textId="77777777" w:rsidR="0030516A" w:rsidRPr="00F4596B" w:rsidRDefault="0030516A" w:rsidP="00C535EF">
      <w:pPr>
        <w:jc w:val="center"/>
        <w:rPr>
          <w:lang w:val="ro-RO"/>
        </w:rPr>
      </w:pPr>
    </w:p>
    <w:p w14:paraId="2737A85A" w14:textId="77777777" w:rsidR="00BE2099" w:rsidRPr="00F4596B" w:rsidRDefault="00BE2099">
      <w:pPr>
        <w:rPr>
          <w:highlight w:val="yellow"/>
          <w:lang w:val="ro-RO"/>
        </w:rPr>
      </w:pPr>
    </w:p>
    <w:p w14:paraId="1D423B8C" w14:textId="77777777" w:rsidR="00BE2099" w:rsidRPr="00F4596B" w:rsidRDefault="00BE2099">
      <w:pPr>
        <w:rPr>
          <w:highlight w:val="yellow"/>
          <w:lang w:val="ro-RO"/>
        </w:rPr>
      </w:pPr>
    </w:p>
    <w:p w14:paraId="10F31BD7" w14:textId="77777777" w:rsidR="00E324E7" w:rsidRPr="00F4596B" w:rsidRDefault="00E324E7">
      <w:pPr>
        <w:rPr>
          <w:lang w:val="ro-RO"/>
        </w:rPr>
      </w:pPr>
    </w:p>
    <w:p w14:paraId="597FC080" w14:textId="77777777" w:rsidR="00E324E7" w:rsidRPr="00F4596B" w:rsidRDefault="00E324E7">
      <w:pPr>
        <w:rPr>
          <w:lang w:val="ro-RO"/>
        </w:rPr>
      </w:pPr>
    </w:p>
    <w:p w14:paraId="1508CD96" w14:textId="77777777" w:rsidR="003E3263" w:rsidRPr="00F4596B" w:rsidRDefault="003E3263" w:rsidP="0030516A">
      <w:pPr>
        <w:ind w:left="709"/>
        <w:rPr>
          <w:lang w:val="ro-RO"/>
        </w:rPr>
      </w:pPr>
      <w:bookmarkStart w:id="0" w:name="_Hlk81923542"/>
      <w:r w:rsidRPr="00F4596B">
        <w:rPr>
          <w:lang w:val="ro-RO"/>
        </w:rPr>
        <w:t>Autoritatea Finanțatoare: Unitatea Administrativ Teritorială Judeţul Braşov</w:t>
      </w:r>
    </w:p>
    <w:p w14:paraId="0DC3BA3A" w14:textId="77777777" w:rsidR="00F24AD1" w:rsidRPr="00F4596B" w:rsidRDefault="00F24AD1" w:rsidP="0030516A">
      <w:pPr>
        <w:ind w:left="709"/>
        <w:rPr>
          <w:b/>
          <w:lang w:val="ro-RO"/>
        </w:rPr>
      </w:pPr>
    </w:p>
    <w:p w14:paraId="28CC0888" w14:textId="77777777" w:rsidR="00675C99" w:rsidRPr="00F4596B" w:rsidRDefault="00675C99" w:rsidP="0030516A">
      <w:pPr>
        <w:ind w:left="709"/>
        <w:rPr>
          <w:b/>
          <w:lang w:val="ro-RO"/>
        </w:rPr>
      </w:pPr>
      <w:r w:rsidRPr="00F4596B">
        <w:rPr>
          <w:b/>
          <w:lang w:val="ro-RO"/>
        </w:rPr>
        <w:t>Pentru orice clarificări vă rugăm să vă adresaţi în scris:</w:t>
      </w:r>
    </w:p>
    <w:p w14:paraId="36700B7E" w14:textId="77777777" w:rsidR="00803B79" w:rsidRPr="00F4596B" w:rsidRDefault="00675C99" w:rsidP="0030516A">
      <w:pPr>
        <w:ind w:left="709"/>
        <w:rPr>
          <w:lang w:val="ro-RO"/>
        </w:rPr>
      </w:pPr>
      <w:r w:rsidRPr="00F4596B">
        <w:rPr>
          <w:lang w:val="ro-RO"/>
        </w:rPr>
        <w:t>Direcţia</w:t>
      </w:r>
      <w:r w:rsidR="00803B79" w:rsidRPr="00F4596B">
        <w:rPr>
          <w:lang w:val="ro-RO"/>
        </w:rPr>
        <w:t xml:space="preserve"> </w:t>
      </w:r>
      <w:r w:rsidR="00780DDE" w:rsidRPr="00F4596B">
        <w:rPr>
          <w:lang w:val="ro-RO"/>
        </w:rPr>
        <w:t xml:space="preserve">Management </w:t>
      </w:r>
      <w:r w:rsidR="00665DE3" w:rsidRPr="00F4596B">
        <w:rPr>
          <w:lang w:val="ro-RO"/>
        </w:rPr>
        <w:t>P</w:t>
      </w:r>
      <w:r w:rsidR="00780DDE" w:rsidRPr="00F4596B">
        <w:rPr>
          <w:lang w:val="ro-RO"/>
        </w:rPr>
        <w:t>ro</w:t>
      </w:r>
      <w:r w:rsidR="00DD0FD8" w:rsidRPr="00F4596B">
        <w:rPr>
          <w:lang w:val="ro-RO"/>
        </w:rPr>
        <w:t>iecte</w:t>
      </w:r>
    </w:p>
    <w:p w14:paraId="0375C28F" w14:textId="77777777" w:rsidR="00675C99" w:rsidRPr="00F4596B" w:rsidRDefault="00803B79" w:rsidP="0030516A">
      <w:pPr>
        <w:ind w:left="709"/>
        <w:rPr>
          <w:lang w:val="ro-RO"/>
        </w:rPr>
      </w:pPr>
      <w:r w:rsidRPr="00F4596B">
        <w:rPr>
          <w:lang w:val="ro-RO"/>
        </w:rPr>
        <w:t>Serviciul</w:t>
      </w:r>
      <w:r w:rsidR="00675C99" w:rsidRPr="00F4596B">
        <w:rPr>
          <w:lang w:val="ro-RO"/>
        </w:rPr>
        <w:t xml:space="preserve"> </w:t>
      </w:r>
      <w:r w:rsidR="00780DDE" w:rsidRPr="00F4596B">
        <w:rPr>
          <w:lang w:val="ro-RO"/>
        </w:rPr>
        <w:t xml:space="preserve">Învăţământ, Cultură, Turism, Sport, Culte și </w:t>
      </w:r>
      <w:r w:rsidR="00675C99" w:rsidRPr="00F4596B">
        <w:rPr>
          <w:lang w:val="ro-RO"/>
        </w:rPr>
        <w:t>Relaţii Externe</w:t>
      </w:r>
    </w:p>
    <w:bookmarkEnd w:id="0"/>
    <w:p w14:paraId="57B59CFF" w14:textId="77777777" w:rsidR="007B10F4" w:rsidRPr="00F4596B" w:rsidRDefault="005516D4" w:rsidP="0030516A">
      <w:pPr>
        <w:ind w:left="709"/>
        <w:rPr>
          <w:lang w:val="ro-RO"/>
        </w:rPr>
      </w:pPr>
      <w:r w:rsidRPr="00F4596B">
        <w:rPr>
          <w:lang w:val="ro-RO"/>
        </w:rPr>
        <w:t>B</w:t>
      </w:r>
      <w:r w:rsidR="00675C99" w:rsidRPr="00F4596B">
        <w:rPr>
          <w:lang w:val="ro-RO"/>
        </w:rPr>
        <w:t>-dul Eroilor nr. 5</w:t>
      </w:r>
      <w:r w:rsidR="00DD0FD8" w:rsidRPr="00F4596B">
        <w:rPr>
          <w:lang w:val="ro-RO"/>
        </w:rPr>
        <w:t>, Brașov, Județul Brașov</w:t>
      </w:r>
    </w:p>
    <w:p w14:paraId="6D54D38D" w14:textId="77777777" w:rsidR="0040626B" w:rsidRPr="00F4596B" w:rsidRDefault="002F7B2F" w:rsidP="0030516A">
      <w:pPr>
        <w:ind w:left="709"/>
        <w:rPr>
          <w:lang w:val="ro-RO"/>
        </w:rPr>
      </w:pPr>
      <w:r>
        <w:rPr>
          <w:lang w:val="ro-RO"/>
        </w:rPr>
        <w:t>T</w:t>
      </w:r>
      <w:r w:rsidRPr="00B14993">
        <w:rPr>
          <w:lang w:val="ro-RO"/>
        </w:rPr>
        <w:t>el: 0268.410.777/int: 143</w:t>
      </w:r>
      <w:r>
        <w:rPr>
          <w:lang w:val="ro-RO"/>
        </w:rPr>
        <w:t>,</w:t>
      </w:r>
      <w:r w:rsidRPr="00B14993">
        <w:rPr>
          <w:lang w:val="ro-RO"/>
        </w:rPr>
        <w:t xml:space="preserve"> </w:t>
      </w:r>
      <w:r w:rsidR="00BB7D70">
        <w:rPr>
          <w:lang w:val="ro-RO"/>
        </w:rPr>
        <w:t xml:space="preserve">133, 525, </w:t>
      </w:r>
      <w:r>
        <w:rPr>
          <w:lang w:val="ro-RO"/>
        </w:rPr>
        <w:t>520</w:t>
      </w:r>
      <w:r w:rsidR="00426917">
        <w:rPr>
          <w:lang w:val="ro-RO"/>
        </w:rPr>
        <w:t>;</w:t>
      </w:r>
      <w:r w:rsidR="003052FE" w:rsidRPr="00F4596B">
        <w:rPr>
          <w:lang w:val="ro-RO"/>
        </w:rPr>
        <w:t xml:space="preserve"> email: </w:t>
      </w:r>
      <w:r w:rsidR="006A68F8">
        <w:rPr>
          <w:lang w:val="ro-RO"/>
        </w:rPr>
        <w:t>tineret</w:t>
      </w:r>
      <w:r w:rsidR="000939BB">
        <w:rPr>
          <w:lang w:val="ro-RO"/>
        </w:rPr>
        <w:t>@cj</w:t>
      </w:r>
      <w:r w:rsidR="006A68F8">
        <w:rPr>
          <w:lang w:val="ro-RO"/>
        </w:rPr>
        <w:t>brasov.ro</w:t>
      </w:r>
    </w:p>
    <w:p w14:paraId="6A44BE28" w14:textId="77777777" w:rsidR="009E77C0" w:rsidRPr="00F4596B" w:rsidRDefault="009E77C0" w:rsidP="0030516A">
      <w:pPr>
        <w:ind w:left="709"/>
        <w:jc w:val="center"/>
        <w:rPr>
          <w:b/>
          <w:sz w:val="28"/>
          <w:szCs w:val="28"/>
          <w:lang w:val="ro-RO"/>
        </w:rPr>
      </w:pPr>
    </w:p>
    <w:p w14:paraId="6A400122" w14:textId="77777777" w:rsidR="00621FBC" w:rsidRPr="00F4596B" w:rsidRDefault="00621FBC" w:rsidP="007B10F4">
      <w:pPr>
        <w:jc w:val="center"/>
        <w:rPr>
          <w:b/>
          <w:sz w:val="28"/>
          <w:szCs w:val="28"/>
          <w:lang w:val="ro-RO"/>
        </w:rPr>
      </w:pPr>
    </w:p>
    <w:p w14:paraId="3478782D" w14:textId="77777777" w:rsidR="00EA475A" w:rsidRDefault="00EA475A" w:rsidP="00FA5776">
      <w:pPr>
        <w:rPr>
          <w:b/>
          <w:sz w:val="28"/>
          <w:szCs w:val="28"/>
          <w:lang w:val="ro-RO"/>
        </w:rPr>
      </w:pPr>
    </w:p>
    <w:p w14:paraId="0CA735BC" w14:textId="77777777" w:rsidR="000939BB" w:rsidRDefault="000939BB" w:rsidP="00FA5776">
      <w:pPr>
        <w:rPr>
          <w:b/>
          <w:sz w:val="28"/>
          <w:szCs w:val="28"/>
          <w:lang w:val="ro-RO"/>
        </w:rPr>
      </w:pPr>
    </w:p>
    <w:p w14:paraId="05C5298B" w14:textId="77777777" w:rsidR="00CF56A0" w:rsidRDefault="00CF56A0" w:rsidP="00FA5776">
      <w:pPr>
        <w:rPr>
          <w:b/>
          <w:sz w:val="28"/>
          <w:szCs w:val="28"/>
          <w:lang w:val="ro-RO"/>
        </w:rPr>
      </w:pPr>
    </w:p>
    <w:p w14:paraId="77D76E78" w14:textId="77777777" w:rsidR="000939BB" w:rsidRPr="00F4596B" w:rsidRDefault="000939BB" w:rsidP="00FA5776">
      <w:pPr>
        <w:rPr>
          <w:b/>
          <w:sz w:val="28"/>
          <w:szCs w:val="28"/>
          <w:lang w:val="ro-RO"/>
        </w:rPr>
      </w:pPr>
    </w:p>
    <w:p w14:paraId="1EB5DB8B" w14:textId="77777777" w:rsidR="00BE2099" w:rsidRPr="00F4596B" w:rsidRDefault="00BE2099" w:rsidP="007B10F4">
      <w:pPr>
        <w:jc w:val="center"/>
        <w:rPr>
          <w:b/>
          <w:sz w:val="28"/>
          <w:szCs w:val="28"/>
          <w:lang w:val="ro-RO"/>
        </w:rPr>
      </w:pPr>
    </w:p>
    <w:p w14:paraId="41B43757" w14:textId="77777777" w:rsidR="00EA475A" w:rsidRPr="00F4596B" w:rsidRDefault="00EA475A" w:rsidP="007B10F4">
      <w:pPr>
        <w:jc w:val="center"/>
        <w:rPr>
          <w:b/>
          <w:sz w:val="28"/>
          <w:szCs w:val="28"/>
          <w:lang w:val="ro-RO"/>
        </w:rPr>
      </w:pPr>
    </w:p>
    <w:p w14:paraId="39BBE843" w14:textId="77777777" w:rsidR="00621FBC" w:rsidRPr="00F4596B" w:rsidRDefault="00621FBC" w:rsidP="00681BA3">
      <w:pPr>
        <w:numPr>
          <w:ilvl w:val="0"/>
          <w:numId w:val="11"/>
        </w:numPr>
        <w:jc w:val="both"/>
        <w:rPr>
          <w:lang w:val="ro-RO"/>
        </w:rPr>
      </w:pPr>
      <w:r w:rsidRPr="00F4596B">
        <w:rPr>
          <w:lang w:val="ro-RO"/>
        </w:rPr>
        <w:t>Informaţiile din prezentul ghid au caracter obligatoriu</w:t>
      </w:r>
    </w:p>
    <w:p w14:paraId="78CA1C24" w14:textId="77777777" w:rsidR="00C9152A" w:rsidRPr="00F4596B" w:rsidRDefault="00C9152A" w:rsidP="00681BA3">
      <w:pPr>
        <w:numPr>
          <w:ilvl w:val="0"/>
          <w:numId w:val="11"/>
        </w:numPr>
        <w:jc w:val="both"/>
        <w:rPr>
          <w:lang w:val="ro-RO"/>
        </w:rPr>
      </w:pPr>
      <w:r w:rsidRPr="00FD3948">
        <w:rPr>
          <w:lang w:val="ro-RO"/>
        </w:rPr>
        <w:t xml:space="preserve">Anunţul privind sesiunea de selecţie se va publica pe site-ul </w:t>
      </w:r>
      <w:hyperlink r:id="rId10" w:history="1">
        <w:r w:rsidR="00737146" w:rsidRPr="00FD3948">
          <w:rPr>
            <w:rStyle w:val="Hyperlink"/>
            <w:lang w:val="ro-RO"/>
          </w:rPr>
          <w:t>www.cjbrasov.ro</w:t>
        </w:r>
      </w:hyperlink>
      <w:r w:rsidRPr="00FD3948">
        <w:rPr>
          <w:lang w:val="ro-RO"/>
        </w:rPr>
        <w:t xml:space="preserve"> cu cel puţin 30 de</w:t>
      </w:r>
      <w:r w:rsidRPr="00F4596B">
        <w:rPr>
          <w:lang w:val="ro-RO"/>
        </w:rPr>
        <w:t xml:space="preserve"> zile calendaristice înainte de data limită pentru depunerea </w:t>
      </w:r>
      <w:r w:rsidR="00C31233" w:rsidRPr="00F4596B">
        <w:rPr>
          <w:lang w:val="ro-RO"/>
        </w:rPr>
        <w:t>dosarului de finanţare</w:t>
      </w:r>
      <w:r w:rsidRPr="00F4596B">
        <w:rPr>
          <w:lang w:val="ro-RO"/>
        </w:rPr>
        <w:t>.</w:t>
      </w:r>
    </w:p>
    <w:p w14:paraId="7CA68E0E" w14:textId="77777777" w:rsidR="00BE2099" w:rsidRPr="00F4596B" w:rsidRDefault="00BE2099" w:rsidP="00C535EF">
      <w:pPr>
        <w:ind w:left="720"/>
        <w:jc w:val="both"/>
        <w:rPr>
          <w:lang w:val="ro-RO"/>
        </w:rPr>
      </w:pPr>
    </w:p>
    <w:p w14:paraId="1CA4AE64" w14:textId="77777777" w:rsidR="00E7042F" w:rsidRPr="00F4596B" w:rsidRDefault="00E7042F">
      <w:pPr>
        <w:spacing w:after="200" w:line="276" w:lineRule="auto"/>
        <w:rPr>
          <w:lang w:val="ro-RO"/>
        </w:rPr>
      </w:pPr>
      <w:r w:rsidRPr="00F4596B">
        <w:rPr>
          <w:lang w:val="ro-RO"/>
        </w:rPr>
        <w:br w:type="page"/>
      </w:r>
    </w:p>
    <w:bookmarkStart w:id="1" w:name="_Cuprins" w:displacedByCustomXml="next"/>
    <w:bookmarkEnd w:id="1" w:displacedByCustomXml="next"/>
    <w:sdt>
      <w:sdtPr>
        <w:rPr>
          <w:bCs/>
          <w:noProof w:val="0"/>
          <w:color w:val="FF0000"/>
          <w:kern w:val="0"/>
          <w:lang w:val="en-US"/>
        </w:rPr>
        <w:id w:val="945342212"/>
        <w:docPartObj>
          <w:docPartGallery w:val="Table of Contents"/>
          <w:docPartUnique/>
        </w:docPartObj>
      </w:sdtPr>
      <w:sdtEndPr>
        <w:rPr>
          <w:bCs w:val="0"/>
        </w:rPr>
      </w:sdtEndPr>
      <w:sdtContent>
        <w:p w14:paraId="74C2FD2E" w14:textId="77777777" w:rsidR="00590E28" w:rsidRPr="006D4EF4" w:rsidRDefault="008F667E" w:rsidP="00726F34">
          <w:pPr>
            <w:pStyle w:val="TOC1"/>
          </w:pPr>
          <w:r w:rsidRPr="006D4EF4">
            <w:t>Cuprins</w:t>
          </w:r>
        </w:p>
        <w:p w14:paraId="7777B928" w14:textId="140FCCC3" w:rsidR="00236C34" w:rsidRDefault="003467F2">
          <w:pPr>
            <w:pStyle w:val="TOC1"/>
            <w:rPr>
              <w:rFonts w:asciiTheme="minorHAnsi" w:eastAsiaTheme="minorEastAsia" w:hAnsiTheme="minorHAnsi" w:cstheme="minorBidi"/>
              <w:kern w:val="2"/>
              <w:lang w:val="en-GB" w:eastAsia="en-GB"/>
              <w14:ligatures w14:val="standardContextual"/>
            </w:rPr>
          </w:pPr>
          <w:r w:rsidRPr="00741DB5">
            <w:rPr>
              <w:b/>
              <w:bCs/>
              <w:noProof w:val="0"/>
              <w:color w:val="FF0000"/>
            </w:rPr>
            <w:fldChar w:fldCharType="begin"/>
          </w:r>
          <w:r w:rsidRPr="00741DB5">
            <w:rPr>
              <w:color w:val="FF0000"/>
            </w:rPr>
            <w:instrText xml:space="preserve"> TOC \o "1-3" \h \z \u </w:instrText>
          </w:r>
          <w:r w:rsidRPr="00741DB5">
            <w:rPr>
              <w:b/>
              <w:bCs/>
              <w:noProof w:val="0"/>
              <w:color w:val="FF0000"/>
            </w:rPr>
            <w:fldChar w:fldCharType="separate"/>
          </w:r>
          <w:hyperlink w:anchor="_Toc191909964" w:history="1">
            <w:r w:rsidR="00236C34" w:rsidRPr="00C57219">
              <w:rPr>
                <w:rStyle w:val="Hyperlink"/>
              </w:rPr>
              <w:t>Capitolul 1. Informaţii generale</w:t>
            </w:r>
            <w:r w:rsidR="00236C34">
              <w:rPr>
                <w:webHidden/>
              </w:rPr>
              <w:tab/>
            </w:r>
            <w:r w:rsidR="00236C34">
              <w:rPr>
                <w:webHidden/>
              </w:rPr>
              <w:fldChar w:fldCharType="begin"/>
            </w:r>
            <w:r w:rsidR="00236C34">
              <w:rPr>
                <w:webHidden/>
              </w:rPr>
              <w:instrText xml:space="preserve"> PAGEREF _Toc191909964 \h </w:instrText>
            </w:r>
            <w:r w:rsidR="00236C34">
              <w:rPr>
                <w:webHidden/>
              </w:rPr>
            </w:r>
            <w:r w:rsidR="00236C34">
              <w:rPr>
                <w:webHidden/>
              </w:rPr>
              <w:fldChar w:fldCharType="separate"/>
            </w:r>
            <w:r w:rsidR="007A1A91">
              <w:rPr>
                <w:webHidden/>
              </w:rPr>
              <w:t>3</w:t>
            </w:r>
            <w:r w:rsidR="00236C34">
              <w:rPr>
                <w:webHidden/>
              </w:rPr>
              <w:fldChar w:fldCharType="end"/>
            </w:r>
          </w:hyperlink>
        </w:p>
        <w:p w14:paraId="47071FA7" w14:textId="6AA8777C" w:rsidR="00236C34" w:rsidRDefault="00236C34">
          <w:pPr>
            <w:pStyle w:val="TOC2"/>
            <w:tabs>
              <w:tab w:val="left" w:pos="960"/>
              <w:tab w:val="right" w:leader="dot" w:pos="9912"/>
            </w:tabs>
            <w:rPr>
              <w:rFonts w:asciiTheme="minorHAnsi" w:eastAsiaTheme="minorEastAsia" w:hAnsiTheme="minorHAnsi" w:cstheme="minorBidi"/>
              <w:noProof/>
              <w:kern w:val="2"/>
              <w:lang w:val="en-GB" w:eastAsia="en-GB"/>
              <w14:ligatures w14:val="standardContextual"/>
            </w:rPr>
          </w:pPr>
          <w:hyperlink w:anchor="_Toc191909965" w:history="1">
            <w:r w:rsidRPr="00C57219">
              <w:rPr>
                <w:rStyle w:val="Hyperlink"/>
                <w:noProof/>
              </w:rPr>
              <w:t>1.1.</w:t>
            </w:r>
            <w:r>
              <w:rPr>
                <w:rFonts w:asciiTheme="minorHAnsi" w:eastAsiaTheme="minorEastAsia" w:hAnsiTheme="minorHAnsi" w:cstheme="minorBidi"/>
                <w:noProof/>
                <w:kern w:val="2"/>
                <w:lang w:val="en-GB" w:eastAsia="en-GB"/>
                <w14:ligatures w14:val="standardContextual"/>
              </w:rPr>
              <w:tab/>
            </w:r>
            <w:r w:rsidRPr="00C57219">
              <w:rPr>
                <w:rStyle w:val="Hyperlink"/>
                <w:noProof/>
              </w:rPr>
              <w:t>Cadrul legislativ</w:t>
            </w:r>
            <w:r>
              <w:rPr>
                <w:noProof/>
                <w:webHidden/>
              </w:rPr>
              <w:tab/>
            </w:r>
            <w:r>
              <w:rPr>
                <w:noProof/>
                <w:webHidden/>
              </w:rPr>
              <w:fldChar w:fldCharType="begin"/>
            </w:r>
            <w:r>
              <w:rPr>
                <w:noProof/>
                <w:webHidden/>
              </w:rPr>
              <w:instrText xml:space="preserve"> PAGEREF _Toc191909965 \h </w:instrText>
            </w:r>
            <w:r>
              <w:rPr>
                <w:noProof/>
                <w:webHidden/>
              </w:rPr>
            </w:r>
            <w:r>
              <w:rPr>
                <w:noProof/>
                <w:webHidden/>
              </w:rPr>
              <w:fldChar w:fldCharType="separate"/>
            </w:r>
            <w:r w:rsidR="007A1A91">
              <w:rPr>
                <w:noProof/>
                <w:webHidden/>
              </w:rPr>
              <w:t>3</w:t>
            </w:r>
            <w:r>
              <w:rPr>
                <w:noProof/>
                <w:webHidden/>
              </w:rPr>
              <w:fldChar w:fldCharType="end"/>
            </w:r>
          </w:hyperlink>
        </w:p>
        <w:p w14:paraId="775627B3" w14:textId="099ABDC9"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66" w:history="1">
            <w:r w:rsidRPr="00C57219">
              <w:rPr>
                <w:rStyle w:val="Hyperlink"/>
                <w:noProof/>
              </w:rPr>
              <w:t>1.2. Termeni de referinţă</w:t>
            </w:r>
            <w:r>
              <w:rPr>
                <w:noProof/>
                <w:webHidden/>
              </w:rPr>
              <w:tab/>
            </w:r>
            <w:r>
              <w:rPr>
                <w:noProof/>
                <w:webHidden/>
              </w:rPr>
              <w:fldChar w:fldCharType="begin"/>
            </w:r>
            <w:r>
              <w:rPr>
                <w:noProof/>
                <w:webHidden/>
              </w:rPr>
              <w:instrText xml:space="preserve"> PAGEREF _Toc191909966 \h </w:instrText>
            </w:r>
            <w:r>
              <w:rPr>
                <w:noProof/>
                <w:webHidden/>
              </w:rPr>
            </w:r>
            <w:r>
              <w:rPr>
                <w:noProof/>
                <w:webHidden/>
              </w:rPr>
              <w:fldChar w:fldCharType="separate"/>
            </w:r>
            <w:r w:rsidR="007A1A91">
              <w:rPr>
                <w:noProof/>
                <w:webHidden/>
              </w:rPr>
              <w:t>4</w:t>
            </w:r>
            <w:r>
              <w:rPr>
                <w:noProof/>
                <w:webHidden/>
              </w:rPr>
              <w:fldChar w:fldCharType="end"/>
            </w:r>
          </w:hyperlink>
        </w:p>
        <w:p w14:paraId="3F3DFCA8" w14:textId="1D9A0310"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67" w:history="1">
            <w:r w:rsidRPr="00C57219">
              <w:rPr>
                <w:rStyle w:val="Hyperlink"/>
                <w:noProof/>
              </w:rPr>
              <w:t>1.3. Principii</w:t>
            </w:r>
            <w:r>
              <w:rPr>
                <w:noProof/>
                <w:webHidden/>
              </w:rPr>
              <w:tab/>
            </w:r>
            <w:r>
              <w:rPr>
                <w:noProof/>
                <w:webHidden/>
              </w:rPr>
              <w:fldChar w:fldCharType="begin"/>
            </w:r>
            <w:r>
              <w:rPr>
                <w:noProof/>
                <w:webHidden/>
              </w:rPr>
              <w:instrText xml:space="preserve"> PAGEREF _Toc191909967 \h </w:instrText>
            </w:r>
            <w:r>
              <w:rPr>
                <w:noProof/>
                <w:webHidden/>
              </w:rPr>
            </w:r>
            <w:r>
              <w:rPr>
                <w:noProof/>
                <w:webHidden/>
              </w:rPr>
              <w:fldChar w:fldCharType="separate"/>
            </w:r>
            <w:r w:rsidR="007A1A91">
              <w:rPr>
                <w:noProof/>
                <w:webHidden/>
              </w:rPr>
              <w:t>5</w:t>
            </w:r>
            <w:r>
              <w:rPr>
                <w:noProof/>
                <w:webHidden/>
              </w:rPr>
              <w:fldChar w:fldCharType="end"/>
            </w:r>
          </w:hyperlink>
        </w:p>
        <w:p w14:paraId="481291F9" w14:textId="60FF43EB"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68" w:history="1">
            <w:r w:rsidRPr="00C57219">
              <w:rPr>
                <w:rStyle w:val="Hyperlink"/>
                <w:noProof/>
              </w:rPr>
              <w:t>1.4. Obiectivul general, obiective specifice, axe și priorități de finanțare</w:t>
            </w:r>
            <w:r>
              <w:rPr>
                <w:noProof/>
                <w:webHidden/>
              </w:rPr>
              <w:tab/>
            </w:r>
            <w:r>
              <w:rPr>
                <w:noProof/>
                <w:webHidden/>
              </w:rPr>
              <w:fldChar w:fldCharType="begin"/>
            </w:r>
            <w:r>
              <w:rPr>
                <w:noProof/>
                <w:webHidden/>
              </w:rPr>
              <w:instrText xml:space="preserve"> PAGEREF _Toc191909968 \h </w:instrText>
            </w:r>
            <w:r>
              <w:rPr>
                <w:noProof/>
                <w:webHidden/>
              </w:rPr>
            </w:r>
            <w:r>
              <w:rPr>
                <w:noProof/>
                <w:webHidden/>
              </w:rPr>
              <w:fldChar w:fldCharType="separate"/>
            </w:r>
            <w:r w:rsidR="007A1A91">
              <w:rPr>
                <w:noProof/>
                <w:webHidden/>
              </w:rPr>
              <w:t>6</w:t>
            </w:r>
            <w:r>
              <w:rPr>
                <w:noProof/>
                <w:webHidden/>
              </w:rPr>
              <w:fldChar w:fldCharType="end"/>
            </w:r>
          </w:hyperlink>
        </w:p>
        <w:p w14:paraId="0B76C83D" w14:textId="397D7F92" w:rsidR="00236C34" w:rsidRDefault="00236C34">
          <w:pPr>
            <w:pStyle w:val="TOC1"/>
            <w:rPr>
              <w:rFonts w:asciiTheme="minorHAnsi" w:eastAsiaTheme="minorEastAsia" w:hAnsiTheme="minorHAnsi" w:cstheme="minorBidi"/>
              <w:kern w:val="2"/>
              <w:lang w:val="en-GB" w:eastAsia="en-GB"/>
              <w14:ligatures w14:val="standardContextual"/>
            </w:rPr>
          </w:pPr>
          <w:hyperlink w:anchor="_Toc191909969" w:history="1">
            <w:r w:rsidRPr="00C57219">
              <w:rPr>
                <w:rStyle w:val="Hyperlink"/>
              </w:rPr>
              <w:t>Capitolul 2. Eligibilitatea, capacitatea tehnică şi financiară a solicitantului</w:t>
            </w:r>
            <w:r>
              <w:rPr>
                <w:webHidden/>
              </w:rPr>
              <w:tab/>
            </w:r>
            <w:r>
              <w:rPr>
                <w:webHidden/>
              </w:rPr>
              <w:fldChar w:fldCharType="begin"/>
            </w:r>
            <w:r>
              <w:rPr>
                <w:webHidden/>
              </w:rPr>
              <w:instrText xml:space="preserve"> PAGEREF _Toc191909969 \h </w:instrText>
            </w:r>
            <w:r>
              <w:rPr>
                <w:webHidden/>
              </w:rPr>
            </w:r>
            <w:r>
              <w:rPr>
                <w:webHidden/>
              </w:rPr>
              <w:fldChar w:fldCharType="separate"/>
            </w:r>
            <w:r w:rsidR="007A1A91">
              <w:rPr>
                <w:webHidden/>
              </w:rPr>
              <w:t>9</w:t>
            </w:r>
            <w:r>
              <w:rPr>
                <w:webHidden/>
              </w:rPr>
              <w:fldChar w:fldCharType="end"/>
            </w:r>
          </w:hyperlink>
        </w:p>
        <w:p w14:paraId="66EC8A46" w14:textId="2B43606F"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70" w:history="1">
            <w:r w:rsidRPr="00C57219">
              <w:rPr>
                <w:rStyle w:val="Hyperlink"/>
                <w:noProof/>
              </w:rPr>
              <w:t>2.1. Eligibilitatea solicitantului și a proiectului</w:t>
            </w:r>
            <w:r>
              <w:rPr>
                <w:noProof/>
                <w:webHidden/>
              </w:rPr>
              <w:tab/>
            </w:r>
            <w:r>
              <w:rPr>
                <w:noProof/>
                <w:webHidden/>
              </w:rPr>
              <w:fldChar w:fldCharType="begin"/>
            </w:r>
            <w:r>
              <w:rPr>
                <w:noProof/>
                <w:webHidden/>
              </w:rPr>
              <w:instrText xml:space="preserve"> PAGEREF _Toc191909970 \h </w:instrText>
            </w:r>
            <w:r>
              <w:rPr>
                <w:noProof/>
                <w:webHidden/>
              </w:rPr>
            </w:r>
            <w:r>
              <w:rPr>
                <w:noProof/>
                <w:webHidden/>
              </w:rPr>
              <w:fldChar w:fldCharType="separate"/>
            </w:r>
            <w:r w:rsidR="007A1A91">
              <w:rPr>
                <w:noProof/>
                <w:webHidden/>
              </w:rPr>
              <w:t>9</w:t>
            </w:r>
            <w:r>
              <w:rPr>
                <w:noProof/>
                <w:webHidden/>
              </w:rPr>
              <w:fldChar w:fldCharType="end"/>
            </w:r>
          </w:hyperlink>
        </w:p>
        <w:p w14:paraId="1B818F86" w14:textId="2B4AE52E"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71" w:history="1">
            <w:r w:rsidRPr="00C57219">
              <w:rPr>
                <w:rStyle w:val="Hyperlink"/>
                <w:noProof/>
              </w:rPr>
              <w:t>2.2. Capacitatea tehnică a solicitantului</w:t>
            </w:r>
            <w:r>
              <w:rPr>
                <w:noProof/>
                <w:webHidden/>
              </w:rPr>
              <w:tab/>
            </w:r>
            <w:r>
              <w:rPr>
                <w:noProof/>
                <w:webHidden/>
              </w:rPr>
              <w:fldChar w:fldCharType="begin"/>
            </w:r>
            <w:r>
              <w:rPr>
                <w:noProof/>
                <w:webHidden/>
              </w:rPr>
              <w:instrText xml:space="preserve"> PAGEREF _Toc191909971 \h </w:instrText>
            </w:r>
            <w:r>
              <w:rPr>
                <w:noProof/>
                <w:webHidden/>
              </w:rPr>
            </w:r>
            <w:r>
              <w:rPr>
                <w:noProof/>
                <w:webHidden/>
              </w:rPr>
              <w:fldChar w:fldCharType="separate"/>
            </w:r>
            <w:r w:rsidR="007A1A91">
              <w:rPr>
                <w:noProof/>
                <w:webHidden/>
              </w:rPr>
              <w:t>10</w:t>
            </w:r>
            <w:r>
              <w:rPr>
                <w:noProof/>
                <w:webHidden/>
              </w:rPr>
              <w:fldChar w:fldCharType="end"/>
            </w:r>
          </w:hyperlink>
        </w:p>
        <w:p w14:paraId="546BD754" w14:textId="02A5EE4E"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72" w:history="1">
            <w:r w:rsidRPr="00C57219">
              <w:rPr>
                <w:rStyle w:val="Hyperlink"/>
                <w:noProof/>
              </w:rPr>
              <w:t>2.3. Capacitatea financiară a solicitantului</w:t>
            </w:r>
            <w:r>
              <w:rPr>
                <w:noProof/>
                <w:webHidden/>
              </w:rPr>
              <w:tab/>
            </w:r>
            <w:r>
              <w:rPr>
                <w:noProof/>
                <w:webHidden/>
              </w:rPr>
              <w:fldChar w:fldCharType="begin"/>
            </w:r>
            <w:r>
              <w:rPr>
                <w:noProof/>
                <w:webHidden/>
              </w:rPr>
              <w:instrText xml:space="preserve"> PAGEREF _Toc191909972 \h </w:instrText>
            </w:r>
            <w:r>
              <w:rPr>
                <w:noProof/>
                <w:webHidden/>
              </w:rPr>
            </w:r>
            <w:r>
              <w:rPr>
                <w:noProof/>
                <w:webHidden/>
              </w:rPr>
              <w:fldChar w:fldCharType="separate"/>
            </w:r>
            <w:r w:rsidR="007A1A91">
              <w:rPr>
                <w:noProof/>
                <w:webHidden/>
              </w:rPr>
              <w:t>10</w:t>
            </w:r>
            <w:r>
              <w:rPr>
                <w:noProof/>
                <w:webHidden/>
              </w:rPr>
              <w:fldChar w:fldCharType="end"/>
            </w:r>
          </w:hyperlink>
        </w:p>
        <w:p w14:paraId="48308E94" w14:textId="388F940C" w:rsidR="00236C34" w:rsidRDefault="00236C34">
          <w:pPr>
            <w:pStyle w:val="TOC1"/>
            <w:rPr>
              <w:rFonts w:asciiTheme="minorHAnsi" w:eastAsiaTheme="minorEastAsia" w:hAnsiTheme="minorHAnsi" w:cstheme="minorBidi"/>
              <w:kern w:val="2"/>
              <w:lang w:val="en-GB" w:eastAsia="en-GB"/>
              <w14:ligatures w14:val="standardContextual"/>
            </w:rPr>
          </w:pPr>
          <w:hyperlink w:anchor="_Toc191909973" w:history="1">
            <w:r w:rsidRPr="00C57219">
              <w:rPr>
                <w:rStyle w:val="Hyperlink"/>
              </w:rPr>
              <w:t>Capitolul 3. Eligibilitatea cheltuielilor</w:t>
            </w:r>
            <w:r>
              <w:rPr>
                <w:webHidden/>
              </w:rPr>
              <w:tab/>
            </w:r>
            <w:r>
              <w:rPr>
                <w:webHidden/>
              </w:rPr>
              <w:fldChar w:fldCharType="begin"/>
            </w:r>
            <w:r>
              <w:rPr>
                <w:webHidden/>
              </w:rPr>
              <w:instrText xml:space="preserve"> PAGEREF _Toc191909973 \h </w:instrText>
            </w:r>
            <w:r>
              <w:rPr>
                <w:webHidden/>
              </w:rPr>
            </w:r>
            <w:r>
              <w:rPr>
                <w:webHidden/>
              </w:rPr>
              <w:fldChar w:fldCharType="separate"/>
            </w:r>
            <w:r w:rsidR="007A1A91">
              <w:rPr>
                <w:webHidden/>
              </w:rPr>
              <w:t>10</w:t>
            </w:r>
            <w:r>
              <w:rPr>
                <w:webHidden/>
              </w:rPr>
              <w:fldChar w:fldCharType="end"/>
            </w:r>
          </w:hyperlink>
        </w:p>
        <w:p w14:paraId="09DA8E2C" w14:textId="7191121E"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74" w:history="1">
            <w:r w:rsidRPr="00C57219">
              <w:rPr>
                <w:rStyle w:val="Hyperlink"/>
                <w:noProof/>
              </w:rPr>
              <w:t>3.1. Categorii de cheltuieli eligibile</w:t>
            </w:r>
            <w:r>
              <w:rPr>
                <w:noProof/>
                <w:webHidden/>
              </w:rPr>
              <w:tab/>
            </w:r>
            <w:r>
              <w:rPr>
                <w:noProof/>
                <w:webHidden/>
              </w:rPr>
              <w:fldChar w:fldCharType="begin"/>
            </w:r>
            <w:r>
              <w:rPr>
                <w:noProof/>
                <w:webHidden/>
              </w:rPr>
              <w:instrText xml:space="preserve"> PAGEREF _Toc191909974 \h </w:instrText>
            </w:r>
            <w:r>
              <w:rPr>
                <w:noProof/>
                <w:webHidden/>
              </w:rPr>
            </w:r>
            <w:r>
              <w:rPr>
                <w:noProof/>
                <w:webHidden/>
              </w:rPr>
              <w:fldChar w:fldCharType="separate"/>
            </w:r>
            <w:r w:rsidR="007A1A91">
              <w:rPr>
                <w:noProof/>
                <w:webHidden/>
              </w:rPr>
              <w:t>10</w:t>
            </w:r>
            <w:r>
              <w:rPr>
                <w:noProof/>
                <w:webHidden/>
              </w:rPr>
              <w:fldChar w:fldCharType="end"/>
            </w:r>
          </w:hyperlink>
        </w:p>
        <w:p w14:paraId="208CEFA0" w14:textId="3C20C013"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75" w:history="1">
            <w:r w:rsidRPr="00C57219">
              <w:rPr>
                <w:rStyle w:val="Hyperlink"/>
                <w:noProof/>
              </w:rPr>
              <w:t>3.2. Detalierea cheltuielilor eligibile pe linii de buget</w:t>
            </w:r>
            <w:r>
              <w:rPr>
                <w:noProof/>
                <w:webHidden/>
              </w:rPr>
              <w:tab/>
            </w:r>
            <w:r>
              <w:rPr>
                <w:noProof/>
                <w:webHidden/>
              </w:rPr>
              <w:fldChar w:fldCharType="begin"/>
            </w:r>
            <w:r>
              <w:rPr>
                <w:noProof/>
                <w:webHidden/>
              </w:rPr>
              <w:instrText xml:space="preserve"> PAGEREF _Toc191909975 \h </w:instrText>
            </w:r>
            <w:r>
              <w:rPr>
                <w:noProof/>
                <w:webHidden/>
              </w:rPr>
            </w:r>
            <w:r>
              <w:rPr>
                <w:noProof/>
                <w:webHidden/>
              </w:rPr>
              <w:fldChar w:fldCharType="separate"/>
            </w:r>
            <w:r w:rsidR="007A1A91">
              <w:rPr>
                <w:noProof/>
                <w:webHidden/>
              </w:rPr>
              <w:t>11</w:t>
            </w:r>
            <w:r>
              <w:rPr>
                <w:noProof/>
                <w:webHidden/>
              </w:rPr>
              <w:fldChar w:fldCharType="end"/>
            </w:r>
          </w:hyperlink>
        </w:p>
        <w:p w14:paraId="59D18518" w14:textId="6441BCEA"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76" w:history="1">
            <w:r w:rsidRPr="00C57219">
              <w:rPr>
                <w:rStyle w:val="Hyperlink"/>
                <w:noProof/>
              </w:rPr>
              <w:t>3.3. Cheltuieli neeligibile</w:t>
            </w:r>
            <w:r>
              <w:rPr>
                <w:noProof/>
                <w:webHidden/>
              </w:rPr>
              <w:tab/>
            </w:r>
            <w:r>
              <w:rPr>
                <w:noProof/>
                <w:webHidden/>
              </w:rPr>
              <w:fldChar w:fldCharType="begin"/>
            </w:r>
            <w:r>
              <w:rPr>
                <w:noProof/>
                <w:webHidden/>
              </w:rPr>
              <w:instrText xml:space="preserve"> PAGEREF _Toc191909976 \h </w:instrText>
            </w:r>
            <w:r>
              <w:rPr>
                <w:noProof/>
                <w:webHidden/>
              </w:rPr>
            </w:r>
            <w:r>
              <w:rPr>
                <w:noProof/>
                <w:webHidden/>
              </w:rPr>
              <w:fldChar w:fldCharType="separate"/>
            </w:r>
            <w:r w:rsidR="007A1A91">
              <w:rPr>
                <w:noProof/>
                <w:webHidden/>
              </w:rPr>
              <w:t>12</w:t>
            </w:r>
            <w:r>
              <w:rPr>
                <w:noProof/>
                <w:webHidden/>
              </w:rPr>
              <w:fldChar w:fldCharType="end"/>
            </w:r>
          </w:hyperlink>
        </w:p>
        <w:p w14:paraId="55EBDDDB" w14:textId="1E017A41"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77" w:history="1">
            <w:r w:rsidRPr="00C57219">
              <w:rPr>
                <w:rStyle w:val="Hyperlink"/>
                <w:noProof/>
              </w:rPr>
              <w:t>3.4. Întocmirea bugetului</w:t>
            </w:r>
            <w:r>
              <w:rPr>
                <w:noProof/>
                <w:webHidden/>
              </w:rPr>
              <w:tab/>
            </w:r>
            <w:r>
              <w:rPr>
                <w:noProof/>
                <w:webHidden/>
              </w:rPr>
              <w:fldChar w:fldCharType="begin"/>
            </w:r>
            <w:r>
              <w:rPr>
                <w:noProof/>
                <w:webHidden/>
              </w:rPr>
              <w:instrText xml:space="preserve"> PAGEREF _Toc191909977 \h </w:instrText>
            </w:r>
            <w:r>
              <w:rPr>
                <w:noProof/>
                <w:webHidden/>
              </w:rPr>
            </w:r>
            <w:r>
              <w:rPr>
                <w:noProof/>
                <w:webHidden/>
              </w:rPr>
              <w:fldChar w:fldCharType="separate"/>
            </w:r>
            <w:r w:rsidR="007A1A91">
              <w:rPr>
                <w:noProof/>
                <w:webHidden/>
              </w:rPr>
              <w:t>12</w:t>
            </w:r>
            <w:r>
              <w:rPr>
                <w:noProof/>
                <w:webHidden/>
              </w:rPr>
              <w:fldChar w:fldCharType="end"/>
            </w:r>
          </w:hyperlink>
        </w:p>
        <w:p w14:paraId="54AB093A" w14:textId="74436EFF"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78" w:history="1">
            <w:r w:rsidRPr="00C57219">
              <w:rPr>
                <w:rStyle w:val="Hyperlink"/>
                <w:noProof/>
              </w:rPr>
              <w:t>3.5. Modificarea bugetului</w:t>
            </w:r>
            <w:r>
              <w:rPr>
                <w:noProof/>
                <w:webHidden/>
              </w:rPr>
              <w:tab/>
            </w:r>
            <w:r>
              <w:rPr>
                <w:noProof/>
                <w:webHidden/>
              </w:rPr>
              <w:fldChar w:fldCharType="begin"/>
            </w:r>
            <w:r>
              <w:rPr>
                <w:noProof/>
                <w:webHidden/>
              </w:rPr>
              <w:instrText xml:space="preserve"> PAGEREF _Toc191909978 \h </w:instrText>
            </w:r>
            <w:r>
              <w:rPr>
                <w:noProof/>
                <w:webHidden/>
              </w:rPr>
            </w:r>
            <w:r>
              <w:rPr>
                <w:noProof/>
                <w:webHidden/>
              </w:rPr>
              <w:fldChar w:fldCharType="separate"/>
            </w:r>
            <w:r w:rsidR="007A1A91">
              <w:rPr>
                <w:noProof/>
                <w:webHidden/>
              </w:rPr>
              <w:t>13</w:t>
            </w:r>
            <w:r>
              <w:rPr>
                <w:noProof/>
                <w:webHidden/>
              </w:rPr>
              <w:fldChar w:fldCharType="end"/>
            </w:r>
          </w:hyperlink>
        </w:p>
        <w:p w14:paraId="408DDAC6" w14:textId="39F0260F" w:rsidR="00236C34" w:rsidRDefault="00236C34">
          <w:pPr>
            <w:pStyle w:val="TOC1"/>
            <w:rPr>
              <w:rFonts w:asciiTheme="minorHAnsi" w:eastAsiaTheme="minorEastAsia" w:hAnsiTheme="minorHAnsi" w:cstheme="minorBidi"/>
              <w:kern w:val="2"/>
              <w:lang w:val="en-GB" w:eastAsia="en-GB"/>
              <w14:ligatures w14:val="standardContextual"/>
            </w:rPr>
          </w:pPr>
          <w:hyperlink w:anchor="_Toc191909979" w:history="1">
            <w:r w:rsidRPr="00C57219">
              <w:rPr>
                <w:rStyle w:val="Hyperlink"/>
              </w:rPr>
              <w:t>Capitolul 4. Etapele sesiunii de selecţie şi evaluare</w:t>
            </w:r>
            <w:r>
              <w:rPr>
                <w:webHidden/>
              </w:rPr>
              <w:tab/>
            </w:r>
            <w:r>
              <w:rPr>
                <w:webHidden/>
              </w:rPr>
              <w:fldChar w:fldCharType="begin"/>
            </w:r>
            <w:r>
              <w:rPr>
                <w:webHidden/>
              </w:rPr>
              <w:instrText xml:space="preserve"> PAGEREF _Toc191909979 \h </w:instrText>
            </w:r>
            <w:r>
              <w:rPr>
                <w:webHidden/>
              </w:rPr>
            </w:r>
            <w:r>
              <w:rPr>
                <w:webHidden/>
              </w:rPr>
              <w:fldChar w:fldCharType="separate"/>
            </w:r>
            <w:r w:rsidR="007A1A91">
              <w:rPr>
                <w:webHidden/>
              </w:rPr>
              <w:t>13</w:t>
            </w:r>
            <w:r>
              <w:rPr>
                <w:webHidden/>
              </w:rPr>
              <w:fldChar w:fldCharType="end"/>
            </w:r>
          </w:hyperlink>
        </w:p>
        <w:p w14:paraId="1D0EBC91" w14:textId="4DC99761"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80" w:history="1">
            <w:r w:rsidRPr="00C57219">
              <w:rPr>
                <w:rStyle w:val="Hyperlink"/>
                <w:noProof/>
              </w:rPr>
              <w:t>4.1. Termene de referinţă</w:t>
            </w:r>
            <w:r>
              <w:rPr>
                <w:noProof/>
                <w:webHidden/>
              </w:rPr>
              <w:tab/>
            </w:r>
            <w:r>
              <w:rPr>
                <w:noProof/>
                <w:webHidden/>
              </w:rPr>
              <w:fldChar w:fldCharType="begin"/>
            </w:r>
            <w:r>
              <w:rPr>
                <w:noProof/>
                <w:webHidden/>
              </w:rPr>
              <w:instrText xml:space="preserve"> PAGEREF _Toc191909980 \h </w:instrText>
            </w:r>
            <w:r>
              <w:rPr>
                <w:noProof/>
                <w:webHidden/>
              </w:rPr>
            </w:r>
            <w:r>
              <w:rPr>
                <w:noProof/>
                <w:webHidden/>
              </w:rPr>
              <w:fldChar w:fldCharType="separate"/>
            </w:r>
            <w:r w:rsidR="007A1A91">
              <w:rPr>
                <w:noProof/>
                <w:webHidden/>
              </w:rPr>
              <w:t>13</w:t>
            </w:r>
            <w:r>
              <w:rPr>
                <w:noProof/>
                <w:webHidden/>
              </w:rPr>
              <w:fldChar w:fldCharType="end"/>
            </w:r>
          </w:hyperlink>
        </w:p>
        <w:p w14:paraId="5964C9F6" w14:textId="13FEC7E2"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81" w:history="1">
            <w:r w:rsidRPr="00C57219">
              <w:rPr>
                <w:rStyle w:val="Hyperlink"/>
                <w:noProof/>
              </w:rPr>
              <w:t>4.2. Documentele dosarului de participare la procedura de selecţie</w:t>
            </w:r>
            <w:r>
              <w:rPr>
                <w:noProof/>
                <w:webHidden/>
              </w:rPr>
              <w:tab/>
            </w:r>
            <w:r>
              <w:rPr>
                <w:noProof/>
                <w:webHidden/>
              </w:rPr>
              <w:fldChar w:fldCharType="begin"/>
            </w:r>
            <w:r>
              <w:rPr>
                <w:noProof/>
                <w:webHidden/>
              </w:rPr>
              <w:instrText xml:space="preserve"> PAGEREF _Toc191909981 \h </w:instrText>
            </w:r>
            <w:r>
              <w:rPr>
                <w:noProof/>
                <w:webHidden/>
              </w:rPr>
            </w:r>
            <w:r>
              <w:rPr>
                <w:noProof/>
                <w:webHidden/>
              </w:rPr>
              <w:fldChar w:fldCharType="separate"/>
            </w:r>
            <w:r w:rsidR="007A1A91">
              <w:rPr>
                <w:noProof/>
                <w:webHidden/>
              </w:rPr>
              <w:t>14</w:t>
            </w:r>
            <w:r>
              <w:rPr>
                <w:noProof/>
                <w:webHidden/>
              </w:rPr>
              <w:fldChar w:fldCharType="end"/>
            </w:r>
          </w:hyperlink>
        </w:p>
        <w:p w14:paraId="0AA4C08E" w14:textId="29E2076E" w:rsidR="00236C34" w:rsidRDefault="00236C34">
          <w:pPr>
            <w:pStyle w:val="TOC3"/>
            <w:tabs>
              <w:tab w:val="right" w:leader="dot" w:pos="9912"/>
            </w:tabs>
            <w:rPr>
              <w:rFonts w:asciiTheme="minorHAnsi" w:eastAsiaTheme="minorEastAsia" w:hAnsiTheme="minorHAnsi" w:cstheme="minorBidi"/>
              <w:noProof/>
              <w:kern w:val="2"/>
              <w:lang w:val="en-GB" w:eastAsia="en-GB"/>
              <w14:ligatures w14:val="standardContextual"/>
            </w:rPr>
          </w:pPr>
          <w:hyperlink w:anchor="_Toc191909982" w:history="1">
            <w:r w:rsidRPr="00C57219">
              <w:rPr>
                <w:rStyle w:val="Hyperlink"/>
                <w:noProof/>
              </w:rPr>
              <w:t>Etapa 1 a procedurii de selecţie</w:t>
            </w:r>
            <w:r>
              <w:rPr>
                <w:noProof/>
                <w:webHidden/>
              </w:rPr>
              <w:tab/>
            </w:r>
            <w:r>
              <w:rPr>
                <w:noProof/>
                <w:webHidden/>
              </w:rPr>
              <w:fldChar w:fldCharType="begin"/>
            </w:r>
            <w:r>
              <w:rPr>
                <w:noProof/>
                <w:webHidden/>
              </w:rPr>
              <w:instrText xml:space="preserve"> PAGEREF _Toc191909982 \h </w:instrText>
            </w:r>
            <w:r>
              <w:rPr>
                <w:noProof/>
                <w:webHidden/>
              </w:rPr>
            </w:r>
            <w:r>
              <w:rPr>
                <w:noProof/>
                <w:webHidden/>
              </w:rPr>
              <w:fldChar w:fldCharType="separate"/>
            </w:r>
            <w:r w:rsidR="007A1A91">
              <w:rPr>
                <w:noProof/>
                <w:webHidden/>
              </w:rPr>
              <w:t>15</w:t>
            </w:r>
            <w:r>
              <w:rPr>
                <w:noProof/>
                <w:webHidden/>
              </w:rPr>
              <w:fldChar w:fldCharType="end"/>
            </w:r>
          </w:hyperlink>
        </w:p>
        <w:p w14:paraId="6D7BC76C" w14:textId="481CE0C7" w:rsidR="00236C34" w:rsidRDefault="00236C34">
          <w:pPr>
            <w:pStyle w:val="TOC3"/>
            <w:tabs>
              <w:tab w:val="right" w:leader="dot" w:pos="9912"/>
            </w:tabs>
            <w:rPr>
              <w:rFonts w:asciiTheme="minorHAnsi" w:eastAsiaTheme="minorEastAsia" w:hAnsiTheme="minorHAnsi" w:cstheme="minorBidi"/>
              <w:noProof/>
              <w:kern w:val="2"/>
              <w:lang w:val="en-GB" w:eastAsia="en-GB"/>
              <w14:ligatures w14:val="standardContextual"/>
            </w:rPr>
          </w:pPr>
          <w:hyperlink w:anchor="_Toc191909983" w:history="1">
            <w:r w:rsidRPr="00C57219">
              <w:rPr>
                <w:rStyle w:val="Hyperlink"/>
                <w:noProof/>
              </w:rPr>
              <w:t>Etapa a 2-a a procedurii de selecție</w:t>
            </w:r>
            <w:r>
              <w:rPr>
                <w:noProof/>
                <w:webHidden/>
              </w:rPr>
              <w:tab/>
            </w:r>
            <w:r>
              <w:rPr>
                <w:noProof/>
                <w:webHidden/>
              </w:rPr>
              <w:fldChar w:fldCharType="begin"/>
            </w:r>
            <w:r>
              <w:rPr>
                <w:noProof/>
                <w:webHidden/>
              </w:rPr>
              <w:instrText xml:space="preserve"> PAGEREF _Toc191909983 \h </w:instrText>
            </w:r>
            <w:r>
              <w:rPr>
                <w:noProof/>
                <w:webHidden/>
              </w:rPr>
            </w:r>
            <w:r>
              <w:rPr>
                <w:noProof/>
                <w:webHidden/>
              </w:rPr>
              <w:fldChar w:fldCharType="separate"/>
            </w:r>
            <w:r w:rsidR="007A1A91">
              <w:rPr>
                <w:noProof/>
                <w:webHidden/>
              </w:rPr>
              <w:t>16</w:t>
            </w:r>
            <w:r>
              <w:rPr>
                <w:noProof/>
                <w:webHidden/>
              </w:rPr>
              <w:fldChar w:fldCharType="end"/>
            </w:r>
          </w:hyperlink>
        </w:p>
        <w:p w14:paraId="409E7125" w14:textId="5DECF41E"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84" w:history="1">
            <w:r w:rsidRPr="00C57219">
              <w:rPr>
                <w:rStyle w:val="Hyperlink"/>
                <w:noProof/>
              </w:rPr>
              <w:t>4.3. Comisia de evaluare şi selecţie. Comisia de soluționare a contestațiilor.</w:t>
            </w:r>
            <w:r>
              <w:rPr>
                <w:noProof/>
                <w:webHidden/>
              </w:rPr>
              <w:tab/>
            </w:r>
            <w:r>
              <w:rPr>
                <w:noProof/>
                <w:webHidden/>
              </w:rPr>
              <w:fldChar w:fldCharType="begin"/>
            </w:r>
            <w:r>
              <w:rPr>
                <w:noProof/>
                <w:webHidden/>
              </w:rPr>
              <w:instrText xml:space="preserve"> PAGEREF _Toc191909984 \h </w:instrText>
            </w:r>
            <w:r>
              <w:rPr>
                <w:noProof/>
                <w:webHidden/>
              </w:rPr>
            </w:r>
            <w:r>
              <w:rPr>
                <w:noProof/>
                <w:webHidden/>
              </w:rPr>
              <w:fldChar w:fldCharType="separate"/>
            </w:r>
            <w:r w:rsidR="007A1A91">
              <w:rPr>
                <w:noProof/>
                <w:webHidden/>
              </w:rPr>
              <w:t>16</w:t>
            </w:r>
            <w:r>
              <w:rPr>
                <w:noProof/>
                <w:webHidden/>
              </w:rPr>
              <w:fldChar w:fldCharType="end"/>
            </w:r>
          </w:hyperlink>
        </w:p>
        <w:p w14:paraId="19677C79" w14:textId="42B7E22A"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85" w:history="1">
            <w:r w:rsidRPr="00C57219">
              <w:rPr>
                <w:rStyle w:val="Hyperlink"/>
                <w:noProof/>
              </w:rPr>
              <w:t>4.4. Verificarea îndeplinirii condiţiilor de participare, evaluarea propunerilor de proiecte</w:t>
            </w:r>
            <w:r>
              <w:rPr>
                <w:noProof/>
                <w:webHidden/>
              </w:rPr>
              <w:tab/>
            </w:r>
            <w:r>
              <w:rPr>
                <w:noProof/>
                <w:webHidden/>
              </w:rPr>
              <w:fldChar w:fldCharType="begin"/>
            </w:r>
            <w:r>
              <w:rPr>
                <w:noProof/>
                <w:webHidden/>
              </w:rPr>
              <w:instrText xml:space="preserve"> PAGEREF _Toc191909985 \h </w:instrText>
            </w:r>
            <w:r>
              <w:rPr>
                <w:noProof/>
                <w:webHidden/>
              </w:rPr>
            </w:r>
            <w:r>
              <w:rPr>
                <w:noProof/>
                <w:webHidden/>
              </w:rPr>
              <w:fldChar w:fldCharType="separate"/>
            </w:r>
            <w:r w:rsidR="007A1A91">
              <w:rPr>
                <w:noProof/>
                <w:webHidden/>
              </w:rPr>
              <w:t>17</w:t>
            </w:r>
            <w:r>
              <w:rPr>
                <w:noProof/>
                <w:webHidden/>
              </w:rPr>
              <w:fldChar w:fldCharType="end"/>
            </w:r>
          </w:hyperlink>
        </w:p>
        <w:p w14:paraId="321EF43E" w14:textId="08A9ABAF"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86" w:history="1">
            <w:r w:rsidRPr="00C57219">
              <w:rPr>
                <w:rStyle w:val="Hyperlink"/>
                <w:noProof/>
              </w:rPr>
              <w:t>Contestaţii</w:t>
            </w:r>
            <w:r>
              <w:rPr>
                <w:noProof/>
                <w:webHidden/>
              </w:rPr>
              <w:tab/>
            </w:r>
            <w:r>
              <w:rPr>
                <w:noProof/>
                <w:webHidden/>
              </w:rPr>
              <w:fldChar w:fldCharType="begin"/>
            </w:r>
            <w:r>
              <w:rPr>
                <w:noProof/>
                <w:webHidden/>
              </w:rPr>
              <w:instrText xml:space="preserve"> PAGEREF _Toc191909986 \h </w:instrText>
            </w:r>
            <w:r>
              <w:rPr>
                <w:noProof/>
                <w:webHidden/>
              </w:rPr>
            </w:r>
            <w:r>
              <w:rPr>
                <w:noProof/>
                <w:webHidden/>
              </w:rPr>
              <w:fldChar w:fldCharType="separate"/>
            </w:r>
            <w:r w:rsidR="007A1A91">
              <w:rPr>
                <w:noProof/>
                <w:webHidden/>
              </w:rPr>
              <w:t>19</w:t>
            </w:r>
            <w:r>
              <w:rPr>
                <w:noProof/>
                <w:webHidden/>
              </w:rPr>
              <w:fldChar w:fldCharType="end"/>
            </w:r>
          </w:hyperlink>
        </w:p>
        <w:p w14:paraId="688CB088" w14:textId="640B0993" w:rsidR="00236C34" w:rsidRDefault="00236C34">
          <w:pPr>
            <w:pStyle w:val="TOC1"/>
            <w:rPr>
              <w:rFonts w:asciiTheme="minorHAnsi" w:eastAsiaTheme="minorEastAsia" w:hAnsiTheme="minorHAnsi" w:cstheme="minorBidi"/>
              <w:kern w:val="2"/>
              <w:lang w:val="en-GB" w:eastAsia="en-GB"/>
              <w14:ligatures w14:val="standardContextual"/>
            </w:rPr>
          </w:pPr>
          <w:hyperlink w:anchor="_Toc191909987" w:history="1">
            <w:r w:rsidRPr="00C57219">
              <w:rPr>
                <w:rStyle w:val="Hyperlink"/>
              </w:rPr>
              <w:t>Capitolul 5. Contractul de finanţare</w:t>
            </w:r>
            <w:r>
              <w:rPr>
                <w:webHidden/>
              </w:rPr>
              <w:tab/>
            </w:r>
            <w:r>
              <w:rPr>
                <w:webHidden/>
              </w:rPr>
              <w:fldChar w:fldCharType="begin"/>
            </w:r>
            <w:r>
              <w:rPr>
                <w:webHidden/>
              </w:rPr>
              <w:instrText xml:space="preserve"> PAGEREF _Toc191909987 \h </w:instrText>
            </w:r>
            <w:r>
              <w:rPr>
                <w:webHidden/>
              </w:rPr>
            </w:r>
            <w:r>
              <w:rPr>
                <w:webHidden/>
              </w:rPr>
              <w:fldChar w:fldCharType="separate"/>
            </w:r>
            <w:r w:rsidR="007A1A91">
              <w:rPr>
                <w:webHidden/>
              </w:rPr>
              <w:t>20</w:t>
            </w:r>
            <w:r>
              <w:rPr>
                <w:webHidden/>
              </w:rPr>
              <w:fldChar w:fldCharType="end"/>
            </w:r>
          </w:hyperlink>
        </w:p>
        <w:p w14:paraId="785D5294" w14:textId="11034155"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88" w:history="1">
            <w:r w:rsidRPr="00C57219">
              <w:rPr>
                <w:rStyle w:val="Hyperlink"/>
                <w:noProof/>
              </w:rPr>
              <w:t>5.1. Încheierea contractului de finanţare</w:t>
            </w:r>
            <w:r>
              <w:rPr>
                <w:noProof/>
                <w:webHidden/>
              </w:rPr>
              <w:tab/>
            </w:r>
            <w:r>
              <w:rPr>
                <w:noProof/>
                <w:webHidden/>
              </w:rPr>
              <w:fldChar w:fldCharType="begin"/>
            </w:r>
            <w:r>
              <w:rPr>
                <w:noProof/>
                <w:webHidden/>
              </w:rPr>
              <w:instrText xml:space="preserve"> PAGEREF _Toc191909988 \h </w:instrText>
            </w:r>
            <w:r>
              <w:rPr>
                <w:noProof/>
                <w:webHidden/>
              </w:rPr>
            </w:r>
            <w:r>
              <w:rPr>
                <w:noProof/>
                <w:webHidden/>
              </w:rPr>
              <w:fldChar w:fldCharType="separate"/>
            </w:r>
            <w:r w:rsidR="007A1A91">
              <w:rPr>
                <w:noProof/>
                <w:webHidden/>
              </w:rPr>
              <w:t>20</w:t>
            </w:r>
            <w:r>
              <w:rPr>
                <w:noProof/>
                <w:webHidden/>
              </w:rPr>
              <w:fldChar w:fldCharType="end"/>
            </w:r>
          </w:hyperlink>
        </w:p>
        <w:p w14:paraId="2F35FDAA" w14:textId="7BC26AE2"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89" w:history="1">
            <w:r w:rsidRPr="00C57219">
              <w:rPr>
                <w:rStyle w:val="Hyperlink"/>
                <w:noProof/>
              </w:rPr>
              <w:t>5.2. Modificarea contractului de finanţare</w:t>
            </w:r>
            <w:r>
              <w:rPr>
                <w:noProof/>
                <w:webHidden/>
              </w:rPr>
              <w:tab/>
            </w:r>
            <w:r>
              <w:rPr>
                <w:noProof/>
                <w:webHidden/>
              </w:rPr>
              <w:fldChar w:fldCharType="begin"/>
            </w:r>
            <w:r>
              <w:rPr>
                <w:noProof/>
                <w:webHidden/>
              </w:rPr>
              <w:instrText xml:space="preserve"> PAGEREF _Toc191909989 \h </w:instrText>
            </w:r>
            <w:r>
              <w:rPr>
                <w:noProof/>
                <w:webHidden/>
              </w:rPr>
            </w:r>
            <w:r>
              <w:rPr>
                <w:noProof/>
                <w:webHidden/>
              </w:rPr>
              <w:fldChar w:fldCharType="separate"/>
            </w:r>
            <w:r w:rsidR="007A1A91">
              <w:rPr>
                <w:noProof/>
                <w:webHidden/>
              </w:rPr>
              <w:t>20</w:t>
            </w:r>
            <w:r>
              <w:rPr>
                <w:noProof/>
                <w:webHidden/>
              </w:rPr>
              <w:fldChar w:fldCharType="end"/>
            </w:r>
          </w:hyperlink>
        </w:p>
        <w:p w14:paraId="45512D03" w14:textId="37D27AEA"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90" w:history="1">
            <w:r w:rsidRPr="00C57219">
              <w:rPr>
                <w:rStyle w:val="Hyperlink"/>
                <w:noProof/>
              </w:rPr>
              <w:t>5.3. Obligații contractuale ale beneficiarului</w:t>
            </w:r>
            <w:r>
              <w:rPr>
                <w:noProof/>
                <w:webHidden/>
              </w:rPr>
              <w:tab/>
            </w:r>
            <w:r>
              <w:rPr>
                <w:noProof/>
                <w:webHidden/>
              </w:rPr>
              <w:fldChar w:fldCharType="begin"/>
            </w:r>
            <w:r>
              <w:rPr>
                <w:noProof/>
                <w:webHidden/>
              </w:rPr>
              <w:instrText xml:space="preserve"> PAGEREF _Toc191909990 \h </w:instrText>
            </w:r>
            <w:r>
              <w:rPr>
                <w:noProof/>
                <w:webHidden/>
              </w:rPr>
            </w:r>
            <w:r>
              <w:rPr>
                <w:noProof/>
                <w:webHidden/>
              </w:rPr>
              <w:fldChar w:fldCharType="separate"/>
            </w:r>
            <w:r w:rsidR="007A1A91">
              <w:rPr>
                <w:noProof/>
                <w:webHidden/>
              </w:rPr>
              <w:t>21</w:t>
            </w:r>
            <w:r>
              <w:rPr>
                <w:noProof/>
                <w:webHidden/>
              </w:rPr>
              <w:fldChar w:fldCharType="end"/>
            </w:r>
          </w:hyperlink>
        </w:p>
        <w:p w14:paraId="5638A627" w14:textId="557A2FF4"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91" w:history="1">
            <w:r w:rsidRPr="00C57219">
              <w:rPr>
                <w:rStyle w:val="Hyperlink"/>
                <w:noProof/>
              </w:rPr>
              <w:t>5.4. Decontarea cheltuielilor</w:t>
            </w:r>
            <w:r>
              <w:rPr>
                <w:noProof/>
                <w:webHidden/>
              </w:rPr>
              <w:tab/>
            </w:r>
            <w:r>
              <w:rPr>
                <w:noProof/>
                <w:webHidden/>
              </w:rPr>
              <w:fldChar w:fldCharType="begin"/>
            </w:r>
            <w:r>
              <w:rPr>
                <w:noProof/>
                <w:webHidden/>
              </w:rPr>
              <w:instrText xml:space="preserve"> PAGEREF _Toc191909991 \h </w:instrText>
            </w:r>
            <w:r>
              <w:rPr>
                <w:noProof/>
                <w:webHidden/>
              </w:rPr>
            </w:r>
            <w:r>
              <w:rPr>
                <w:noProof/>
                <w:webHidden/>
              </w:rPr>
              <w:fldChar w:fldCharType="separate"/>
            </w:r>
            <w:r w:rsidR="007A1A91">
              <w:rPr>
                <w:noProof/>
                <w:webHidden/>
              </w:rPr>
              <w:t>21</w:t>
            </w:r>
            <w:r>
              <w:rPr>
                <w:noProof/>
                <w:webHidden/>
              </w:rPr>
              <w:fldChar w:fldCharType="end"/>
            </w:r>
          </w:hyperlink>
        </w:p>
        <w:p w14:paraId="564B0CBE" w14:textId="355C5EC0" w:rsidR="00236C34" w:rsidRDefault="00236C34">
          <w:pPr>
            <w:pStyle w:val="TOC2"/>
            <w:tabs>
              <w:tab w:val="right" w:leader="dot" w:pos="9912"/>
            </w:tabs>
            <w:rPr>
              <w:rFonts w:asciiTheme="minorHAnsi" w:eastAsiaTheme="minorEastAsia" w:hAnsiTheme="minorHAnsi" w:cstheme="minorBidi"/>
              <w:noProof/>
              <w:kern w:val="2"/>
              <w:lang w:val="en-GB" w:eastAsia="en-GB"/>
              <w14:ligatures w14:val="standardContextual"/>
            </w:rPr>
          </w:pPr>
          <w:hyperlink w:anchor="_Toc191909992" w:history="1">
            <w:r w:rsidRPr="00C57219">
              <w:rPr>
                <w:rStyle w:val="Hyperlink"/>
                <w:noProof/>
              </w:rPr>
              <w:t>5.5. Efectuarea plăţilor</w:t>
            </w:r>
            <w:r>
              <w:rPr>
                <w:noProof/>
                <w:webHidden/>
              </w:rPr>
              <w:tab/>
            </w:r>
            <w:r>
              <w:rPr>
                <w:noProof/>
                <w:webHidden/>
              </w:rPr>
              <w:fldChar w:fldCharType="begin"/>
            </w:r>
            <w:r>
              <w:rPr>
                <w:noProof/>
                <w:webHidden/>
              </w:rPr>
              <w:instrText xml:space="preserve"> PAGEREF _Toc191909992 \h </w:instrText>
            </w:r>
            <w:r>
              <w:rPr>
                <w:noProof/>
                <w:webHidden/>
              </w:rPr>
            </w:r>
            <w:r>
              <w:rPr>
                <w:noProof/>
                <w:webHidden/>
              </w:rPr>
              <w:fldChar w:fldCharType="separate"/>
            </w:r>
            <w:r w:rsidR="007A1A91">
              <w:rPr>
                <w:noProof/>
                <w:webHidden/>
              </w:rPr>
              <w:t>23</w:t>
            </w:r>
            <w:r>
              <w:rPr>
                <w:noProof/>
                <w:webHidden/>
              </w:rPr>
              <w:fldChar w:fldCharType="end"/>
            </w:r>
          </w:hyperlink>
        </w:p>
        <w:p w14:paraId="1834C86A" w14:textId="60D077A1" w:rsidR="00236C34" w:rsidRDefault="00236C34">
          <w:pPr>
            <w:pStyle w:val="TOC1"/>
            <w:rPr>
              <w:rFonts w:asciiTheme="minorHAnsi" w:eastAsiaTheme="minorEastAsia" w:hAnsiTheme="minorHAnsi" w:cstheme="minorBidi"/>
              <w:kern w:val="2"/>
              <w:lang w:val="en-GB" w:eastAsia="en-GB"/>
              <w14:ligatures w14:val="standardContextual"/>
            </w:rPr>
          </w:pPr>
          <w:hyperlink w:anchor="_Toc191909993" w:history="1">
            <w:r w:rsidRPr="00C57219">
              <w:rPr>
                <w:rStyle w:val="Hyperlink"/>
              </w:rPr>
              <w:t>Capitolul 6. Dispoziții finale</w:t>
            </w:r>
            <w:r>
              <w:rPr>
                <w:webHidden/>
              </w:rPr>
              <w:tab/>
            </w:r>
            <w:r>
              <w:rPr>
                <w:webHidden/>
              </w:rPr>
              <w:fldChar w:fldCharType="begin"/>
            </w:r>
            <w:r>
              <w:rPr>
                <w:webHidden/>
              </w:rPr>
              <w:instrText xml:space="preserve"> PAGEREF _Toc191909993 \h </w:instrText>
            </w:r>
            <w:r>
              <w:rPr>
                <w:webHidden/>
              </w:rPr>
            </w:r>
            <w:r>
              <w:rPr>
                <w:webHidden/>
              </w:rPr>
              <w:fldChar w:fldCharType="separate"/>
            </w:r>
            <w:r w:rsidR="007A1A91">
              <w:rPr>
                <w:webHidden/>
              </w:rPr>
              <w:t>24</w:t>
            </w:r>
            <w:r>
              <w:rPr>
                <w:webHidden/>
              </w:rPr>
              <w:fldChar w:fldCharType="end"/>
            </w:r>
          </w:hyperlink>
        </w:p>
        <w:p w14:paraId="3BF959DC" w14:textId="29C7E235" w:rsidR="00236C34" w:rsidRDefault="00236C34">
          <w:pPr>
            <w:pStyle w:val="TOC1"/>
            <w:rPr>
              <w:rFonts w:asciiTheme="minorHAnsi" w:eastAsiaTheme="minorEastAsia" w:hAnsiTheme="minorHAnsi" w:cstheme="minorBidi"/>
              <w:kern w:val="2"/>
              <w:lang w:val="en-GB" w:eastAsia="en-GB"/>
              <w14:ligatures w14:val="standardContextual"/>
            </w:rPr>
          </w:pPr>
          <w:hyperlink w:anchor="_Toc191909994" w:history="1">
            <w:r w:rsidRPr="00C57219">
              <w:rPr>
                <w:rStyle w:val="Hyperlink"/>
              </w:rPr>
              <w:t>Anexe</w:t>
            </w:r>
            <w:r>
              <w:rPr>
                <w:webHidden/>
              </w:rPr>
              <w:tab/>
            </w:r>
            <w:r>
              <w:rPr>
                <w:webHidden/>
              </w:rPr>
              <w:fldChar w:fldCharType="begin"/>
            </w:r>
            <w:r>
              <w:rPr>
                <w:webHidden/>
              </w:rPr>
              <w:instrText xml:space="preserve"> PAGEREF _Toc191909994 \h </w:instrText>
            </w:r>
            <w:r>
              <w:rPr>
                <w:webHidden/>
              </w:rPr>
            </w:r>
            <w:r>
              <w:rPr>
                <w:webHidden/>
              </w:rPr>
              <w:fldChar w:fldCharType="separate"/>
            </w:r>
            <w:r w:rsidR="007A1A91">
              <w:rPr>
                <w:webHidden/>
              </w:rPr>
              <w:t>24</w:t>
            </w:r>
            <w:r>
              <w:rPr>
                <w:webHidden/>
              </w:rPr>
              <w:fldChar w:fldCharType="end"/>
            </w:r>
          </w:hyperlink>
        </w:p>
        <w:p w14:paraId="67F90E1B" w14:textId="77777777" w:rsidR="003467F2" w:rsidRPr="00741DB5" w:rsidRDefault="003467F2" w:rsidP="00AE3066">
          <w:pPr>
            <w:jc w:val="center"/>
            <w:rPr>
              <w:color w:val="FF0000"/>
              <w:lang w:val="ro-RO"/>
            </w:rPr>
          </w:pPr>
          <w:r w:rsidRPr="00741DB5">
            <w:rPr>
              <w:b/>
              <w:bCs/>
              <w:noProof/>
              <w:color w:val="FF0000"/>
              <w:lang w:val="ro-RO"/>
            </w:rPr>
            <w:fldChar w:fldCharType="end"/>
          </w:r>
        </w:p>
      </w:sdtContent>
    </w:sdt>
    <w:p w14:paraId="589F230F" w14:textId="77777777" w:rsidR="003467F2" w:rsidRPr="00741DB5" w:rsidRDefault="003467F2" w:rsidP="007B10F4">
      <w:pPr>
        <w:jc w:val="center"/>
        <w:rPr>
          <w:b/>
          <w:color w:val="FF0000"/>
          <w:sz w:val="28"/>
          <w:szCs w:val="28"/>
          <w:lang w:val="ro-RO"/>
        </w:rPr>
      </w:pPr>
    </w:p>
    <w:p w14:paraId="6C10DCF3" w14:textId="77777777" w:rsidR="00091950" w:rsidRPr="00741DB5" w:rsidRDefault="00091950" w:rsidP="00655FD0">
      <w:pPr>
        <w:jc w:val="both"/>
        <w:rPr>
          <w:color w:val="FF0000"/>
          <w:lang w:val="ro-RO"/>
        </w:rPr>
      </w:pPr>
    </w:p>
    <w:p w14:paraId="5DF942B2" w14:textId="77777777" w:rsidR="00DA754A" w:rsidRPr="00741DB5" w:rsidRDefault="00DA754A">
      <w:pPr>
        <w:spacing w:after="200" w:line="276" w:lineRule="auto"/>
        <w:rPr>
          <w:b/>
          <w:color w:val="FF0000"/>
          <w:sz w:val="28"/>
          <w:szCs w:val="28"/>
          <w:lang w:val="ro-RO"/>
        </w:rPr>
      </w:pPr>
      <w:r w:rsidRPr="00741DB5">
        <w:rPr>
          <w:b/>
          <w:color w:val="FF0000"/>
          <w:sz w:val="28"/>
          <w:szCs w:val="28"/>
          <w:lang w:val="ro-RO"/>
        </w:rPr>
        <w:br w:type="page"/>
      </w:r>
    </w:p>
    <w:p w14:paraId="3E80A093" w14:textId="77777777" w:rsidR="00B973EC" w:rsidRPr="00741DB5" w:rsidRDefault="001F61B8" w:rsidP="008413BB">
      <w:pPr>
        <w:pStyle w:val="Heading1"/>
        <w:numPr>
          <w:ilvl w:val="0"/>
          <w:numId w:val="0"/>
        </w:numPr>
        <w:jc w:val="center"/>
        <w:rPr>
          <w:rFonts w:cs="Times New Roman"/>
        </w:rPr>
      </w:pPr>
      <w:bookmarkStart w:id="2" w:name="_Capitolul_1._Informaţii"/>
      <w:bookmarkStart w:id="3" w:name="_Toc191909964"/>
      <w:bookmarkEnd w:id="2"/>
      <w:r w:rsidRPr="00741DB5">
        <w:rPr>
          <w:rFonts w:cs="Times New Roman"/>
        </w:rPr>
        <w:lastRenderedPageBreak/>
        <w:t xml:space="preserve">Capitolul 1. Informaţii </w:t>
      </w:r>
      <w:r w:rsidR="00E505E0" w:rsidRPr="00741DB5">
        <w:rPr>
          <w:rFonts w:cs="Times New Roman"/>
        </w:rPr>
        <w:t>g</w:t>
      </w:r>
      <w:r w:rsidRPr="00741DB5">
        <w:rPr>
          <w:rFonts w:cs="Times New Roman"/>
        </w:rPr>
        <w:t>enerale</w:t>
      </w:r>
      <w:bookmarkEnd w:id="3"/>
    </w:p>
    <w:p w14:paraId="679CEF2E" w14:textId="77777777" w:rsidR="00A62711" w:rsidRPr="00CF56A0" w:rsidRDefault="00957894" w:rsidP="00A62711">
      <w:pPr>
        <w:pStyle w:val="Heading2"/>
        <w:numPr>
          <w:ilvl w:val="1"/>
          <w:numId w:val="26"/>
        </w:numPr>
        <w:tabs>
          <w:tab w:val="left" w:pos="851"/>
          <w:tab w:val="left" w:pos="1134"/>
        </w:tabs>
        <w:rPr>
          <w:rFonts w:cs="Times New Roman"/>
        </w:rPr>
      </w:pPr>
      <w:r w:rsidRPr="00CF56A0">
        <w:rPr>
          <w:rFonts w:cs="Times New Roman"/>
        </w:rPr>
        <w:t xml:space="preserve"> </w:t>
      </w:r>
      <w:bookmarkStart w:id="4" w:name="_Toc191909965"/>
      <w:r w:rsidR="00711881" w:rsidRPr="00CF56A0">
        <w:rPr>
          <w:rFonts w:cs="Times New Roman"/>
        </w:rPr>
        <w:t>Cadrul legislativ</w:t>
      </w:r>
      <w:bookmarkEnd w:id="4"/>
    </w:p>
    <w:p w14:paraId="0A90B85E" w14:textId="77777777" w:rsidR="00474C40" w:rsidRPr="00EF70AA" w:rsidRDefault="00541A36" w:rsidP="00EF70AA">
      <w:pPr>
        <w:ind w:firstLine="709"/>
        <w:jc w:val="both"/>
        <w:rPr>
          <w:lang w:val="ro-RO"/>
        </w:rPr>
      </w:pPr>
      <w:r w:rsidRPr="00EF70AA">
        <w:rPr>
          <w:bCs/>
          <w:lang w:val="ro-RO"/>
        </w:rPr>
        <w:t>Unitatea Administrativ-T</w:t>
      </w:r>
      <w:r w:rsidR="00AD4166" w:rsidRPr="00EF70AA">
        <w:rPr>
          <w:bCs/>
          <w:lang w:val="ro-RO"/>
        </w:rPr>
        <w:t>erit</w:t>
      </w:r>
      <w:r w:rsidR="00D64BDA" w:rsidRPr="00EF70AA">
        <w:rPr>
          <w:bCs/>
          <w:lang w:val="ro-RO"/>
        </w:rPr>
        <w:t>o</w:t>
      </w:r>
      <w:r w:rsidR="00AD4166" w:rsidRPr="00EF70AA">
        <w:rPr>
          <w:bCs/>
          <w:lang w:val="ro-RO"/>
        </w:rPr>
        <w:t xml:space="preserve">rială </w:t>
      </w:r>
      <w:r w:rsidR="00474C40" w:rsidRPr="00EF70AA">
        <w:rPr>
          <w:bCs/>
          <w:lang w:val="ro-RO"/>
        </w:rPr>
        <w:t>Judeţul Braşov acordă</w:t>
      </w:r>
      <w:r w:rsidR="00AD4166" w:rsidRPr="00EF70AA">
        <w:rPr>
          <w:bCs/>
          <w:lang w:val="ro-RO"/>
        </w:rPr>
        <w:t>,</w:t>
      </w:r>
      <w:r w:rsidR="00474C40" w:rsidRPr="00EF70AA">
        <w:rPr>
          <w:bCs/>
          <w:lang w:val="ro-RO"/>
        </w:rPr>
        <w:t xml:space="preserve"> din bugetul propriu</w:t>
      </w:r>
      <w:r w:rsidR="00AD4166" w:rsidRPr="00EF70AA">
        <w:rPr>
          <w:bCs/>
          <w:lang w:val="ro-RO"/>
        </w:rPr>
        <w:t>,</w:t>
      </w:r>
      <w:r w:rsidR="00474C40" w:rsidRPr="00EF70AA">
        <w:rPr>
          <w:bCs/>
          <w:lang w:val="ro-RO"/>
        </w:rPr>
        <w:t xml:space="preserve"> finanţări</w:t>
      </w:r>
      <w:r w:rsidR="00A62711" w:rsidRPr="00EF70AA">
        <w:rPr>
          <w:bCs/>
          <w:lang w:val="ro-RO"/>
        </w:rPr>
        <w:t xml:space="preserve"> </w:t>
      </w:r>
      <w:r w:rsidR="00474C40" w:rsidRPr="00EF70AA">
        <w:rPr>
          <w:lang w:val="ro-RO"/>
        </w:rPr>
        <w:t xml:space="preserve">nerambursabile pentru proiecte </w:t>
      </w:r>
      <w:r w:rsidR="00204501" w:rsidRPr="00EF70AA">
        <w:rPr>
          <w:lang w:val="ro-RO"/>
        </w:rPr>
        <w:t xml:space="preserve">de tineret și </w:t>
      </w:r>
      <w:r w:rsidR="00A62711" w:rsidRPr="00EF70AA">
        <w:rPr>
          <w:lang w:val="ro-RO"/>
        </w:rPr>
        <w:t xml:space="preserve">pentru tineret </w:t>
      </w:r>
      <w:r w:rsidR="00474C40" w:rsidRPr="00EF70AA">
        <w:rPr>
          <w:lang w:val="ro-RO"/>
        </w:rPr>
        <w:t>în limita creditelor bugetare alocate cu această destinaţie în anul 20</w:t>
      </w:r>
      <w:r w:rsidR="00D42DC6" w:rsidRPr="00EF70AA">
        <w:rPr>
          <w:lang w:val="ro-RO"/>
        </w:rPr>
        <w:t>2</w:t>
      </w:r>
      <w:r w:rsidR="009B3AA4">
        <w:rPr>
          <w:lang w:val="ro-RO"/>
        </w:rPr>
        <w:t>5</w:t>
      </w:r>
      <w:r w:rsidR="00474C40" w:rsidRPr="00EF70AA">
        <w:rPr>
          <w:lang w:val="ro-RO"/>
        </w:rPr>
        <w:t xml:space="preserve"> și în temeiul următorului cadru legislativ:</w:t>
      </w:r>
    </w:p>
    <w:p w14:paraId="6CFD9CE7" w14:textId="77777777" w:rsidR="001946C0" w:rsidRPr="00CF56A0" w:rsidRDefault="001946C0"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Ordonanța de urgență privind Codul administrativ nr. 57/2019</w:t>
      </w:r>
      <w:r w:rsidR="00875C02" w:rsidRPr="00CF56A0">
        <w:rPr>
          <w:lang w:val="ro-RO"/>
        </w:rPr>
        <w:t>, cu modificările și completările ulterioare</w:t>
      </w:r>
      <w:r w:rsidRPr="00CF56A0">
        <w:rPr>
          <w:lang w:val="ro-RO"/>
        </w:rPr>
        <w:t>;</w:t>
      </w:r>
    </w:p>
    <w:p w14:paraId="587930F1" w14:textId="77777777" w:rsidR="00711881" w:rsidRPr="00CF56A0" w:rsidRDefault="00711881"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Legea nr. 350/2005 privind regimul finanţărilor nerambursabile din fonduri publice alocate pentru activităţ</w:t>
      </w:r>
      <w:r w:rsidR="000D206A" w:rsidRPr="00CF56A0">
        <w:rPr>
          <w:lang w:val="ro-RO"/>
        </w:rPr>
        <w:t>i nonprofit de interes general</w:t>
      </w:r>
      <w:r w:rsidR="001B2E7B" w:rsidRPr="00CF56A0">
        <w:rPr>
          <w:lang w:val="ro-RO"/>
        </w:rPr>
        <w:t>, cu modificările şi completările ulterioare;</w:t>
      </w:r>
    </w:p>
    <w:p w14:paraId="3C578476" w14:textId="77777777" w:rsidR="00A23AB9" w:rsidRPr="00CF56A0" w:rsidRDefault="00A23AB9"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Legea tinerilor nr. 350</w:t>
      </w:r>
      <w:r w:rsidR="00B75BAE" w:rsidRPr="00CF56A0">
        <w:rPr>
          <w:lang w:val="ro-RO"/>
        </w:rPr>
        <w:t>/</w:t>
      </w:r>
      <w:r w:rsidRPr="00CF56A0">
        <w:rPr>
          <w:lang w:val="ro-RO"/>
        </w:rPr>
        <w:t>2006</w:t>
      </w:r>
      <w:bookmarkStart w:id="5" w:name="_Hlk123199653"/>
      <w:r w:rsidR="00875C02" w:rsidRPr="00CF56A0">
        <w:rPr>
          <w:lang w:val="ro-RO"/>
        </w:rPr>
        <w:t>, cu modificările și completările ulterioare</w:t>
      </w:r>
      <w:bookmarkEnd w:id="5"/>
      <w:r w:rsidR="0071246E" w:rsidRPr="00CF56A0">
        <w:rPr>
          <w:lang w:val="ro-RO"/>
        </w:rPr>
        <w:t>;</w:t>
      </w:r>
    </w:p>
    <w:p w14:paraId="048186D3" w14:textId="77777777" w:rsidR="001661F1" w:rsidRPr="00CF56A0" w:rsidRDefault="001661F1"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 xml:space="preserve">HG nr. 259/2006 privind aprobarea Normelor de cheltuieli pentru realizarea programelor </w:t>
      </w:r>
      <w:r w:rsidR="00875C02" w:rsidRPr="00CF56A0">
        <w:rPr>
          <w:lang w:val="ro-RO"/>
        </w:rPr>
        <w:t>Autorităţii Naţionale pentru Tineret</w:t>
      </w:r>
      <w:r w:rsidRPr="00CF56A0">
        <w:rPr>
          <w:lang w:val="ro-RO"/>
        </w:rPr>
        <w:t xml:space="preserve"> în domeniul activității de tineret</w:t>
      </w:r>
      <w:r w:rsidR="0071246E" w:rsidRPr="00CF56A0">
        <w:rPr>
          <w:lang w:val="ro-RO"/>
        </w:rPr>
        <w:t>;</w:t>
      </w:r>
    </w:p>
    <w:p w14:paraId="781E0BF7" w14:textId="77777777" w:rsidR="00931880" w:rsidRPr="00CF56A0" w:rsidRDefault="00474C40"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 xml:space="preserve">Legea nr. 8/1996 privind drepturile de autor și drepturile conexe, </w:t>
      </w:r>
      <w:r w:rsidR="00875C02" w:rsidRPr="00CF56A0">
        <w:rPr>
          <w:lang w:val="ro-RO"/>
        </w:rPr>
        <w:t>republicată</w:t>
      </w:r>
      <w:r w:rsidR="001B2E7B" w:rsidRPr="00CF56A0">
        <w:rPr>
          <w:lang w:val="ro-RO"/>
        </w:rPr>
        <w:t>;</w:t>
      </w:r>
    </w:p>
    <w:p w14:paraId="33BDEF3A" w14:textId="77777777" w:rsidR="0004441E" w:rsidRPr="00CF56A0" w:rsidRDefault="0004441E"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Ordonanţa nr. 26/2000 cu privire la asociaţii şi fundaţii, cu modificările şi completările ulterioare</w:t>
      </w:r>
      <w:r w:rsidR="001B2E7B" w:rsidRPr="00CF56A0">
        <w:rPr>
          <w:lang w:val="ro-RO"/>
        </w:rPr>
        <w:t>;</w:t>
      </w:r>
    </w:p>
    <w:p w14:paraId="188F5E83" w14:textId="77777777" w:rsidR="00195EF2" w:rsidRPr="00CF56A0" w:rsidRDefault="00195EF2"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L</w:t>
      </w:r>
      <w:r w:rsidR="00734D50" w:rsidRPr="00CF56A0">
        <w:rPr>
          <w:lang w:val="ro-RO"/>
        </w:rPr>
        <w:t>egea</w:t>
      </w:r>
      <w:r w:rsidRPr="00CF56A0">
        <w:rPr>
          <w:lang w:val="ro-RO"/>
        </w:rPr>
        <w:t xml:space="preserve"> nr. 161/2003 privind unele măsuri pentru asigurarea transparenţei în exercitarea demnităţilor publice, a funcţiilor publice şi în mediul de afaceri, prevenirea şi sancţionarea corupţiei</w:t>
      </w:r>
      <w:r w:rsidR="00064CEA" w:rsidRPr="00CF56A0">
        <w:rPr>
          <w:lang w:val="ro-RO"/>
        </w:rPr>
        <w:t>, cu modificările şi completările ulterioare</w:t>
      </w:r>
      <w:r w:rsidR="001B2E7B" w:rsidRPr="00CF56A0">
        <w:rPr>
          <w:lang w:val="ro-RO"/>
        </w:rPr>
        <w:t>;</w:t>
      </w:r>
    </w:p>
    <w:p w14:paraId="4F298448" w14:textId="77777777" w:rsidR="00696639" w:rsidRPr="00CF56A0" w:rsidRDefault="00696639"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 xml:space="preserve">Legea </w:t>
      </w:r>
      <w:r w:rsidR="00665DE3" w:rsidRPr="00CF56A0">
        <w:rPr>
          <w:lang w:val="ro-RO"/>
        </w:rPr>
        <w:t xml:space="preserve">nr. </w:t>
      </w:r>
      <w:r w:rsidRPr="00CF56A0">
        <w:rPr>
          <w:lang w:val="ro-RO"/>
        </w:rPr>
        <w:t>207/2015 privind Codul de procedură fiscală, cu modificările şi completările ulterioare;</w:t>
      </w:r>
    </w:p>
    <w:p w14:paraId="06C49CF2" w14:textId="77777777" w:rsidR="008934B2" w:rsidRPr="00CF56A0" w:rsidRDefault="008934B2"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 xml:space="preserve">Legea </w:t>
      </w:r>
      <w:r w:rsidR="00665DE3" w:rsidRPr="00CF56A0">
        <w:rPr>
          <w:lang w:val="ro-RO"/>
        </w:rPr>
        <w:t xml:space="preserve">nr. </w:t>
      </w:r>
      <w:r w:rsidR="00F1797F" w:rsidRPr="00CF56A0">
        <w:rPr>
          <w:lang w:val="ro-RO"/>
        </w:rPr>
        <w:t>227</w:t>
      </w:r>
      <w:r w:rsidRPr="00CF56A0">
        <w:rPr>
          <w:lang w:val="ro-RO"/>
        </w:rPr>
        <w:t>/2</w:t>
      </w:r>
      <w:r w:rsidR="00F1797F" w:rsidRPr="00CF56A0">
        <w:rPr>
          <w:lang w:val="ro-RO"/>
        </w:rPr>
        <w:t>015</w:t>
      </w:r>
      <w:r w:rsidRPr="00CF56A0">
        <w:rPr>
          <w:lang w:val="ro-RO"/>
        </w:rPr>
        <w:t xml:space="preserve"> privind Codul fiscal, cu modificările şi completările ulterioare;</w:t>
      </w:r>
    </w:p>
    <w:p w14:paraId="3FC59AC6" w14:textId="77777777" w:rsidR="006A376F" w:rsidRPr="00CF56A0" w:rsidRDefault="006A376F"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 xml:space="preserve">Ordinul Ministerului </w:t>
      </w:r>
      <w:r w:rsidR="005C5354" w:rsidRPr="00CF56A0">
        <w:rPr>
          <w:lang w:val="ro-RO"/>
        </w:rPr>
        <w:t>Economiei şi Finanţelor nr. 2634</w:t>
      </w:r>
      <w:r w:rsidRPr="00CF56A0">
        <w:rPr>
          <w:lang w:val="ro-RO"/>
        </w:rPr>
        <w:t>/20</w:t>
      </w:r>
      <w:r w:rsidR="005C5354" w:rsidRPr="00CF56A0">
        <w:rPr>
          <w:lang w:val="ro-RO"/>
        </w:rPr>
        <w:t>15</w:t>
      </w:r>
      <w:r w:rsidRPr="00CF56A0">
        <w:rPr>
          <w:lang w:val="ro-RO"/>
        </w:rPr>
        <w:t xml:space="preserve"> privind documentele financiar-contabile</w:t>
      </w:r>
      <w:r w:rsidR="000D3EB7" w:rsidRPr="00CF56A0">
        <w:rPr>
          <w:lang w:val="ro-RO"/>
        </w:rPr>
        <w:t>, cu modificările şi completările ulterioare</w:t>
      </w:r>
      <w:r w:rsidR="002B41EB" w:rsidRPr="00CF56A0">
        <w:rPr>
          <w:lang w:val="ro-RO"/>
        </w:rPr>
        <w:t>;</w:t>
      </w:r>
    </w:p>
    <w:p w14:paraId="1ACF73E0" w14:textId="77777777" w:rsidR="00E812E3" w:rsidRPr="00CF56A0" w:rsidRDefault="00E812E3"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L</w:t>
      </w:r>
      <w:r w:rsidR="00132DF7" w:rsidRPr="00CF56A0">
        <w:rPr>
          <w:lang w:val="ro-RO"/>
        </w:rPr>
        <w:t>egea</w:t>
      </w:r>
      <w:r w:rsidRPr="00CF56A0">
        <w:rPr>
          <w:lang w:val="ro-RO"/>
        </w:rPr>
        <w:t xml:space="preserve"> nr. 70 din 2 aprilie 2015 pentru întărirea disciplinei financiare privind operaţiunile de încasări şi plăţi în numerar şi pentru modificarea şi completarea </w:t>
      </w:r>
      <w:bookmarkStart w:id="6" w:name="REFsp23rtd4"/>
      <w:bookmarkEnd w:id="6"/>
      <w:r w:rsidRPr="00CF56A0">
        <w:rPr>
          <w:lang w:val="ro-RO"/>
        </w:rPr>
        <w:t>Ordonanţei de urgenţă a Guvernului nr. 193/2002 privind introducerea sistemelor moderne de plată</w:t>
      </w:r>
      <w:r w:rsidR="00875C02" w:rsidRPr="00CF56A0">
        <w:rPr>
          <w:lang w:val="ro-RO"/>
        </w:rPr>
        <w:t>, cu modificările și completările ulterioare</w:t>
      </w:r>
      <w:r w:rsidR="00260D40" w:rsidRPr="00CF56A0">
        <w:rPr>
          <w:lang w:val="ro-RO"/>
        </w:rPr>
        <w:t>;</w:t>
      </w:r>
    </w:p>
    <w:p w14:paraId="239D18F7" w14:textId="77777777" w:rsidR="00FD44C8" w:rsidRPr="00CF56A0" w:rsidRDefault="00FD44C8" w:rsidP="00EF70AA">
      <w:pPr>
        <w:pStyle w:val="ListParagraph"/>
        <w:numPr>
          <w:ilvl w:val="0"/>
          <w:numId w:val="1"/>
        </w:numPr>
        <w:tabs>
          <w:tab w:val="left" w:pos="709"/>
        </w:tabs>
        <w:autoSpaceDE w:val="0"/>
        <w:autoSpaceDN w:val="0"/>
        <w:adjustRightInd w:val="0"/>
        <w:ind w:left="0" w:firstLine="360"/>
        <w:jc w:val="both"/>
        <w:rPr>
          <w:rFonts w:eastAsiaTheme="minorHAnsi"/>
          <w:lang w:val="ro-RO"/>
        </w:rPr>
      </w:pPr>
      <w:r w:rsidRPr="00CF56A0">
        <w:rPr>
          <w:rFonts w:eastAsiaTheme="minorHAnsi"/>
          <w:bCs/>
          <w:lang w:val="ro-RO"/>
        </w:rPr>
        <w:t xml:space="preserve">Hotărârea nr. 714 din 13 septembrie 2018 </w:t>
      </w:r>
      <w:r w:rsidRPr="00CF56A0">
        <w:rPr>
          <w:rFonts w:eastAsiaTheme="minorHAnsi"/>
          <w:lang w:val="ro-RO"/>
        </w:rPr>
        <w:t>privind drepturile şi obligaţiile personalului autorităţilor şi instituţiilor publice pe perioada delegării şi detaşării în altă localitate, precum şi în cazul deplasării în interesul serviciului</w:t>
      </w:r>
      <w:r w:rsidR="00875C02" w:rsidRPr="00CF56A0">
        <w:rPr>
          <w:rFonts w:eastAsiaTheme="minorHAnsi"/>
          <w:lang w:val="ro-RO"/>
        </w:rPr>
        <w:t xml:space="preserve">, </w:t>
      </w:r>
      <w:r w:rsidR="00875C02" w:rsidRPr="00CF56A0">
        <w:rPr>
          <w:lang w:val="ro-RO"/>
        </w:rPr>
        <w:t>cu modificările și completările ulterioare</w:t>
      </w:r>
      <w:r w:rsidR="002B03AB" w:rsidRPr="00CF56A0">
        <w:rPr>
          <w:rFonts w:eastAsiaTheme="minorHAnsi"/>
          <w:lang w:val="ro-RO"/>
        </w:rPr>
        <w:t>;</w:t>
      </w:r>
    </w:p>
    <w:p w14:paraId="5CD3853C" w14:textId="77777777" w:rsidR="00DA61F7" w:rsidRPr="00CF56A0" w:rsidRDefault="00DA61F7"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Hotărârea nr. 518/1995 privind unele drepturi şi obligaţii ale personalului român trimis în străinătate pentru îndeplinirea unor misiuni cu caracter temporar, cu modificările şi completările ulterioare</w:t>
      </w:r>
      <w:r w:rsidR="00B71944" w:rsidRPr="00CF56A0">
        <w:rPr>
          <w:lang w:val="ro-RO"/>
        </w:rPr>
        <w:t>;</w:t>
      </w:r>
    </w:p>
    <w:p w14:paraId="39AB2FE8" w14:textId="77777777" w:rsidR="000C077C" w:rsidRPr="00CF56A0" w:rsidRDefault="00144F3A"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Legea nr. 78 din 8 mai 2000 p</w:t>
      </w:r>
      <w:r w:rsidR="00940CE4" w:rsidRPr="00CF56A0">
        <w:rPr>
          <w:lang w:val="ro-RO"/>
        </w:rPr>
        <w:t>entru prevenirea, descoperirea şi sancţ</w:t>
      </w:r>
      <w:r w:rsidRPr="00CF56A0">
        <w:rPr>
          <w:lang w:val="ro-RO"/>
        </w:rPr>
        <w:t>ion</w:t>
      </w:r>
      <w:r w:rsidR="00940CE4" w:rsidRPr="00CF56A0">
        <w:rPr>
          <w:lang w:val="ro-RO"/>
        </w:rPr>
        <w:t>area faptelor de corupţ</w:t>
      </w:r>
      <w:r w:rsidRPr="00CF56A0">
        <w:rPr>
          <w:lang w:val="ro-RO"/>
        </w:rPr>
        <w:t>ie</w:t>
      </w:r>
      <w:r w:rsidR="00875C02" w:rsidRPr="00CF56A0">
        <w:rPr>
          <w:lang w:val="ro-RO"/>
        </w:rPr>
        <w:t>, cu modificările și completările ulterioare</w:t>
      </w:r>
      <w:r w:rsidR="00940CE4" w:rsidRPr="00CF56A0">
        <w:rPr>
          <w:lang w:val="ro-RO"/>
        </w:rPr>
        <w:t>;</w:t>
      </w:r>
    </w:p>
    <w:p w14:paraId="77599A57" w14:textId="77777777" w:rsidR="00530E16" w:rsidRDefault="00165534" w:rsidP="00EF70AA">
      <w:pPr>
        <w:pStyle w:val="ListParagraph"/>
        <w:widowControl w:val="0"/>
        <w:numPr>
          <w:ilvl w:val="0"/>
          <w:numId w:val="1"/>
        </w:numPr>
        <w:shd w:val="clear" w:color="auto" w:fill="FFFFFF"/>
        <w:tabs>
          <w:tab w:val="left" w:pos="709"/>
          <w:tab w:val="left" w:pos="1526"/>
        </w:tabs>
        <w:autoSpaceDE w:val="0"/>
        <w:autoSpaceDN w:val="0"/>
        <w:adjustRightInd w:val="0"/>
        <w:ind w:left="0" w:right="10" w:firstLine="360"/>
        <w:jc w:val="both"/>
        <w:rPr>
          <w:lang w:val="ro-RO"/>
        </w:rPr>
      </w:pPr>
      <w:r w:rsidRPr="00CF56A0">
        <w:rPr>
          <w:lang w:val="ro-RO"/>
        </w:rPr>
        <w:t>Legea nr.78 din 24 iunie 2014, actualizată, privind reglementarea activității de voluntariat din România</w:t>
      </w:r>
      <w:r w:rsidR="00875C02" w:rsidRPr="00CF56A0">
        <w:rPr>
          <w:lang w:val="ro-RO"/>
        </w:rPr>
        <w:t>, cu modificările și completările ulterioare</w:t>
      </w:r>
      <w:r w:rsidRPr="00CF56A0">
        <w:rPr>
          <w:lang w:val="ro-RO"/>
        </w:rPr>
        <w:t>.</w:t>
      </w:r>
    </w:p>
    <w:p w14:paraId="4382EB40" w14:textId="77777777" w:rsidR="001661F1" w:rsidRPr="00C5666D" w:rsidRDefault="00F111FB" w:rsidP="00EF70AA">
      <w:pPr>
        <w:pStyle w:val="sden"/>
        <w:numPr>
          <w:ilvl w:val="0"/>
          <w:numId w:val="1"/>
        </w:numPr>
        <w:tabs>
          <w:tab w:val="left" w:pos="709"/>
        </w:tabs>
        <w:ind w:left="0" w:firstLine="360"/>
        <w:jc w:val="both"/>
        <w:rPr>
          <w:lang w:val="ro-RO"/>
        </w:rPr>
      </w:pPr>
      <w:r w:rsidRPr="00C5666D">
        <w:rPr>
          <w:lang w:val="ro-RO"/>
        </w:rPr>
        <w:t>H</w:t>
      </w:r>
      <w:r w:rsidR="002B29B0" w:rsidRPr="00C5666D">
        <w:rPr>
          <w:lang w:val="ro-RO"/>
        </w:rPr>
        <w:t>otărârea</w:t>
      </w:r>
      <w:r w:rsidRPr="00C5666D">
        <w:rPr>
          <w:lang w:val="ro-RO"/>
        </w:rPr>
        <w:t xml:space="preserve"> nr. 560 din 28 aprilie 2022 pentru aprobarea </w:t>
      </w:r>
      <w:hyperlink w:history="1">
        <w:r w:rsidRPr="00C5666D">
          <w:rPr>
            <w:rStyle w:val="Hyperlink"/>
            <w:color w:val="auto"/>
            <w:u w:val="none"/>
            <w:lang w:val="ro-RO"/>
          </w:rPr>
          <w:t>Strategiei</w:t>
        </w:r>
      </w:hyperlink>
      <w:r w:rsidRPr="00C5666D">
        <w:rPr>
          <w:lang w:val="ro-RO"/>
        </w:rPr>
        <w:t xml:space="preserve"> Guvernului României de incluziune a cetăţenilor români aparţinând minorităţii rome pentru perioada 2022-2027</w:t>
      </w:r>
      <w:r w:rsidR="002B29B0" w:rsidRPr="00C5666D">
        <w:rPr>
          <w:lang w:val="ro-RO"/>
        </w:rPr>
        <w:t>.</w:t>
      </w:r>
    </w:p>
    <w:p w14:paraId="1087C29B" w14:textId="77777777" w:rsidR="00FB51DB" w:rsidRPr="00ED458D" w:rsidRDefault="00FB51DB" w:rsidP="00F4596B">
      <w:pPr>
        <w:spacing w:after="200" w:line="276" w:lineRule="auto"/>
        <w:ind w:firstLine="360"/>
        <w:rPr>
          <w:lang w:val="ro-RO"/>
        </w:rPr>
      </w:pPr>
      <w:r w:rsidRPr="00ED458D">
        <w:rPr>
          <w:lang w:val="ro-RO"/>
        </w:rPr>
        <w:br w:type="page"/>
      </w:r>
    </w:p>
    <w:p w14:paraId="43416B4E" w14:textId="77777777" w:rsidR="00711881" w:rsidRPr="00F4596B" w:rsidRDefault="001F61B8" w:rsidP="00957894">
      <w:pPr>
        <w:pStyle w:val="Heading2"/>
        <w:numPr>
          <w:ilvl w:val="0"/>
          <w:numId w:val="0"/>
        </w:numPr>
        <w:rPr>
          <w:rFonts w:cs="Times New Roman"/>
        </w:rPr>
      </w:pPr>
      <w:bookmarkStart w:id="7" w:name="_Toc191909966"/>
      <w:r w:rsidRPr="00F4596B">
        <w:rPr>
          <w:rFonts w:cs="Times New Roman"/>
        </w:rPr>
        <w:lastRenderedPageBreak/>
        <w:t>1.</w:t>
      </w:r>
      <w:r w:rsidR="006E6382" w:rsidRPr="00F4596B">
        <w:rPr>
          <w:rFonts w:cs="Times New Roman"/>
        </w:rPr>
        <w:t xml:space="preserve">2. </w:t>
      </w:r>
      <w:r w:rsidR="007051DD" w:rsidRPr="00F4596B">
        <w:rPr>
          <w:rFonts w:cs="Times New Roman"/>
        </w:rPr>
        <w:t>Termeni de referinţă</w:t>
      </w:r>
      <w:bookmarkEnd w:id="7"/>
    </w:p>
    <w:tbl>
      <w:tblPr>
        <w:tblW w:w="9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8"/>
        <w:gridCol w:w="6998"/>
      </w:tblGrid>
      <w:tr w:rsidR="008B77F2" w:rsidRPr="007A1A91" w14:paraId="5137040E" w14:textId="77777777" w:rsidTr="00057284">
        <w:trPr>
          <w:trHeight w:val="371"/>
          <w:jc w:val="center"/>
        </w:trPr>
        <w:tc>
          <w:tcPr>
            <w:tcW w:w="2648" w:type="dxa"/>
          </w:tcPr>
          <w:p w14:paraId="3FBE759D" w14:textId="77777777" w:rsidR="00872723" w:rsidRPr="008B77F2" w:rsidRDefault="00872723" w:rsidP="00872723">
            <w:pPr>
              <w:rPr>
                <w:b/>
                <w:bCs/>
                <w:i/>
                <w:iCs/>
                <w:lang w:val="ro-RO"/>
              </w:rPr>
            </w:pPr>
            <w:r w:rsidRPr="008B77F2">
              <w:rPr>
                <w:b/>
                <w:i/>
                <w:lang w:val="ro-RO"/>
              </w:rPr>
              <w:t>activitate cu caracter neeconomic</w:t>
            </w:r>
          </w:p>
        </w:tc>
        <w:tc>
          <w:tcPr>
            <w:tcW w:w="6998" w:type="dxa"/>
          </w:tcPr>
          <w:p w14:paraId="08B2DF8E" w14:textId="77777777" w:rsidR="00872723" w:rsidRPr="008B77F2" w:rsidRDefault="00872723" w:rsidP="00872723">
            <w:pPr>
              <w:jc w:val="both"/>
              <w:rPr>
                <w:lang w:val="ro-RO"/>
              </w:rPr>
            </w:pPr>
            <w:r w:rsidRPr="008B77F2">
              <w:rPr>
                <w:bCs/>
                <w:lang w:val="ro-RO"/>
              </w:rPr>
              <w:t>activitate al cărei scop nu este furnizarea de bunuri sau servicii şi la care contribuţia financiară a utilizatorilor acoperă, de regulă, doar o fracţie din costurile reale ale infrastructurii necesare, caracterul neeconomic fiind păstrat şi în cazul în care infrastructura este utilizată atât pentru activităţi economice, cât şi neeconomice, dacă utilizarea economică rămâne auxiliară celei neeconomice, direct legată de exploatarea infrastructurii şi necesară pentru aceasta sau intrinsic legată de utilizarea principală neeconomică şi nu depăşeşte 20% din total activitate. În acest caz, pentru a se determina încadrarea unei activităţi ca economică sau neeconomică, este necesar să se păstreze evidenţe contabile separate, pe tipuri de activităţi</w:t>
            </w:r>
            <w:r w:rsidR="004B5CB1">
              <w:rPr>
                <w:bCs/>
                <w:lang w:val="ro-RO"/>
              </w:rPr>
              <w:t>.</w:t>
            </w:r>
          </w:p>
        </w:tc>
      </w:tr>
      <w:tr w:rsidR="00872723" w:rsidRPr="00F4596B" w14:paraId="11C5C223" w14:textId="77777777" w:rsidTr="00057284">
        <w:trPr>
          <w:trHeight w:val="371"/>
          <w:jc w:val="center"/>
        </w:trPr>
        <w:tc>
          <w:tcPr>
            <w:tcW w:w="2648" w:type="dxa"/>
          </w:tcPr>
          <w:p w14:paraId="46A37323" w14:textId="77777777" w:rsidR="00872723" w:rsidRPr="00F4596B" w:rsidRDefault="00872723" w:rsidP="00872723">
            <w:pPr>
              <w:rPr>
                <w:b/>
                <w:bCs/>
                <w:i/>
                <w:iCs/>
                <w:lang w:val="ro-RO"/>
              </w:rPr>
            </w:pPr>
            <w:r w:rsidRPr="00F4596B">
              <w:rPr>
                <w:b/>
                <w:bCs/>
                <w:i/>
                <w:iCs/>
                <w:lang w:val="ro-RO"/>
              </w:rPr>
              <w:t>activitate generatoare de profit</w:t>
            </w:r>
          </w:p>
        </w:tc>
        <w:tc>
          <w:tcPr>
            <w:tcW w:w="6998" w:type="dxa"/>
          </w:tcPr>
          <w:p w14:paraId="0784EEB1" w14:textId="77777777" w:rsidR="00872723" w:rsidRPr="00F4596B" w:rsidRDefault="00872723" w:rsidP="00872723">
            <w:pPr>
              <w:jc w:val="both"/>
              <w:rPr>
                <w:lang w:val="ro-RO"/>
              </w:rPr>
            </w:pPr>
            <w:r w:rsidRPr="00F4596B">
              <w:rPr>
                <w:lang w:val="ro-RO"/>
              </w:rPr>
              <w:t>activitate care produce un profit în mod direct pentru o persoană juridică</w:t>
            </w:r>
            <w:r w:rsidR="004B5CB1">
              <w:rPr>
                <w:lang w:val="ro-RO"/>
              </w:rPr>
              <w:t>.</w:t>
            </w:r>
          </w:p>
        </w:tc>
      </w:tr>
      <w:tr w:rsidR="00F4596B" w:rsidRPr="00F4596B" w14:paraId="7D6AE429" w14:textId="77777777" w:rsidTr="00057284">
        <w:trPr>
          <w:trHeight w:val="276"/>
          <w:jc w:val="center"/>
        </w:trPr>
        <w:tc>
          <w:tcPr>
            <w:tcW w:w="2648" w:type="dxa"/>
          </w:tcPr>
          <w:p w14:paraId="6AB57747" w14:textId="77777777" w:rsidR="00A61EDE" w:rsidRPr="00F4596B" w:rsidRDefault="00A61EDE" w:rsidP="004145C8">
            <w:pPr>
              <w:rPr>
                <w:b/>
                <w:bCs/>
                <w:lang w:val="ro-RO"/>
              </w:rPr>
            </w:pPr>
            <w:r w:rsidRPr="00F4596B">
              <w:rPr>
                <w:rStyle w:val="tpa1"/>
                <w:b/>
                <w:bCs/>
                <w:i/>
                <w:iCs/>
                <w:lang w:val="ro-RO"/>
              </w:rPr>
              <w:t>autoritate finanţatoare</w:t>
            </w:r>
          </w:p>
        </w:tc>
        <w:tc>
          <w:tcPr>
            <w:tcW w:w="6998" w:type="dxa"/>
          </w:tcPr>
          <w:p w14:paraId="4EADD255" w14:textId="77777777" w:rsidR="00A61EDE" w:rsidRPr="00F4596B" w:rsidRDefault="00656B8F" w:rsidP="004145C8">
            <w:pPr>
              <w:jc w:val="both"/>
              <w:rPr>
                <w:lang w:val="ro-RO"/>
              </w:rPr>
            </w:pPr>
            <w:r w:rsidRPr="00F4596B">
              <w:rPr>
                <w:lang w:val="ro-RO"/>
              </w:rPr>
              <w:t>UAT Județul Brașov</w:t>
            </w:r>
          </w:p>
        </w:tc>
      </w:tr>
      <w:tr w:rsidR="002461CE" w:rsidRPr="007A1A91" w14:paraId="3831C886" w14:textId="77777777" w:rsidTr="00057284">
        <w:trPr>
          <w:trHeight w:val="1087"/>
          <w:jc w:val="center"/>
        </w:trPr>
        <w:tc>
          <w:tcPr>
            <w:tcW w:w="2648" w:type="dxa"/>
          </w:tcPr>
          <w:p w14:paraId="08BFFE92" w14:textId="77777777" w:rsidR="002461CE" w:rsidRPr="00F4596B" w:rsidRDefault="002461CE" w:rsidP="002461CE">
            <w:pPr>
              <w:rPr>
                <w:rStyle w:val="tpa1"/>
                <w:b/>
                <w:bCs/>
                <w:i/>
                <w:iCs/>
                <w:lang w:val="ro-RO"/>
              </w:rPr>
            </w:pPr>
            <w:r w:rsidRPr="00CF56A0">
              <w:rPr>
                <w:rStyle w:val="tpa1"/>
                <w:b/>
                <w:bCs/>
                <w:i/>
                <w:iCs/>
                <w:lang w:val="ro-RO"/>
              </w:rPr>
              <w:t>beneficiar</w:t>
            </w:r>
          </w:p>
        </w:tc>
        <w:tc>
          <w:tcPr>
            <w:tcW w:w="6998" w:type="dxa"/>
          </w:tcPr>
          <w:p w14:paraId="4895DC50" w14:textId="77777777" w:rsidR="002461CE" w:rsidRPr="00F4596B" w:rsidRDefault="002461CE" w:rsidP="002461CE">
            <w:pPr>
              <w:jc w:val="both"/>
              <w:rPr>
                <w:lang w:val="ro-RO"/>
              </w:rPr>
            </w:pPr>
            <w:r w:rsidRPr="00CF56A0">
              <w:rPr>
                <w:rStyle w:val="tpa1"/>
                <w:lang w:val="ro-RO"/>
              </w:rPr>
              <w:t xml:space="preserve">solicitantul căruia i se atribuie contractul de finanţare nerambursabilă în urma aplicării procedurilor prevăzute de Ghidul solicitantului, devenind responsabil cu implementarea proiectului </w:t>
            </w:r>
            <w:r w:rsidRPr="00C5666D">
              <w:rPr>
                <w:rStyle w:val="tpa1"/>
                <w:lang w:val="ro-RO"/>
              </w:rPr>
              <w:t>pentru care primește finanțare</w:t>
            </w:r>
            <w:r w:rsidR="004B5CB1" w:rsidRPr="00C5666D">
              <w:rPr>
                <w:rStyle w:val="tpa1"/>
                <w:lang w:val="ro-RO"/>
              </w:rPr>
              <w:t>.</w:t>
            </w:r>
          </w:p>
        </w:tc>
      </w:tr>
      <w:tr w:rsidR="002461CE" w:rsidRPr="007A1A91" w14:paraId="3F2B0152" w14:textId="77777777" w:rsidTr="00057284">
        <w:trPr>
          <w:trHeight w:val="811"/>
          <w:jc w:val="center"/>
        </w:trPr>
        <w:tc>
          <w:tcPr>
            <w:tcW w:w="2648" w:type="dxa"/>
          </w:tcPr>
          <w:p w14:paraId="68E67FE3" w14:textId="77777777" w:rsidR="002461CE" w:rsidRPr="00CF56A0" w:rsidRDefault="002461CE" w:rsidP="002461CE">
            <w:pPr>
              <w:rPr>
                <w:rStyle w:val="tpa1"/>
                <w:b/>
                <w:bCs/>
                <w:i/>
                <w:iCs/>
                <w:lang w:val="ro-RO"/>
              </w:rPr>
            </w:pPr>
            <w:r w:rsidRPr="00F4596B">
              <w:rPr>
                <w:b/>
                <w:bCs/>
                <w:i/>
                <w:iCs/>
                <w:lang w:val="ro-RO"/>
              </w:rPr>
              <w:t xml:space="preserve">bugetul proiectului </w:t>
            </w:r>
          </w:p>
        </w:tc>
        <w:tc>
          <w:tcPr>
            <w:tcW w:w="6998" w:type="dxa"/>
          </w:tcPr>
          <w:p w14:paraId="6DC5250B" w14:textId="77777777" w:rsidR="002461CE" w:rsidRPr="00CF56A0" w:rsidRDefault="002461CE" w:rsidP="002461CE">
            <w:pPr>
              <w:jc w:val="both"/>
              <w:rPr>
                <w:rStyle w:val="tpa1"/>
                <w:lang w:val="ro-RO"/>
              </w:rPr>
            </w:pPr>
            <w:r w:rsidRPr="00F4596B">
              <w:rPr>
                <w:lang w:val="ro-RO"/>
              </w:rPr>
              <w:t>valoarea totală a costurilor eligibile şi neeligibile ale proiectului. Costurile eligibile se constituie atât din finanţarea nerambursabilă solicitată, cât şi din contribuţia proprie asigurată de beneficiar</w:t>
            </w:r>
            <w:r w:rsidR="004B5CB1">
              <w:rPr>
                <w:lang w:val="ro-RO"/>
              </w:rPr>
              <w:t>.</w:t>
            </w:r>
          </w:p>
        </w:tc>
      </w:tr>
      <w:tr w:rsidR="000F2D53" w:rsidRPr="007A1A91" w14:paraId="6A68766D" w14:textId="77777777" w:rsidTr="00057284">
        <w:trPr>
          <w:trHeight w:val="820"/>
          <w:jc w:val="center"/>
        </w:trPr>
        <w:tc>
          <w:tcPr>
            <w:tcW w:w="2648" w:type="dxa"/>
          </w:tcPr>
          <w:p w14:paraId="6FDE7709" w14:textId="77777777" w:rsidR="000F2D53" w:rsidRPr="00F4596B" w:rsidRDefault="000F2D53" w:rsidP="000F2D53">
            <w:pPr>
              <w:rPr>
                <w:b/>
                <w:bCs/>
                <w:i/>
                <w:iCs/>
                <w:lang w:val="ro-RO"/>
              </w:rPr>
            </w:pPr>
            <w:r w:rsidRPr="00F4596B">
              <w:rPr>
                <w:b/>
                <w:bCs/>
                <w:i/>
                <w:iCs/>
                <w:lang w:val="ro-RO"/>
              </w:rPr>
              <w:t>categorii de cheltuieli eligibile</w:t>
            </w:r>
          </w:p>
        </w:tc>
        <w:tc>
          <w:tcPr>
            <w:tcW w:w="6998" w:type="dxa"/>
          </w:tcPr>
          <w:p w14:paraId="448982B7" w14:textId="77777777" w:rsidR="000F2D53" w:rsidRPr="00F4596B" w:rsidRDefault="000F2D53" w:rsidP="000F2D53">
            <w:pPr>
              <w:jc w:val="both"/>
              <w:rPr>
                <w:lang w:val="ro-RO"/>
              </w:rPr>
            </w:pPr>
            <w:r w:rsidRPr="00F4596B">
              <w:rPr>
                <w:lang w:val="ro-RO"/>
              </w:rPr>
              <w:t xml:space="preserve">categoriile de cheltuieli prevăzute în prezentul </w:t>
            </w:r>
            <w:r w:rsidRPr="00F4596B">
              <w:rPr>
                <w:i/>
                <w:iCs/>
                <w:lang w:val="ro-RO"/>
              </w:rPr>
              <w:t>GHID</w:t>
            </w:r>
            <w:r w:rsidRPr="00F4596B">
              <w:rPr>
                <w:lang w:val="ro-RO"/>
              </w:rPr>
              <w:t>, care pot fi luate în considerare pentru finanţarea nerambursabilă și cofinanțare proprie (cheltuieli eligibile)</w:t>
            </w:r>
            <w:r w:rsidR="004B5CB1">
              <w:rPr>
                <w:lang w:val="ro-RO"/>
              </w:rPr>
              <w:t>.</w:t>
            </w:r>
          </w:p>
        </w:tc>
      </w:tr>
      <w:tr w:rsidR="000F2D53" w:rsidRPr="007A1A91" w14:paraId="76B4726F" w14:textId="77777777" w:rsidTr="00057284">
        <w:trPr>
          <w:trHeight w:val="820"/>
          <w:jc w:val="center"/>
        </w:trPr>
        <w:tc>
          <w:tcPr>
            <w:tcW w:w="2648" w:type="dxa"/>
          </w:tcPr>
          <w:p w14:paraId="44942C88" w14:textId="77777777" w:rsidR="000F2D53" w:rsidRPr="00F4596B" w:rsidRDefault="000F2D53" w:rsidP="000F2D53">
            <w:pPr>
              <w:rPr>
                <w:b/>
                <w:bCs/>
                <w:i/>
                <w:iCs/>
                <w:lang w:val="ro-RO"/>
              </w:rPr>
            </w:pPr>
            <w:r w:rsidRPr="00CF56A0">
              <w:rPr>
                <w:b/>
                <w:bCs/>
                <w:i/>
                <w:iCs/>
                <w:lang w:val="ro-RO"/>
              </w:rPr>
              <w:t>cerere de finanţare</w:t>
            </w:r>
          </w:p>
        </w:tc>
        <w:tc>
          <w:tcPr>
            <w:tcW w:w="6998" w:type="dxa"/>
          </w:tcPr>
          <w:p w14:paraId="037D3DB1" w14:textId="77777777" w:rsidR="000F2D53" w:rsidRPr="00F4596B" w:rsidRDefault="000F2D53" w:rsidP="000F2D53">
            <w:pPr>
              <w:jc w:val="both"/>
              <w:rPr>
                <w:lang w:val="ro-RO"/>
              </w:rPr>
            </w:pPr>
            <w:r w:rsidRPr="00CF56A0">
              <w:rPr>
                <w:lang w:val="ro-RO"/>
              </w:rPr>
              <w:t>document elaborat de solicitant cu respectarea cerinţelor din modelul aprobat de autoritatea finanţatoare, care cuprinde descrierea proiectului în vederea obţinerii finanţării</w:t>
            </w:r>
            <w:r w:rsidR="004B5CB1">
              <w:rPr>
                <w:lang w:val="ro-RO"/>
              </w:rPr>
              <w:t>.</w:t>
            </w:r>
          </w:p>
        </w:tc>
      </w:tr>
      <w:tr w:rsidR="000F2D53" w:rsidRPr="007A1A91" w14:paraId="0433FBBD" w14:textId="77777777" w:rsidTr="00057284">
        <w:trPr>
          <w:trHeight w:val="811"/>
          <w:jc w:val="center"/>
        </w:trPr>
        <w:tc>
          <w:tcPr>
            <w:tcW w:w="2648" w:type="dxa"/>
          </w:tcPr>
          <w:p w14:paraId="039702F1" w14:textId="77777777" w:rsidR="000F2D53" w:rsidRPr="00375751" w:rsidRDefault="000F2D53" w:rsidP="000F2D53">
            <w:pPr>
              <w:rPr>
                <w:b/>
                <w:bCs/>
                <w:i/>
                <w:iCs/>
                <w:lang w:val="ro-RO"/>
              </w:rPr>
            </w:pPr>
            <w:r w:rsidRPr="00375751">
              <w:rPr>
                <w:b/>
                <w:bCs/>
                <w:i/>
                <w:iCs/>
                <w:lang w:val="ro-RO"/>
              </w:rPr>
              <w:t>cheltuieli neeligibile</w:t>
            </w:r>
          </w:p>
        </w:tc>
        <w:tc>
          <w:tcPr>
            <w:tcW w:w="6998" w:type="dxa"/>
          </w:tcPr>
          <w:p w14:paraId="53587958" w14:textId="77777777" w:rsidR="000F2D53" w:rsidRPr="00375751" w:rsidRDefault="000F2D53" w:rsidP="000F2D53">
            <w:pPr>
              <w:jc w:val="both"/>
              <w:rPr>
                <w:lang w:val="ro-RO"/>
              </w:rPr>
            </w:pPr>
            <w:r w:rsidRPr="00375751">
              <w:rPr>
                <w:lang w:val="ro-RO"/>
              </w:rPr>
              <w:t>cheltuieli necesare derulării proiectului, altele decât cele eligibile, care vor fi acoperite doar de către solicitant și vor fi menționate distinct în cererea de finanțare și în bugetul proiectului</w:t>
            </w:r>
            <w:r w:rsidR="005679C0">
              <w:rPr>
                <w:lang w:val="ro-RO"/>
              </w:rPr>
              <w:t>.</w:t>
            </w:r>
          </w:p>
        </w:tc>
      </w:tr>
      <w:tr w:rsidR="000F2D53" w:rsidRPr="007A1A91" w14:paraId="3BA71555" w14:textId="77777777" w:rsidTr="00057284">
        <w:trPr>
          <w:trHeight w:val="1087"/>
          <w:jc w:val="center"/>
        </w:trPr>
        <w:tc>
          <w:tcPr>
            <w:tcW w:w="2648" w:type="dxa"/>
          </w:tcPr>
          <w:p w14:paraId="594D422C" w14:textId="77777777" w:rsidR="000F2D53" w:rsidRPr="00375751" w:rsidRDefault="000F2D53" w:rsidP="000F2D53">
            <w:pPr>
              <w:rPr>
                <w:b/>
                <w:bCs/>
                <w:i/>
                <w:iCs/>
                <w:lang w:val="ro-RO"/>
              </w:rPr>
            </w:pPr>
            <w:r w:rsidRPr="00375751">
              <w:rPr>
                <w:rStyle w:val="tpa1"/>
                <w:b/>
                <w:bCs/>
                <w:i/>
                <w:iCs/>
              </w:rPr>
              <w:t>cheltuieli suplimentare</w:t>
            </w:r>
          </w:p>
        </w:tc>
        <w:tc>
          <w:tcPr>
            <w:tcW w:w="6998" w:type="dxa"/>
          </w:tcPr>
          <w:p w14:paraId="03F07AE3" w14:textId="77777777" w:rsidR="000F2D53" w:rsidRPr="00F4596B" w:rsidRDefault="000F2D53" w:rsidP="000F2D53">
            <w:pPr>
              <w:jc w:val="both"/>
              <w:rPr>
                <w:lang w:val="ro-RO"/>
              </w:rPr>
            </w:pPr>
            <w:r w:rsidRPr="00375751">
              <w:rPr>
                <w:lang w:val="ro-RO"/>
              </w:rPr>
              <w:t xml:space="preserve">cheltuieli eligibile efectuate pe parcursul derulării proiectului care exced sumele incluse în bugetul inițial în coloanele </w:t>
            </w:r>
            <w:r w:rsidRPr="00375751">
              <w:rPr>
                <w:i/>
                <w:iCs/>
                <w:lang w:val="ro-RO"/>
              </w:rPr>
              <w:t>finanțare nerambursabilă/contribuție proprie/contribuție atrasă</w:t>
            </w:r>
            <w:r w:rsidRPr="00375751">
              <w:rPr>
                <w:lang w:val="ro-RO"/>
              </w:rPr>
              <w:t>, și care vor fi evidențiate distinct în formularul de decont</w:t>
            </w:r>
            <w:r w:rsidR="005679C0">
              <w:rPr>
                <w:lang w:val="ro-RO"/>
              </w:rPr>
              <w:t>.</w:t>
            </w:r>
          </w:p>
        </w:tc>
      </w:tr>
      <w:tr w:rsidR="002504AF" w:rsidRPr="00875C02" w14:paraId="73275420" w14:textId="77777777" w:rsidTr="00057284">
        <w:trPr>
          <w:trHeight w:val="820"/>
          <w:jc w:val="center"/>
        </w:trPr>
        <w:tc>
          <w:tcPr>
            <w:tcW w:w="2648" w:type="dxa"/>
          </w:tcPr>
          <w:p w14:paraId="13EA2091" w14:textId="77777777" w:rsidR="002504AF" w:rsidRPr="00CF56A0" w:rsidRDefault="002504AF" w:rsidP="002504AF">
            <w:pPr>
              <w:rPr>
                <w:rStyle w:val="tpa1"/>
                <w:b/>
                <w:bCs/>
                <w:i/>
                <w:iCs/>
              </w:rPr>
            </w:pPr>
            <w:r w:rsidRPr="00F4596B">
              <w:rPr>
                <w:b/>
                <w:bCs/>
                <w:i/>
                <w:iCs/>
                <w:lang w:val="ro-RO"/>
              </w:rPr>
              <w:t>contract de finanţare nerambursabilă</w:t>
            </w:r>
          </w:p>
        </w:tc>
        <w:tc>
          <w:tcPr>
            <w:tcW w:w="6998" w:type="dxa"/>
          </w:tcPr>
          <w:p w14:paraId="17F0277B" w14:textId="77777777" w:rsidR="002504AF" w:rsidRPr="00CF56A0" w:rsidRDefault="002504AF" w:rsidP="002504AF">
            <w:pPr>
              <w:jc w:val="both"/>
              <w:rPr>
                <w:lang w:val="ro-RO"/>
              </w:rPr>
            </w:pPr>
            <w:r w:rsidRPr="00F4596B">
              <w:rPr>
                <w:lang w:val="ro-RO"/>
              </w:rPr>
              <w:t>contract încheiat, în condiţiile legii, între autoritatea finanţatoare - UAT Judeţul Braşov şi beneficiarul finanţării nerambursabile, prin care părţile stabilesc condiţiile acordării acesteia</w:t>
            </w:r>
            <w:r w:rsidR="005679C0">
              <w:rPr>
                <w:lang w:val="ro-RO"/>
              </w:rPr>
              <w:t>.</w:t>
            </w:r>
          </w:p>
        </w:tc>
      </w:tr>
      <w:tr w:rsidR="002504AF" w:rsidRPr="007A1A91" w14:paraId="01C0C822" w14:textId="77777777" w:rsidTr="00BA2C1A">
        <w:trPr>
          <w:trHeight w:val="488"/>
          <w:jc w:val="center"/>
        </w:trPr>
        <w:tc>
          <w:tcPr>
            <w:tcW w:w="2648" w:type="dxa"/>
          </w:tcPr>
          <w:p w14:paraId="46D3438A" w14:textId="77777777" w:rsidR="002504AF" w:rsidRPr="00104FBA" w:rsidRDefault="002504AF" w:rsidP="002504AF">
            <w:pPr>
              <w:rPr>
                <w:rStyle w:val="tpa1"/>
                <w:b/>
                <w:bCs/>
                <w:i/>
                <w:iCs/>
                <w:lang w:val="it-IT"/>
              </w:rPr>
            </w:pPr>
            <w:r w:rsidRPr="00CF56A0">
              <w:rPr>
                <w:b/>
                <w:bCs/>
                <w:i/>
                <w:iCs/>
                <w:lang w:val="ro-RO"/>
              </w:rPr>
              <w:t>cofinanţare/</w:t>
            </w:r>
            <w:r w:rsidR="0055416C">
              <w:rPr>
                <w:b/>
                <w:bCs/>
                <w:i/>
                <w:iCs/>
                <w:lang w:val="ro-RO"/>
              </w:rPr>
              <w:t xml:space="preserve"> </w:t>
            </w:r>
            <w:r w:rsidRPr="00CF56A0">
              <w:rPr>
                <w:b/>
                <w:bCs/>
                <w:i/>
                <w:iCs/>
                <w:lang w:val="ro-RO"/>
              </w:rPr>
              <w:t>contribuție proprie și/</w:t>
            </w:r>
            <w:r w:rsidR="0055416C">
              <w:rPr>
                <w:b/>
                <w:bCs/>
                <w:i/>
                <w:iCs/>
                <w:lang w:val="ro-RO"/>
              </w:rPr>
              <w:t xml:space="preserve"> </w:t>
            </w:r>
            <w:r w:rsidRPr="00CF56A0">
              <w:rPr>
                <w:b/>
                <w:bCs/>
                <w:i/>
                <w:iCs/>
                <w:lang w:val="ro-RO"/>
              </w:rPr>
              <w:t>sau atrasă</w:t>
            </w:r>
          </w:p>
        </w:tc>
        <w:tc>
          <w:tcPr>
            <w:tcW w:w="6998" w:type="dxa"/>
          </w:tcPr>
          <w:p w14:paraId="31D2DEF9" w14:textId="77777777" w:rsidR="002504AF" w:rsidRPr="00CF56A0" w:rsidRDefault="002504AF" w:rsidP="002504AF">
            <w:pPr>
              <w:jc w:val="both"/>
              <w:rPr>
                <w:lang w:val="ro-RO"/>
              </w:rPr>
            </w:pPr>
            <w:r w:rsidRPr="00CF56A0">
              <w:rPr>
                <w:bCs/>
                <w:iCs/>
                <w:lang w:val="ro-RO"/>
              </w:rPr>
              <w:t xml:space="preserve">contribuţia </w:t>
            </w:r>
            <w:r w:rsidRPr="00CF56A0">
              <w:rPr>
                <w:lang w:val="ro-RO"/>
              </w:rPr>
              <w:t>solicitantului la cheltuielile eligibile, care poate proveni din surse proprii sau atrase (complementare) și care se evidențiază distinct</w:t>
            </w:r>
            <w:r w:rsidR="005679C0">
              <w:rPr>
                <w:lang w:val="ro-RO"/>
              </w:rPr>
              <w:t>.</w:t>
            </w:r>
          </w:p>
        </w:tc>
      </w:tr>
      <w:tr w:rsidR="00F4596B" w:rsidRPr="007A1A91" w14:paraId="58D29DFC" w14:textId="77777777" w:rsidTr="00057284">
        <w:trPr>
          <w:trHeight w:val="1631"/>
          <w:jc w:val="center"/>
        </w:trPr>
        <w:tc>
          <w:tcPr>
            <w:tcW w:w="2648" w:type="dxa"/>
          </w:tcPr>
          <w:p w14:paraId="5BCA7360" w14:textId="77777777" w:rsidR="00A61EDE" w:rsidRPr="00F4596B" w:rsidRDefault="00A61EDE" w:rsidP="004145C8">
            <w:pPr>
              <w:rPr>
                <w:b/>
                <w:bCs/>
                <w:lang w:val="ro-RO"/>
              </w:rPr>
            </w:pPr>
            <w:r w:rsidRPr="00F4596B">
              <w:rPr>
                <w:rStyle w:val="tpa1"/>
                <w:b/>
                <w:bCs/>
                <w:i/>
                <w:iCs/>
                <w:lang w:val="ro-RO"/>
              </w:rPr>
              <w:t>finanţare nerambursabilă</w:t>
            </w:r>
          </w:p>
        </w:tc>
        <w:tc>
          <w:tcPr>
            <w:tcW w:w="6998" w:type="dxa"/>
          </w:tcPr>
          <w:p w14:paraId="00B91E78" w14:textId="77777777" w:rsidR="00C21A91" w:rsidRPr="00F4596B" w:rsidRDefault="006E2F01">
            <w:pPr>
              <w:jc w:val="both"/>
              <w:rPr>
                <w:lang w:val="ro-RO"/>
              </w:rPr>
            </w:pPr>
            <w:r w:rsidRPr="00F4596B">
              <w:rPr>
                <w:lang w:val="ro-RO"/>
              </w:rPr>
              <w:t>a</w:t>
            </w:r>
            <w:r w:rsidR="00C21A91" w:rsidRPr="00F4596B">
              <w:rPr>
                <w:lang w:val="ro-RO"/>
              </w:rPr>
              <w:t xml:space="preserve">locare de fonduri, prevăzute distinct în bugetul </w:t>
            </w:r>
            <w:r w:rsidR="003669FE" w:rsidRPr="00F4596B">
              <w:rPr>
                <w:lang w:val="ro-RO"/>
              </w:rPr>
              <w:t xml:space="preserve">UAT Județul Brașov, </w:t>
            </w:r>
            <w:r w:rsidR="00C21A91" w:rsidRPr="00F4596B">
              <w:rPr>
                <w:lang w:val="ro-RO"/>
              </w:rPr>
              <w:t>pentru acoperirea parțială a cheltuielilor necesare</w:t>
            </w:r>
            <w:r w:rsidR="00CD6795" w:rsidRPr="00F4596B">
              <w:rPr>
                <w:lang w:val="ro-RO"/>
              </w:rPr>
              <w:t xml:space="preserve"> în vederea desfăşurării de către persoane juridice </w:t>
            </w:r>
            <w:r w:rsidR="00A74EFB" w:rsidRPr="00F4596B">
              <w:rPr>
                <w:lang w:val="ro-RO"/>
              </w:rPr>
              <w:t xml:space="preserve">de drept privat </w:t>
            </w:r>
            <w:r w:rsidR="00CD6795" w:rsidRPr="00F4596B">
              <w:rPr>
                <w:lang w:val="ro-RO"/>
              </w:rPr>
              <w:t xml:space="preserve">fără scop patrimonial a unor activităţi nonprofit care să contribuie la realizarea unor </w:t>
            </w:r>
            <w:r w:rsidR="00C10911" w:rsidRPr="00F4596B">
              <w:rPr>
                <w:lang w:val="ro-RO"/>
              </w:rPr>
              <w:t xml:space="preserve">proiecte </w:t>
            </w:r>
            <w:r w:rsidR="00CD6795" w:rsidRPr="00F4596B">
              <w:rPr>
                <w:lang w:val="ro-RO"/>
              </w:rPr>
              <w:t>de interes public general, regional sau local</w:t>
            </w:r>
            <w:r w:rsidR="00052FAC" w:rsidRPr="00F4596B">
              <w:rPr>
                <w:lang w:val="ro-RO"/>
              </w:rPr>
              <w:t>, respectiv</w:t>
            </w:r>
            <w:r w:rsidR="00CD6795" w:rsidRPr="00F4596B">
              <w:rPr>
                <w:lang w:val="ro-RO"/>
              </w:rPr>
              <w:t xml:space="preserve"> </w:t>
            </w:r>
            <w:r w:rsidR="00C21A91" w:rsidRPr="00F4596B">
              <w:rPr>
                <w:lang w:val="ro-RO"/>
              </w:rPr>
              <w:t xml:space="preserve">producerii și/sau </w:t>
            </w:r>
            <w:r w:rsidR="003075E2" w:rsidRPr="00F4596B">
              <w:rPr>
                <w:lang w:val="ro-RO"/>
              </w:rPr>
              <w:t xml:space="preserve">exploatării </w:t>
            </w:r>
            <w:r w:rsidR="003075E2" w:rsidRPr="002B0BBE">
              <w:rPr>
                <w:lang w:val="ro-RO"/>
              </w:rPr>
              <w:t xml:space="preserve">de </w:t>
            </w:r>
            <w:r w:rsidR="001661F1" w:rsidRPr="002B0BBE">
              <w:rPr>
                <w:lang w:val="ro-RO"/>
              </w:rPr>
              <w:t>proiecte de tineret</w:t>
            </w:r>
            <w:r w:rsidR="000C6F21">
              <w:rPr>
                <w:lang w:val="ro-RO"/>
              </w:rPr>
              <w:t>.</w:t>
            </w:r>
          </w:p>
        </w:tc>
      </w:tr>
      <w:tr w:rsidR="002504AF" w:rsidRPr="00875C02" w14:paraId="56C7494B" w14:textId="77777777" w:rsidTr="00057284">
        <w:trPr>
          <w:trHeight w:val="267"/>
          <w:jc w:val="center"/>
        </w:trPr>
        <w:tc>
          <w:tcPr>
            <w:tcW w:w="2648" w:type="dxa"/>
          </w:tcPr>
          <w:p w14:paraId="2303B5D3" w14:textId="77777777" w:rsidR="002504AF" w:rsidRPr="00F4596B" w:rsidRDefault="002504AF" w:rsidP="002504AF">
            <w:pPr>
              <w:rPr>
                <w:rStyle w:val="tpa1"/>
                <w:b/>
                <w:bCs/>
                <w:i/>
                <w:iCs/>
                <w:lang w:val="ro-RO"/>
              </w:rPr>
            </w:pPr>
            <w:r w:rsidRPr="00F4596B">
              <w:rPr>
                <w:b/>
                <w:bCs/>
                <w:i/>
                <w:iCs/>
                <w:lang w:val="ro-RO"/>
              </w:rPr>
              <w:t>fonduri publice</w:t>
            </w:r>
          </w:p>
        </w:tc>
        <w:tc>
          <w:tcPr>
            <w:tcW w:w="6998" w:type="dxa"/>
          </w:tcPr>
          <w:p w14:paraId="60632675" w14:textId="77777777" w:rsidR="002504AF" w:rsidRPr="00F4596B" w:rsidRDefault="002504AF" w:rsidP="002504AF">
            <w:pPr>
              <w:jc w:val="both"/>
              <w:rPr>
                <w:lang w:val="ro-RO"/>
              </w:rPr>
            </w:pPr>
            <w:r w:rsidRPr="00F4596B">
              <w:rPr>
                <w:lang w:val="ro-RO"/>
              </w:rPr>
              <w:t>sume alocate din bugetul UAT Județul Brașov</w:t>
            </w:r>
          </w:p>
        </w:tc>
      </w:tr>
      <w:tr w:rsidR="00F4596B" w:rsidRPr="007A1A91" w14:paraId="5C195E51" w14:textId="77777777" w:rsidTr="00057284">
        <w:trPr>
          <w:trHeight w:val="1908"/>
          <w:jc w:val="center"/>
        </w:trPr>
        <w:tc>
          <w:tcPr>
            <w:tcW w:w="2648" w:type="dxa"/>
          </w:tcPr>
          <w:p w14:paraId="3653A693" w14:textId="77777777" w:rsidR="00A61EDE" w:rsidRPr="00F4596B" w:rsidRDefault="00DE6660" w:rsidP="004145C8">
            <w:pPr>
              <w:rPr>
                <w:rStyle w:val="tpa1"/>
                <w:b/>
                <w:bCs/>
                <w:i/>
                <w:iCs/>
                <w:lang w:val="ro-RO"/>
              </w:rPr>
            </w:pPr>
            <w:r>
              <w:rPr>
                <w:rStyle w:val="tpa1"/>
                <w:b/>
                <w:bCs/>
                <w:i/>
                <w:iCs/>
              </w:rPr>
              <w:t>o</w:t>
            </w:r>
            <w:r w:rsidR="00A23AB9" w:rsidRPr="00F4596B">
              <w:rPr>
                <w:rStyle w:val="tpa1"/>
                <w:b/>
                <w:bCs/>
                <w:i/>
                <w:iCs/>
              </w:rPr>
              <w:t>rganizaţii neguvernamentale de tineret</w:t>
            </w:r>
          </w:p>
        </w:tc>
        <w:tc>
          <w:tcPr>
            <w:tcW w:w="6998" w:type="dxa"/>
          </w:tcPr>
          <w:p w14:paraId="422A378F" w14:textId="77777777" w:rsidR="00A23AB9" w:rsidRPr="001661F1" w:rsidRDefault="00A23AB9" w:rsidP="002713AB">
            <w:pPr>
              <w:rPr>
                <w:rStyle w:val="tpa1"/>
                <w:lang w:val="ro-RO"/>
              </w:rPr>
            </w:pPr>
            <w:r w:rsidRPr="001661F1">
              <w:rPr>
                <w:rStyle w:val="tpa1"/>
                <w:lang w:val="ro-RO"/>
              </w:rPr>
              <w:t>persoane juridice de drept privat şi fără scop patrimonial, care funcţionează în condiţiile O.G. nr. 26/2000 cu privire la asociaţii şi fundaţii</w:t>
            </w:r>
            <w:r w:rsidR="002713AB" w:rsidRPr="001661F1">
              <w:rPr>
                <w:rStyle w:val="tpa1"/>
                <w:lang w:val="ro-RO"/>
              </w:rPr>
              <w:t xml:space="preserve">, </w:t>
            </w:r>
            <w:r w:rsidRPr="001661F1">
              <w:rPr>
                <w:rStyle w:val="tpa1"/>
                <w:lang w:val="ro-RO"/>
              </w:rPr>
              <w:t>şi care îndeplinesc, cumulativ, următoarele criterii:</w:t>
            </w:r>
          </w:p>
          <w:p w14:paraId="68A240D7" w14:textId="77777777" w:rsidR="00A23AB9" w:rsidRPr="001661F1" w:rsidRDefault="00A23AB9" w:rsidP="002713AB">
            <w:pPr>
              <w:rPr>
                <w:rStyle w:val="tpa1"/>
                <w:lang w:val="ro-RO"/>
              </w:rPr>
            </w:pPr>
            <w:r w:rsidRPr="001661F1">
              <w:rPr>
                <w:rStyle w:val="tpa1"/>
                <w:lang w:val="ro-RO"/>
              </w:rPr>
              <w:t>a) scopul prevăzut în statut vizează direct domeniul tineretului, iar pentru realizarea acestuia majoritatea obiectivelor asumate sunt adresate tinerilor;</w:t>
            </w:r>
          </w:p>
          <w:p w14:paraId="339E546B" w14:textId="77777777" w:rsidR="00A61EDE" w:rsidRPr="00BC7B07" w:rsidRDefault="00A23AB9" w:rsidP="002713AB">
            <w:pPr>
              <w:rPr>
                <w:rStyle w:val="tpa1"/>
                <w:lang w:val="ro-RO"/>
              </w:rPr>
            </w:pPr>
            <w:r w:rsidRPr="001661F1">
              <w:rPr>
                <w:rStyle w:val="tpa1"/>
                <w:lang w:val="ro-RO"/>
              </w:rPr>
              <w:t>b) cel puțin două treimi din numărul total al membrilor sunt tineri</w:t>
            </w:r>
            <w:r w:rsidR="000C6F21">
              <w:rPr>
                <w:rStyle w:val="tpa1"/>
                <w:lang w:val="ro-RO"/>
              </w:rPr>
              <w:t>.</w:t>
            </w:r>
          </w:p>
        </w:tc>
      </w:tr>
      <w:tr w:rsidR="002638D3" w:rsidRPr="00FE3DF4" w14:paraId="39895672" w14:textId="77777777" w:rsidTr="00057284">
        <w:trPr>
          <w:trHeight w:val="1364"/>
          <w:jc w:val="center"/>
        </w:trPr>
        <w:tc>
          <w:tcPr>
            <w:tcW w:w="2648" w:type="dxa"/>
          </w:tcPr>
          <w:p w14:paraId="54443446" w14:textId="77777777" w:rsidR="002638D3" w:rsidRPr="00F4596B" w:rsidRDefault="00DE6660" w:rsidP="004145C8">
            <w:pPr>
              <w:rPr>
                <w:rStyle w:val="tpa1"/>
                <w:b/>
                <w:bCs/>
                <w:i/>
                <w:iCs/>
              </w:rPr>
            </w:pPr>
            <w:r>
              <w:rPr>
                <w:rStyle w:val="tpa1"/>
                <w:b/>
                <w:bCs/>
                <w:i/>
                <w:iCs/>
              </w:rPr>
              <w:lastRenderedPageBreak/>
              <w:t>o</w:t>
            </w:r>
            <w:r w:rsidRPr="00F4596B">
              <w:rPr>
                <w:rStyle w:val="tpa1"/>
                <w:b/>
                <w:bCs/>
                <w:i/>
                <w:iCs/>
              </w:rPr>
              <w:t xml:space="preserve">rganizaţii neguvernamentale </w:t>
            </w:r>
            <w:r>
              <w:rPr>
                <w:rStyle w:val="tpa1"/>
                <w:b/>
                <w:bCs/>
                <w:i/>
                <w:iCs/>
              </w:rPr>
              <w:t>pentru</w:t>
            </w:r>
            <w:r w:rsidRPr="00F4596B">
              <w:rPr>
                <w:rStyle w:val="tpa1"/>
                <w:b/>
                <w:bCs/>
                <w:i/>
                <w:iCs/>
              </w:rPr>
              <w:t xml:space="preserve"> tineret</w:t>
            </w:r>
          </w:p>
        </w:tc>
        <w:tc>
          <w:tcPr>
            <w:tcW w:w="6998" w:type="dxa"/>
          </w:tcPr>
          <w:p w14:paraId="57963C04" w14:textId="77777777" w:rsidR="002638D3" w:rsidRPr="001661F1" w:rsidRDefault="00DE6660" w:rsidP="00DE6660">
            <w:pPr>
              <w:rPr>
                <w:rStyle w:val="tpa1"/>
                <w:lang w:val="ro-RO"/>
              </w:rPr>
            </w:pPr>
            <w:r w:rsidRPr="001661F1">
              <w:rPr>
                <w:rStyle w:val="tpa1"/>
                <w:lang w:val="ro-RO"/>
              </w:rPr>
              <w:t xml:space="preserve">persoane juridice de drept privat şi fără scop patrimonial, care funcţionează în condiţiile O.G. nr. 26/2000 cu privire la asociaţii şi fundaţii, </w:t>
            </w:r>
            <w:r>
              <w:rPr>
                <w:rStyle w:val="tpa1"/>
                <w:lang w:val="ro-RO"/>
              </w:rPr>
              <w:t>la</w:t>
            </w:r>
            <w:r w:rsidRPr="001661F1">
              <w:rPr>
                <w:rStyle w:val="tpa1"/>
                <w:lang w:val="ro-RO"/>
              </w:rPr>
              <w:t xml:space="preserve"> care scopul prevăzut în statut vizează direct domeniul tineretului, iar pentru realizarea acestuia majoritatea obiectivelor asumate sunt adresate tinerilor</w:t>
            </w:r>
            <w:r w:rsidR="000C6F21">
              <w:rPr>
                <w:rStyle w:val="tpa1"/>
                <w:lang w:val="ro-RO"/>
              </w:rPr>
              <w:t>.</w:t>
            </w:r>
          </w:p>
        </w:tc>
      </w:tr>
      <w:tr w:rsidR="0067348A" w:rsidRPr="007A1A91" w14:paraId="593BDEB8" w14:textId="77777777" w:rsidTr="00057284">
        <w:trPr>
          <w:trHeight w:val="544"/>
          <w:jc w:val="center"/>
        </w:trPr>
        <w:tc>
          <w:tcPr>
            <w:tcW w:w="2648" w:type="dxa"/>
          </w:tcPr>
          <w:p w14:paraId="64C629F4" w14:textId="77777777" w:rsidR="0067348A" w:rsidRPr="00104FBA" w:rsidRDefault="0067348A" w:rsidP="0067348A">
            <w:pPr>
              <w:rPr>
                <w:rStyle w:val="tpa1"/>
                <w:b/>
                <w:bCs/>
                <w:i/>
                <w:iCs/>
                <w:lang w:val="it-IT"/>
              </w:rPr>
            </w:pPr>
            <w:r w:rsidRPr="00F4596B">
              <w:rPr>
                <w:b/>
                <w:bCs/>
                <w:i/>
                <w:iCs/>
                <w:lang w:val="ro-RO"/>
              </w:rPr>
              <w:t>participant la proiectul de tineret</w:t>
            </w:r>
          </w:p>
        </w:tc>
        <w:tc>
          <w:tcPr>
            <w:tcW w:w="6998" w:type="dxa"/>
          </w:tcPr>
          <w:p w14:paraId="21446DFA" w14:textId="77777777" w:rsidR="0067348A" w:rsidRPr="001661F1" w:rsidRDefault="0067348A" w:rsidP="0067348A">
            <w:pPr>
              <w:rPr>
                <w:rStyle w:val="tpa1"/>
                <w:lang w:val="ro-RO"/>
              </w:rPr>
            </w:pPr>
            <w:r w:rsidRPr="00F4596B">
              <w:rPr>
                <w:lang w:val="ro-RO"/>
              </w:rPr>
              <w:t>orice persoană care îndeplinește efectiv o activitate în cadrul proiectului</w:t>
            </w:r>
            <w:r w:rsidR="0050249D">
              <w:rPr>
                <w:lang w:val="ro-RO"/>
              </w:rPr>
              <w:t>.</w:t>
            </w:r>
          </w:p>
        </w:tc>
      </w:tr>
      <w:tr w:rsidR="006B44A4" w:rsidRPr="007A1A91" w14:paraId="03AA164D" w14:textId="77777777" w:rsidTr="00057284">
        <w:trPr>
          <w:trHeight w:val="1087"/>
          <w:jc w:val="center"/>
        </w:trPr>
        <w:tc>
          <w:tcPr>
            <w:tcW w:w="2648" w:type="dxa"/>
          </w:tcPr>
          <w:p w14:paraId="68DC1CF2" w14:textId="77777777" w:rsidR="006B44A4" w:rsidRPr="00F4596B" w:rsidRDefault="006B44A4" w:rsidP="006B44A4">
            <w:pPr>
              <w:rPr>
                <w:b/>
                <w:bCs/>
                <w:i/>
                <w:iCs/>
                <w:lang w:val="ro-RO"/>
              </w:rPr>
            </w:pPr>
            <w:r w:rsidRPr="00772F79">
              <w:rPr>
                <w:b/>
                <w:bCs/>
                <w:i/>
                <w:iCs/>
                <w:lang w:val="ro-RO"/>
              </w:rPr>
              <w:t>perioada de desfăşurare</w:t>
            </w:r>
            <w:r w:rsidRPr="00772F79">
              <w:rPr>
                <w:b/>
                <w:bCs/>
                <w:lang w:val="ro-RO"/>
              </w:rPr>
              <w:t xml:space="preserve"> </w:t>
            </w:r>
            <w:r w:rsidRPr="00772F79">
              <w:rPr>
                <w:b/>
                <w:bCs/>
                <w:i/>
                <w:iCs/>
                <w:lang w:val="ro-RO"/>
              </w:rPr>
              <w:t>a proiectului</w:t>
            </w:r>
          </w:p>
        </w:tc>
        <w:tc>
          <w:tcPr>
            <w:tcW w:w="6998" w:type="dxa"/>
          </w:tcPr>
          <w:p w14:paraId="5F4F6387" w14:textId="77777777" w:rsidR="006B44A4" w:rsidRPr="00F4596B" w:rsidRDefault="006B44A4" w:rsidP="006B44A4">
            <w:pPr>
              <w:rPr>
                <w:lang w:val="ro-RO"/>
              </w:rPr>
            </w:pPr>
            <w:r w:rsidRPr="00772F79">
              <w:rPr>
                <w:lang w:val="ro-RO"/>
              </w:rPr>
              <w:t>intervalul de timp, precizat în cererea de finanţare, situat între data demarării primei şi data finalizării ultimei activităţi de pregătire/</w:t>
            </w:r>
            <w:r w:rsidR="005706DB">
              <w:rPr>
                <w:lang w:val="ro-RO"/>
              </w:rPr>
              <w:t xml:space="preserve"> </w:t>
            </w:r>
            <w:r w:rsidRPr="00772F79">
              <w:rPr>
                <w:lang w:val="ro-RO"/>
              </w:rPr>
              <w:t>implementare a proiectului, fără a preceda data semnării contractului de finanţare</w:t>
            </w:r>
            <w:r w:rsidR="0050249D">
              <w:rPr>
                <w:lang w:val="ro-RO"/>
              </w:rPr>
              <w:t>.</w:t>
            </w:r>
          </w:p>
        </w:tc>
      </w:tr>
      <w:tr w:rsidR="00DC53CC" w:rsidRPr="007A1A91" w14:paraId="6F7D9332" w14:textId="77777777" w:rsidTr="00057284">
        <w:trPr>
          <w:trHeight w:val="1364"/>
          <w:jc w:val="center"/>
        </w:trPr>
        <w:tc>
          <w:tcPr>
            <w:tcW w:w="2648" w:type="dxa"/>
          </w:tcPr>
          <w:p w14:paraId="2F263CCC" w14:textId="77777777" w:rsidR="006B44A4" w:rsidRPr="00DC53CC" w:rsidRDefault="006B44A4" w:rsidP="006B44A4">
            <w:pPr>
              <w:rPr>
                <w:b/>
                <w:bCs/>
                <w:i/>
                <w:iCs/>
                <w:lang w:val="ro-RO"/>
              </w:rPr>
            </w:pPr>
            <w:r w:rsidRPr="00DC53CC">
              <w:rPr>
                <w:b/>
                <w:bCs/>
                <w:i/>
                <w:iCs/>
                <w:lang w:val="ro-RO"/>
              </w:rPr>
              <w:t>perioada de implementare</w:t>
            </w:r>
            <w:r w:rsidRPr="00DC53CC">
              <w:rPr>
                <w:b/>
                <w:bCs/>
                <w:lang w:val="ro-RO"/>
              </w:rPr>
              <w:t xml:space="preserve"> </w:t>
            </w:r>
            <w:r w:rsidRPr="00DC53CC">
              <w:rPr>
                <w:b/>
                <w:bCs/>
                <w:i/>
                <w:iCs/>
                <w:lang w:val="ro-RO"/>
              </w:rPr>
              <w:t>a proiectului de tineret și pentru tineret</w:t>
            </w:r>
          </w:p>
        </w:tc>
        <w:tc>
          <w:tcPr>
            <w:tcW w:w="6998" w:type="dxa"/>
          </w:tcPr>
          <w:p w14:paraId="68F73A1F" w14:textId="77777777" w:rsidR="006B44A4" w:rsidRPr="00DC53CC" w:rsidRDefault="006B44A4" w:rsidP="006B44A4">
            <w:pPr>
              <w:rPr>
                <w:lang w:val="ro-RO"/>
              </w:rPr>
            </w:pPr>
            <w:r w:rsidRPr="00DC53CC">
              <w:rPr>
                <w:lang w:val="ro-RO"/>
              </w:rPr>
              <w:t>perioada înscrisă în cererea de finanţare (are ca început data semnării contractului de finanțare</w:t>
            </w:r>
            <w:r w:rsidR="00BE23EC">
              <w:rPr>
                <w:lang w:val="ro-RO"/>
              </w:rPr>
              <w:t>)</w:t>
            </w:r>
            <w:r w:rsidRPr="00DC53CC">
              <w:rPr>
                <w:lang w:val="ro-RO"/>
              </w:rPr>
              <w:t xml:space="preserve"> şi poate dura, cel târziu, </w:t>
            </w:r>
            <w:r w:rsidRPr="00DC53CC">
              <w:rPr>
                <w:b/>
                <w:lang w:val="ro-RO"/>
              </w:rPr>
              <w:t xml:space="preserve">până la </w:t>
            </w:r>
            <w:r w:rsidR="00DC53CC">
              <w:rPr>
                <w:b/>
                <w:lang w:val="ro-RO"/>
              </w:rPr>
              <w:t>1</w:t>
            </w:r>
            <w:r w:rsidR="00CC72E1">
              <w:rPr>
                <w:b/>
                <w:lang w:val="ro-RO"/>
              </w:rPr>
              <w:t>0</w:t>
            </w:r>
            <w:r w:rsidR="00490006" w:rsidRPr="00DC53CC">
              <w:rPr>
                <w:b/>
                <w:lang w:val="ro-RO"/>
              </w:rPr>
              <w:t xml:space="preserve"> </w:t>
            </w:r>
            <w:r w:rsidRPr="00DC53CC">
              <w:rPr>
                <w:b/>
                <w:lang w:val="ro-RO"/>
              </w:rPr>
              <w:t>noiembrie 202</w:t>
            </w:r>
            <w:r w:rsidR="00CC72E1">
              <w:rPr>
                <w:b/>
                <w:lang w:val="ro-RO"/>
              </w:rPr>
              <w:t>5</w:t>
            </w:r>
            <w:r w:rsidRPr="00DC53CC">
              <w:rPr>
                <w:b/>
                <w:lang w:val="ro-RO"/>
              </w:rPr>
              <w:t xml:space="preserve">. </w:t>
            </w:r>
            <w:r w:rsidRPr="00DC53CC">
              <w:rPr>
                <w:bCs/>
                <w:lang w:val="ro-RO"/>
              </w:rPr>
              <w:t>Î</w:t>
            </w:r>
            <w:r w:rsidRPr="00DC53CC">
              <w:rPr>
                <w:spacing w:val="-2"/>
                <w:lang w:val="ro-RO"/>
              </w:rPr>
              <w:t xml:space="preserve">n această perioadă este obligatoriu să fie finalizate activităţile proiectului, </w:t>
            </w:r>
            <w:r w:rsidRPr="00DC53CC">
              <w:rPr>
                <w:b/>
                <w:bCs/>
                <w:spacing w:val="-2"/>
                <w:lang w:val="ro-RO"/>
              </w:rPr>
              <w:t>inclusiv plăţile</w:t>
            </w:r>
            <w:r w:rsidRPr="00DC53CC">
              <w:rPr>
                <w:spacing w:val="-2"/>
                <w:lang w:val="ro-RO"/>
              </w:rPr>
              <w:t xml:space="preserve"> efectuate de beneficiarul finanţării nerambursabile</w:t>
            </w:r>
            <w:r w:rsidR="00CC72E1">
              <w:rPr>
                <w:spacing w:val="-2"/>
                <w:lang w:val="ro-RO"/>
              </w:rPr>
              <w:t>.</w:t>
            </w:r>
          </w:p>
        </w:tc>
      </w:tr>
      <w:tr w:rsidR="00CF56A0" w:rsidRPr="007A1A91" w14:paraId="49C9E687" w14:textId="77777777" w:rsidTr="00057284">
        <w:trPr>
          <w:trHeight w:val="544"/>
          <w:jc w:val="center"/>
        </w:trPr>
        <w:tc>
          <w:tcPr>
            <w:tcW w:w="2648" w:type="dxa"/>
          </w:tcPr>
          <w:p w14:paraId="3F84E07F" w14:textId="77777777" w:rsidR="002B0BBE" w:rsidRPr="00CF56A0" w:rsidRDefault="002B0BBE" w:rsidP="002B0BBE">
            <w:pPr>
              <w:rPr>
                <w:rStyle w:val="tpa1"/>
                <w:b/>
                <w:bCs/>
                <w:i/>
                <w:iCs/>
                <w:lang w:val="ro-RO"/>
              </w:rPr>
            </w:pPr>
            <w:r w:rsidRPr="00CF56A0">
              <w:rPr>
                <w:rStyle w:val="tpa1"/>
                <w:b/>
                <w:bCs/>
                <w:i/>
                <w:iCs/>
                <w:lang w:val="ro-RO"/>
              </w:rPr>
              <w:t>proiect p</w:t>
            </w:r>
            <w:r w:rsidRPr="00CF56A0">
              <w:rPr>
                <w:rStyle w:val="tpa1"/>
                <w:b/>
                <w:bCs/>
                <w:i/>
                <w:iCs/>
              </w:rPr>
              <w:t>entru tineret</w:t>
            </w:r>
          </w:p>
        </w:tc>
        <w:tc>
          <w:tcPr>
            <w:tcW w:w="6998" w:type="dxa"/>
          </w:tcPr>
          <w:p w14:paraId="67A54160" w14:textId="77777777" w:rsidR="002B0BBE" w:rsidRPr="00CF56A0" w:rsidRDefault="00A32FEE" w:rsidP="002B0BBE">
            <w:pPr>
              <w:jc w:val="both"/>
              <w:rPr>
                <w:lang w:val="ro-RO"/>
              </w:rPr>
            </w:pPr>
            <w:r w:rsidRPr="00C5666D">
              <w:rPr>
                <w:rStyle w:val="tpa1"/>
                <w:lang w:val="pt-PT"/>
              </w:rPr>
              <w:t xml:space="preserve">complex de activități </w:t>
            </w:r>
            <w:r w:rsidR="002B0BBE" w:rsidRPr="00CF56A0">
              <w:rPr>
                <w:rStyle w:val="tpa1"/>
                <w:lang w:val="ro-RO"/>
              </w:rPr>
              <w:t>specifice, realizate într-o perioadă de timp determinată, care nu excede</w:t>
            </w:r>
            <w:r w:rsidR="00CF56A0" w:rsidRPr="00CF56A0">
              <w:rPr>
                <w:rStyle w:val="tpa1"/>
                <w:lang w:val="ro-RO"/>
              </w:rPr>
              <w:t xml:space="preserve"> </w:t>
            </w:r>
            <w:r w:rsidR="002B0BBE" w:rsidRPr="00CF56A0">
              <w:rPr>
                <w:rStyle w:val="tpa1"/>
                <w:lang w:val="ro-RO"/>
              </w:rPr>
              <w:t xml:space="preserve">durata unui </w:t>
            </w:r>
            <w:r w:rsidR="001C4E7A" w:rsidRPr="00CF56A0">
              <w:rPr>
                <w:rStyle w:val="tpa1"/>
                <w:lang w:val="ro-RO"/>
              </w:rPr>
              <w:t>an bugetar</w:t>
            </w:r>
            <w:r w:rsidR="00CC72E1">
              <w:rPr>
                <w:rStyle w:val="tpa1"/>
                <w:lang w:val="ro-RO"/>
              </w:rPr>
              <w:t>.</w:t>
            </w:r>
          </w:p>
        </w:tc>
      </w:tr>
      <w:tr w:rsidR="00A92F4F" w:rsidRPr="00875C02" w14:paraId="330406D9" w14:textId="77777777" w:rsidTr="00057284">
        <w:trPr>
          <w:trHeight w:val="544"/>
          <w:jc w:val="center"/>
        </w:trPr>
        <w:tc>
          <w:tcPr>
            <w:tcW w:w="2648" w:type="dxa"/>
          </w:tcPr>
          <w:p w14:paraId="619D9D09" w14:textId="77777777" w:rsidR="00A92F4F" w:rsidRPr="00F4596B" w:rsidRDefault="00A92F4F" w:rsidP="00A92F4F">
            <w:pPr>
              <w:rPr>
                <w:rStyle w:val="tpa1"/>
                <w:b/>
                <w:bCs/>
                <w:i/>
                <w:iCs/>
                <w:lang w:val="ro-RO"/>
              </w:rPr>
            </w:pPr>
            <w:r w:rsidRPr="00F4596B">
              <w:rPr>
                <w:rStyle w:val="tpa1"/>
                <w:b/>
                <w:bCs/>
                <w:i/>
                <w:iCs/>
                <w:lang w:val="ro-RO"/>
              </w:rPr>
              <w:t>solicitant</w:t>
            </w:r>
          </w:p>
        </w:tc>
        <w:tc>
          <w:tcPr>
            <w:tcW w:w="6998" w:type="dxa"/>
          </w:tcPr>
          <w:p w14:paraId="769E53DC" w14:textId="77777777" w:rsidR="00A92F4F" w:rsidRPr="00F4596B" w:rsidRDefault="00A92F4F" w:rsidP="00A92F4F">
            <w:pPr>
              <w:autoSpaceDE w:val="0"/>
              <w:autoSpaceDN w:val="0"/>
              <w:adjustRightInd w:val="0"/>
              <w:rPr>
                <w:rStyle w:val="tpa1"/>
                <w:lang w:val="ro-RO"/>
              </w:rPr>
            </w:pPr>
            <w:r w:rsidRPr="00F4596B">
              <w:rPr>
                <w:lang w:val="ro-RO"/>
              </w:rPr>
              <w:t>persoană juridică de drept privat fără scop patrimonial</w:t>
            </w:r>
            <w:r w:rsidR="005C6850">
              <w:rPr>
                <w:lang w:val="ro-RO"/>
              </w:rPr>
              <w:t xml:space="preserve"> </w:t>
            </w:r>
            <w:r w:rsidRPr="00F4596B">
              <w:rPr>
                <w:lang w:val="ro-RO"/>
              </w:rPr>
              <w:t>care depune o solicitare de finanțare</w:t>
            </w:r>
            <w:r w:rsidR="005C6850">
              <w:rPr>
                <w:lang w:val="ro-RO"/>
              </w:rPr>
              <w:t xml:space="preserve"> (asociație, fundație)</w:t>
            </w:r>
            <w:r w:rsidR="00CC72E1">
              <w:rPr>
                <w:lang w:val="ro-RO"/>
              </w:rPr>
              <w:t>.</w:t>
            </w:r>
          </w:p>
        </w:tc>
      </w:tr>
      <w:tr w:rsidR="00C96BF8" w:rsidRPr="007A1A91" w14:paraId="76A3BF6B" w14:textId="77777777" w:rsidTr="00057284">
        <w:trPr>
          <w:trHeight w:val="1087"/>
          <w:jc w:val="center"/>
        </w:trPr>
        <w:tc>
          <w:tcPr>
            <w:tcW w:w="2648" w:type="dxa"/>
          </w:tcPr>
          <w:p w14:paraId="3C878A46" w14:textId="77777777" w:rsidR="00C96BF8" w:rsidRPr="00F4596B" w:rsidRDefault="00C96BF8" w:rsidP="00C96BF8">
            <w:pPr>
              <w:rPr>
                <w:rStyle w:val="tpa1"/>
                <w:b/>
                <w:bCs/>
                <w:i/>
                <w:iCs/>
                <w:lang w:val="ro-RO"/>
              </w:rPr>
            </w:pPr>
            <w:r w:rsidRPr="00F4596B">
              <w:rPr>
                <w:b/>
                <w:bCs/>
                <w:i/>
                <w:iCs/>
                <w:lang w:val="ro-RO"/>
              </w:rPr>
              <w:t>solicitant eligibil</w:t>
            </w:r>
          </w:p>
        </w:tc>
        <w:tc>
          <w:tcPr>
            <w:tcW w:w="6998" w:type="dxa"/>
          </w:tcPr>
          <w:p w14:paraId="36D0784C" w14:textId="77777777" w:rsidR="00C96BF8" w:rsidRPr="00F4596B" w:rsidRDefault="00C96BF8" w:rsidP="00C96BF8">
            <w:pPr>
              <w:autoSpaceDE w:val="0"/>
              <w:autoSpaceDN w:val="0"/>
              <w:adjustRightInd w:val="0"/>
              <w:rPr>
                <w:lang w:val="ro-RO"/>
              </w:rPr>
            </w:pPr>
            <w:r w:rsidRPr="00F4596B">
              <w:rPr>
                <w:lang w:val="ro-RO"/>
              </w:rPr>
              <w:t>persoană juridică de drept privat fără scop patrimonial</w:t>
            </w:r>
            <w:r w:rsidR="005C6850">
              <w:rPr>
                <w:lang w:val="ro-RO"/>
              </w:rPr>
              <w:t xml:space="preserve"> </w:t>
            </w:r>
            <w:r w:rsidRPr="00F4596B">
              <w:rPr>
                <w:lang w:val="ro-RO"/>
              </w:rPr>
              <w:t xml:space="preserve">care </w:t>
            </w:r>
            <w:r w:rsidR="005C6850">
              <w:rPr>
                <w:lang w:val="ro-RO"/>
              </w:rPr>
              <w:t xml:space="preserve">are prevăzute în statut activități </w:t>
            </w:r>
            <w:r w:rsidR="0096110E">
              <w:rPr>
                <w:lang w:val="ro-RO"/>
              </w:rPr>
              <w:t xml:space="preserve">de tineret și </w:t>
            </w:r>
            <w:r w:rsidR="005C6850">
              <w:rPr>
                <w:lang w:val="ro-RO"/>
              </w:rPr>
              <w:t>pentru tineret</w:t>
            </w:r>
            <w:r w:rsidR="0096110E">
              <w:rPr>
                <w:lang w:val="ro-RO"/>
              </w:rPr>
              <w:t>,</w:t>
            </w:r>
            <w:r w:rsidRPr="00F4596B">
              <w:rPr>
                <w:lang w:val="ro-RO"/>
              </w:rPr>
              <w:t xml:space="preserve"> şi care îndeplineşte criteriile de eligibilitate stabilite de către autoritatea finanţatoare</w:t>
            </w:r>
            <w:r w:rsidR="00CC72E1">
              <w:rPr>
                <w:lang w:val="ro-RO"/>
              </w:rPr>
              <w:t>.</w:t>
            </w:r>
          </w:p>
        </w:tc>
      </w:tr>
      <w:tr w:rsidR="002B79B8" w:rsidRPr="007A1A91" w14:paraId="2E47233D" w14:textId="77777777" w:rsidTr="008B77F2">
        <w:trPr>
          <w:trHeight w:val="818"/>
          <w:jc w:val="center"/>
        </w:trPr>
        <w:tc>
          <w:tcPr>
            <w:tcW w:w="2648" w:type="dxa"/>
          </w:tcPr>
          <w:p w14:paraId="02F3547A" w14:textId="77777777" w:rsidR="002B79B8" w:rsidRPr="00F4596B" w:rsidRDefault="002B79B8" w:rsidP="002B79B8">
            <w:pPr>
              <w:rPr>
                <w:rStyle w:val="tpa1"/>
                <w:b/>
                <w:bCs/>
                <w:i/>
                <w:iCs/>
                <w:lang w:val="ro-RO"/>
              </w:rPr>
            </w:pPr>
            <w:r w:rsidRPr="005A4AD4">
              <w:rPr>
                <w:b/>
                <w:bCs/>
                <w:i/>
                <w:iCs/>
                <w:lang w:val="ro-RO"/>
              </w:rPr>
              <w:t>STEAM</w:t>
            </w:r>
          </w:p>
        </w:tc>
        <w:tc>
          <w:tcPr>
            <w:tcW w:w="6998" w:type="dxa"/>
          </w:tcPr>
          <w:p w14:paraId="4BFC6F50" w14:textId="77777777" w:rsidR="002B79B8" w:rsidRPr="00F4596B" w:rsidRDefault="002B79B8" w:rsidP="002B79B8">
            <w:pPr>
              <w:jc w:val="both"/>
              <w:rPr>
                <w:rStyle w:val="tpa1"/>
                <w:lang w:val="ro-RO"/>
              </w:rPr>
            </w:pPr>
            <w:r w:rsidRPr="005A4AD4">
              <w:rPr>
                <w:shd w:val="clear" w:color="auto" w:fill="FFFFFF"/>
                <w:lang w:val="fr-FR"/>
              </w:rPr>
              <w:t xml:space="preserve">STEAM este o abordare educațională a învățării care folosește Știința, Tehnologia, Ingineria, Arte și Matematică </w:t>
            </w:r>
            <w:r w:rsidR="00237630">
              <w:rPr>
                <w:shd w:val="clear" w:color="auto" w:fill="FFFFFF"/>
                <w:lang w:val="fr-FR"/>
              </w:rPr>
              <w:t>c</w:t>
            </w:r>
            <w:r w:rsidRPr="005A4AD4">
              <w:rPr>
                <w:shd w:val="clear" w:color="auto" w:fill="FFFFFF"/>
                <w:lang w:val="fr-FR"/>
              </w:rPr>
              <w:t xml:space="preserve">a puncte de acces pentru ghidarea anchetei, dialogului și gândirii critice a </w:t>
            </w:r>
            <w:r>
              <w:rPr>
                <w:shd w:val="clear" w:color="auto" w:fill="FFFFFF"/>
                <w:lang w:val="fr-FR"/>
              </w:rPr>
              <w:t>elevilor/tinerilor</w:t>
            </w:r>
            <w:r w:rsidR="0023568D">
              <w:rPr>
                <w:shd w:val="clear" w:color="auto" w:fill="FFFFFF"/>
                <w:lang w:val="fr-FR"/>
              </w:rPr>
              <w:t>.</w:t>
            </w:r>
          </w:p>
        </w:tc>
      </w:tr>
      <w:tr w:rsidR="002B79B8" w:rsidRPr="00104FBA" w14:paraId="4C9B9F93" w14:textId="77777777" w:rsidTr="00057284">
        <w:trPr>
          <w:trHeight w:val="276"/>
          <w:jc w:val="center"/>
        </w:trPr>
        <w:tc>
          <w:tcPr>
            <w:tcW w:w="2648" w:type="dxa"/>
          </w:tcPr>
          <w:p w14:paraId="7A1F9719" w14:textId="77777777" w:rsidR="002B79B8" w:rsidRPr="00CF56A0" w:rsidRDefault="002B79B8" w:rsidP="002B79B8">
            <w:pPr>
              <w:rPr>
                <w:b/>
                <w:bCs/>
                <w:i/>
                <w:iCs/>
                <w:lang w:val="ro-RO"/>
              </w:rPr>
            </w:pPr>
            <w:r w:rsidRPr="002B0BBE">
              <w:rPr>
                <w:b/>
                <w:bCs/>
                <w:i/>
                <w:iCs/>
                <w:lang w:val="ro-RO"/>
              </w:rPr>
              <w:t>tineri</w:t>
            </w:r>
          </w:p>
        </w:tc>
        <w:tc>
          <w:tcPr>
            <w:tcW w:w="6998" w:type="dxa"/>
          </w:tcPr>
          <w:p w14:paraId="28F4A646" w14:textId="77777777" w:rsidR="002B79B8" w:rsidRPr="00CF56A0" w:rsidRDefault="002B79B8" w:rsidP="002B79B8">
            <w:pPr>
              <w:jc w:val="both"/>
              <w:rPr>
                <w:b/>
                <w:lang w:val="ro-RO"/>
              </w:rPr>
            </w:pPr>
            <w:r>
              <w:rPr>
                <w:lang w:val="ro-RO"/>
              </w:rPr>
              <w:t>c</w:t>
            </w:r>
            <w:r w:rsidRPr="002B0BBE">
              <w:rPr>
                <w:lang w:val="ro-RO"/>
              </w:rPr>
              <w:t>etățeni cu vârste cuprinse între 14 și 35 de ani</w:t>
            </w:r>
            <w:r w:rsidR="0023568D">
              <w:rPr>
                <w:lang w:val="ro-RO"/>
              </w:rPr>
              <w:t>.</w:t>
            </w:r>
          </w:p>
        </w:tc>
      </w:tr>
      <w:tr w:rsidR="002B79B8" w:rsidRPr="007A1A91" w14:paraId="678C8E89" w14:textId="77777777" w:rsidTr="00057284">
        <w:trPr>
          <w:trHeight w:val="356"/>
          <w:jc w:val="center"/>
        </w:trPr>
        <w:tc>
          <w:tcPr>
            <w:tcW w:w="2648" w:type="dxa"/>
            <w:shd w:val="clear" w:color="auto" w:fill="auto"/>
          </w:tcPr>
          <w:p w14:paraId="0945A392" w14:textId="77777777" w:rsidR="002B79B8" w:rsidRPr="00F4596B" w:rsidRDefault="002B79B8" w:rsidP="002B79B8">
            <w:pPr>
              <w:rPr>
                <w:lang w:val="ro-RO"/>
              </w:rPr>
            </w:pPr>
            <w:r w:rsidRPr="00F4596B">
              <w:rPr>
                <w:b/>
                <w:bCs/>
                <w:i/>
                <w:iCs/>
                <w:lang w:val="ro-RO"/>
              </w:rPr>
              <w:t>valoarea maximă a finanţării</w:t>
            </w:r>
            <w:r w:rsidRPr="00F4596B">
              <w:rPr>
                <w:lang w:val="ro-RO"/>
              </w:rPr>
              <w:t xml:space="preserve"> </w:t>
            </w:r>
            <w:r w:rsidRPr="00F4596B">
              <w:rPr>
                <w:b/>
                <w:bCs/>
                <w:i/>
                <w:iCs/>
                <w:lang w:val="ro-RO"/>
              </w:rPr>
              <w:t>nerambursabile</w:t>
            </w:r>
          </w:p>
        </w:tc>
        <w:tc>
          <w:tcPr>
            <w:tcW w:w="6998" w:type="dxa"/>
            <w:shd w:val="clear" w:color="auto" w:fill="auto"/>
          </w:tcPr>
          <w:p w14:paraId="4FA0D15C" w14:textId="77777777" w:rsidR="002B79B8" w:rsidRPr="00F4596B" w:rsidRDefault="002B79B8" w:rsidP="002B79B8">
            <w:pPr>
              <w:jc w:val="both"/>
              <w:rPr>
                <w:lang w:val="ro-RO"/>
              </w:rPr>
            </w:pPr>
            <w:r w:rsidRPr="00F4596B">
              <w:rPr>
                <w:lang w:val="ro-RO"/>
              </w:rPr>
              <w:t>suma maximă alocată de UAT Judeţul Braşov pentru un proiect</w:t>
            </w:r>
            <w:r w:rsidR="0023568D">
              <w:rPr>
                <w:lang w:val="ro-RO"/>
              </w:rPr>
              <w:t>.</w:t>
            </w:r>
          </w:p>
        </w:tc>
      </w:tr>
    </w:tbl>
    <w:p w14:paraId="16450EFD" w14:textId="77777777" w:rsidR="00057284" w:rsidRPr="00057284" w:rsidRDefault="00057284" w:rsidP="00057284">
      <w:pPr>
        <w:pStyle w:val="Heading2"/>
        <w:numPr>
          <w:ilvl w:val="0"/>
          <w:numId w:val="0"/>
        </w:numPr>
        <w:rPr>
          <w:rFonts w:cs="Times New Roman"/>
          <w:sz w:val="22"/>
          <w:szCs w:val="22"/>
        </w:rPr>
      </w:pPr>
    </w:p>
    <w:p w14:paraId="725CC4FE" w14:textId="77777777" w:rsidR="00956626" w:rsidRPr="00EF1951" w:rsidRDefault="001F61B8" w:rsidP="00057284">
      <w:pPr>
        <w:pStyle w:val="Heading2"/>
        <w:numPr>
          <w:ilvl w:val="0"/>
          <w:numId w:val="0"/>
        </w:numPr>
        <w:rPr>
          <w:rFonts w:cs="Times New Roman"/>
        </w:rPr>
      </w:pPr>
      <w:bookmarkStart w:id="8" w:name="_Toc191909967"/>
      <w:r w:rsidRPr="00EF1951">
        <w:rPr>
          <w:rFonts w:cs="Times New Roman"/>
        </w:rPr>
        <w:t>1.</w:t>
      </w:r>
      <w:r w:rsidR="006E6382" w:rsidRPr="00EF1951">
        <w:rPr>
          <w:rFonts w:cs="Times New Roman"/>
        </w:rPr>
        <w:t xml:space="preserve">3. </w:t>
      </w:r>
      <w:r w:rsidR="00711881" w:rsidRPr="00EF1951">
        <w:rPr>
          <w:rFonts w:cs="Times New Roman"/>
        </w:rPr>
        <w:t>Principii</w:t>
      </w:r>
      <w:bookmarkEnd w:id="8"/>
    </w:p>
    <w:p w14:paraId="6BFE303E" w14:textId="77777777" w:rsidR="0070640E" w:rsidRPr="00F4596B" w:rsidRDefault="00956626" w:rsidP="00DC6244">
      <w:pPr>
        <w:shd w:val="clear" w:color="auto" w:fill="FFFFFF"/>
        <w:ind w:left="10" w:firstLine="699"/>
        <w:jc w:val="both"/>
        <w:rPr>
          <w:lang w:val="ro-RO"/>
        </w:rPr>
      </w:pPr>
      <w:r w:rsidRPr="00F4596B">
        <w:rPr>
          <w:b/>
          <w:bCs/>
          <w:lang w:val="ro-RO"/>
        </w:rPr>
        <w:t xml:space="preserve">Principiile </w:t>
      </w:r>
      <w:r w:rsidR="00711881" w:rsidRPr="00F4596B">
        <w:rPr>
          <w:b/>
          <w:bCs/>
          <w:lang w:val="ro-RO"/>
        </w:rPr>
        <w:t>care stau la baza sistemului de finanţare nerambursabilă</w:t>
      </w:r>
      <w:r w:rsidR="00711881" w:rsidRPr="00F4596B">
        <w:rPr>
          <w:lang w:val="ro-RO"/>
        </w:rPr>
        <w:t xml:space="preserve"> de la bugetul </w:t>
      </w:r>
      <w:r w:rsidR="00585268" w:rsidRPr="00F4596B">
        <w:rPr>
          <w:lang w:val="ro-RO"/>
        </w:rPr>
        <w:t xml:space="preserve">judeţean </w:t>
      </w:r>
      <w:r w:rsidR="00711881" w:rsidRPr="00F4596B">
        <w:rPr>
          <w:lang w:val="ro-RO"/>
        </w:rPr>
        <w:t>a proie</w:t>
      </w:r>
      <w:r w:rsidR="006C1C21" w:rsidRPr="00F4596B">
        <w:rPr>
          <w:lang w:val="ro-RO"/>
        </w:rPr>
        <w:t xml:space="preserve">ctelor </w:t>
      </w:r>
      <w:r w:rsidR="00A23AB9" w:rsidRPr="00F4596B">
        <w:rPr>
          <w:lang w:val="ro-RO"/>
        </w:rPr>
        <w:t>de tineret</w:t>
      </w:r>
      <w:r w:rsidR="006C1C21" w:rsidRPr="00F4596B">
        <w:rPr>
          <w:lang w:val="ro-RO"/>
        </w:rPr>
        <w:t>:</w:t>
      </w:r>
    </w:p>
    <w:p w14:paraId="118DB0FD" w14:textId="77777777" w:rsidR="00711881" w:rsidRPr="00F4596B" w:rsidRDefault="00711881" w:rsidP="00DD7758">
      <w:pPr>
        <w:pStyle w:val="ListParagraph"/>
        <w:widowControl w:val="0"/>
        <w:numPr>
          <w:ilvl w:val="0"/>
          <w:numId w:val="2"/>
        </w:numPr>
        <w:shd w:val="clear" w:color="auto" w:fill="FFFFFF"/>
        <w:tabs>
          <w:tab w:val="left" w:pos="720"/>
        </w:tabs>
        <w:autoSpaceDE w:val="0"/>
        <w:autoSpaceDN w:val="0"/>
        <w:adjustRightInd w:val="0"/>
        <w:ind w:right="144"/>
        <w:jc w:val="both"/>
        <w:rPr>
          <w:lang w:val="ro-RO"/>
        </w:rPr>
      </w:pPr>
      <w:r w:rsidRPr="00F4596B">
        <w:rPr>
          <w:b/>
          <w:lang w:val="ro-RO"/>
        </w:rPr>
        <w:t xml:space="preserve">libera concurenţă </w:t>
      </w:r>
      <w:r w:rsidRPr="00F4596B">
        <w:rPr>
          <w:lang w:val="ro-RO"/>
        </w:rPr>
        <w:t>- asigurarea condiţiilor pentru ca oricare solicitant să aibă dreptul de a deveni beneficiar;</w:t>
      </w:r>
    </w:p>
    <w:p w14:paraId="03CB9422" w14:textId="77777777" w:rsidR="00711881" w:rsidRPr="00F4596B" w:rsidRDefault="00711881" w:rsidP="00DD7758">
      <w:pPr>
        <w:pStyle w:val="ListParagraph"/>
        <w:widowControl w:val="0"/>
        <w:numPr>
          <w:ilvl w:val="0"/>
          <w:numId w:val="2"/>
        </w:numPr>
        <w:shd w:val="clear" w:color="auto" w:fill="FFFFFF"/>
        <w:tabs>
          <w:tab w:val="left" w:pos="720"/>
        </w:tabs>
        <w:autoSpaceDE w:val="0"/>
        <w:autoSpaceDN w:val="0"/>
        <w:adjustRightInd w:val="0"/>
        <w:ind w:right="144"/>
        <w:jc w:val="both"/>
        <w:rPr>
          <w:lang w:val="ro-RO"/>
        </w:rPr>
      </w:pPr>
      <w:r w:rsidRPr="00F4596B">
        <w:rPr>
          <w:b/>
          <w:lang w:val="ro-RO"/>
        </w:rPr>
        <w:t>eficacitatea utilizării fondurilor publice</w:t>
      </w:r>
      <w:r w:rsidRPr="00F4596B">
        <w:rPr>
          <w:lang w:val="ro-RO"/>
        </w:rPr>
        <w:t>, respectiv folosirea sistemului concurenţial şi a criteriilor care să facă posibilă evaluarea propunerilor şi a specificaţiilor tehnice şi financiare pentru atribuirea contractului de finanţare nerambursabilă;</w:t>
      </w:r>
    </w:p>
    <w:p w14:paraId="33FE9500" w14:textId="77777777" w:rsidR="00711881" w:rsidRPr="00F4596B" w:rsidRDefault="00711881" w:rsidP="00DD7758">
      <w:pPr>
        <w:pStyle w:val="ListParagraph"/>
        <w:widowControl w:val="0"/>
        <w:numPr>
          <w:ilvl w:val="0"/>
          <w:numId w:val="2"/>
        </w:numPr>
        <w:shd w:val="clear" w:color="auto" w:fill="FFFFFF"/>
        <w:tabs>
          <w:tab w:val="left" w:pos="720"/>
        </w:tabs>
        <w:autoSpaceDE w:val="0"/>
        <w:autoSpaceDN w:val="0"/>
        <w:adjustRightInd w:val="0"/>
        <w:ind w:right="134"/>
        <w:jc w:val="both"/>
        <w:rPr>
          <w:lang w:val="ro-RO"/>
        </w:rPr>
      </w:pPr>
      <w:r w:rsidRPr="00C140B2">
        <w:rPr>
          <w:b/>
          <w:bCs/>
          <w:lang w:val="ro-RO"/>
        </w:rPr>
        <w:t xml:space="preserve">transparenţa </w:t>
      </w:r>
      <w:r w:rsidRPr="00F4596B">
        <w:rPr>
          <w:lang w:val="ro-RO"/>
        </w:rPr>
        <w:t xml:space="preserve">- punerea la dispoziţia tuturor celor interesaţi a informaţiilor referitoare la aplicarea procedurii de finanţare nerambursabilă a </w:t>
      </w:r>
      <w:r w:rsidR="00A23AB9" w:rsidRPr="00F4596B">
        <w:rPr>
          <w:lang w:val="ro-RO"/>
        </w:rPr>
        <w:t>proiectelor de tineret</w:t>
      </w:r>
      <w:r w:rsidRPr="00F4596B">
        <w:rPr>
          <w:lang w:val="ro-RO"/>
        </w:rPr>
        <w:t>;</w:t>
      </w:r>
    </w:p>
    <w:p w14:paraId="48A6E0C4" w14:textId="77777777" w:rsidR="00711881" w:rsidRPr="00F4596B" w:rsidRDefault="00711881" w:rsidP="00DD7758">
      <w:pPr>
        <w:pStyle w:val="ListParagraph"/>
        <w:widowControl w:val="0"/>
        <w:numPr>
          <w:ilvl w:val="0"/>
          <w:numId w:val="2"/>
        </w:numPr>
        <w:shd w:val="clear" w:color="auto" w:fill="FFFFFF"/>
        <w:tabs>
          <w:tab w:val="left" w:pos="720"/>
        </w:tabs>
        <w:autoSpaceDE w:val="0"/>
        <w:autoSpaceDN w:val="0"/>
        <w:adjustRightInd w:val="0"/>
        <w:ind w:right="134"/>
        <w:jc w:val="both"/>
        <w:rPr>
          <w:lang w:val="ro-RO"/>
        </w:rPr>
      </w:pPr>
      <w:r w:rsidRPr="00C140B2">
        <w:rPr>
          <w:b/>
          <w:bCs/>
          <w:lang w:val="ro-RO"/>
        </w:rPr>
        <w:t>tratamentul egal</w:t>
      </w:r>
      <w:r w:rsidRPr="00F4596B">
        <w:rPr>
          <w:lang w:val="ro-RO"/>
        </w:rPr>
        <w:t xml:space="preserve">, respectiv aplicarea în mod nediscriminatoriu a criteriilor de selecţie şi a criteriilor pentru atribuirea contractului de finanţare nerambursabilă, astfel încât orice persoană </w:t>
      </w:r>
      <w:r w:rsidR="00B17560" w:rsidRPr="00F4596B">
        <w:rPr>
          <w:lang w:val="ro-RO"/>
        </w:rPr>
        <w:t>j</w:t>
      </w:r>
      <w:r w:rsidRPr="00F4596B">
        <w:rPr>
          <w:lang w:val="ro-RO"/>
        </w:rPr>
        <w:t>uridică</w:t>
      </w:r>
      <w:r w:rsidR="00B17560" w:rsidRPr="00F4596B">
        <w:rPr>
          <w:lang w:val="ro-RO"/>
        </w:rPr>
        <w:t xml:space="preserve"> fără scop patrimonial</w:t>
      </w:r>
      <w:r w:rsidRPr="00F4596B">
        <w:rPr>
          <w:lang w:val="ro-RO"/>
        </w:rPr>
        <w:t xml:space="preserve"> ce desfăşoară activităţi </w:t>
      </w:r>
      <w:r w:rsidR="00A23AB9" w:rsidRPr="00F4596B">
        <w:rPr>
          <w:lang w:val="ro-RO"/>
        </w:rPr>
        <w:t>pentru tineret</w:t>
      </w:r>
      <w:r w:rsidRPr="00F4596B">
        <w:rPr>
          <w:lang w:val="ro-RO"/>
        </w:rPr>
        <w:t xml:space="preserve"> să aibă şanse egale de a i se atribui contractul respectiv;</w:t>
      </w:r>
    </w:p>
    <w:p w14:paraId="450988C8" w14:textId="77777777" w:rsidR="00711881" w:rsidRPr="00F4596B" w:rsidRDefault="00711881" w:rsidP="00DD7758">
      <w:pPr>
        <w:pStyle w:val="ListParagraph"/>
        <w:widowControl w:val="0"/>
        <w:numPr>
          <w:ilvl w:val="0"/>
          <w:numId w:val="2"/>
        </w:numPr>
        <w:shd w:val="clear" w:color="auto" w:fill="FFFFFF"/>
        <w:tabs>
          <w:tab w:val="left" w:pos="720"/>
        </w:tabs>
        <w:autoSpaceDE w:val="0"/>
        <w:autoSpaceDN w:val="0"/>
        <w:adjustRightInd w:val="0"/>
        <w:ind w:right="144"/>
        <w:jc w:val="both"/>
        <w:rPr>
          <w:lang w:val="ro-RO"/>
        </w:rPr>
      </w:pPr>
      <w:r w:rsidRPr="00F4596B">
        <w:rPr>
          <w:b/>
          <w:lang w:val="ro-RO"/>
        </w:rPr>
        <w:t>neretroactivitatea</w:t>
      </w:r>
      <w:r w:rsidRPr="00F4596B">
        <w:rPr>
          <w:lang w:val="ro-RO"/>
        </w:rPr>
        <w:t xml:space="preserve"> - excluderea posibilităţii destinării fondurilor nerambursabile unei activităţi a cărei executare a fost deja începută sau finalizată la data încheierii contractului de finanţare</w:t>
      </w:r>
      <w:r w:rsidR="00D75249" w:rsidRPr="00F4596B">
        <w:rPr>
          <w:lang w:val="ro-RO"/>
        </w:rPr>
        <w:t>, cu excepţia fondurilor financiare cheltuite de beneficiar pentru continuarea programului, în limita plafonului de cofinanţare</w:t>
      </w:r>
      <w:r w:rsidR="006A78B2" w:rsidRPr="00F4596B">
        <w:rPr>
          <w:lang w:val="ro-RO"/>
        </w:rPr>
        <w:t xml:space="preserve"> solicitat</w:t>
      </w:r>
      <w:r w:rsidRPr="00F4596B">
        <w:rPr>
          <w:lang w:val="ro-RO"/>
        </w:rPr>
        <w:t>;</w:t>
      </w:r>
    </w:p>
    <w:p w14:paraId="19D148BC" w14:textId="77777777" w:rsidR="00397962" w:rsidRPr="00B51635" w:rsidRDefault="00397962" w:rsidP="00DD7758">
      <w:pPr>
        <w:pStyle w:val="ListParagraph"/>
        <w:widowControl w:val="0"/>
        <w:numPr>
          <w:ilvl w:val="0"/>
          <w:numId w:val="2"/>
        </w:numPr>
        <w:shd w:val="clear" w:color="auto" w:fill="FFFFFF"/>
        <w:tabs>
          <w:tab w:val="left" w:pos="720"/>
        </w:tabs>
        <w:autoSpaceDE w:val="0"/>
        <w:autoSpaceDN w:val="0"/>
        <w:adjustRightInd w:val="0"/>
        <w:ind w:right="144"/>
        <w:jc w:val="both"/>
        <w:rPr>
          <w:lang w:val="ro-RO"/>
        </w:rPr>
      </w:pPr>
      <w:r w:rsidRPr="00B51635">
        <w:rPr>
          <w:b/>
          <w:bCs/>
          <w:lang w:val="ro-RO"/>
        </w:rPr>
        <w:t>cofinanţarea</w:t>
      </w:r>
      <w:r w:rsidRPr="00B51635">
        <w:rPr>
          <w:lang w:val="ro-RO"/>
        </w:rPr>
        <w:t xml:space="preserve">, în sensul că finanţările nerambursabile trebuie însoţite de o contribuţie din partea beneficiarului de minimum </w:t>
      </w:r>
      <w:r w:rsidR="00562EFE" w:rsidRPr="00B51635">
        <w:rPr>
          <w:lang w:val="ro-RO"/>
        </w:rPr>
        <w:t>1</w:t>
      </w:r>
      <w:r w:rsidRPr="00B51635">
        <w:rPr>
          <w:lang w:val="ro-RO"/>
        </w:rPr>
        <w:t xml:space="preserve">0% din valoarea </w:t>
      </w:r>
      <w:r w:rsidR="00421162" w:rsidRPr="00B51635">
        <w:rPr>
          <w:lang w:val="ro-RO"/>
        </w:rPr>
        <w:t>finanțării nerambursabile solicitate;</w:t>
      </w:r>
    </w:p>
    <w:p w14:paraId="0CE0133D" w14:textId="77777777" w:rsidR="009F7659" w:rsidRPr="00F4596B" w:rsidRDefault="00017E0A" w:rsidP="00DD7758">
      <w:pPr>
        <w:pStyle w:val="ListParagraph"/>
        <w:widowControl w:val="0"/>
        <w:numPr>
          <w:ilvl w:val="0"/>
          <w:numId w:val="2"/>
        </w:numPr>
        <w:shd w:val="clear" w:color="auto" w:fill="FFFFFF"/>
        <w:tabs>
          <w:tab w:val="left" w:pos="720"/>
        </w:tabs>
        <w:autoSpaceDE w:val="0"/>
        <w:autoSpaceDN w:val="0"/>
        <w:adjustRightInd w:val="0"/>
        <w:ind w:right="144"/>
        <w:jc w:val="both"/>
        <w:rPr>
          <w:b/>
          <w:lang w:val="ro-RO"/>
        </w:rPr>
      </w:pPr>
      <w:r w:rsidRPr="00F4596B">
        <w:rPr>
          <w:b/>
          <w:lang w:val="ro-RO"/>
        </w:rPr>
        <w:t>excluderea cumulului</w:t>
      </w:r>
      <w:r w:rsidRPr="00F4596B">
        <w:rPr>
          <w:lang w:val="ro-RO"/>
        </w:rPr>
        <w:t xml:space="preserve">, în sensul că aceeaşi activitate urmărind realizarea unui interes general, </w:t>
      </w:r>
      <w:r w:rsidRPr="00F4596B">
        <w:rPr>
          <w:lang w:val="ro-RO"/>
        </w:rPr>
        <w:lastRenderedPageBreak/>
        <w:t xml:space="preserve">regional sau local nu poate beneficia de atribuirea mai multor contracte de finanţare nerambursabilă de la </w:t>
      </w:r>
      <w:r w:rsidR="00BC156C" w:rsidRPr="00F4596B">
        <w:rPr>
          <w:lang w:val="ro-RO"/>
        </w:rPr>
        <w:t>aceeaşi autoritate finanţatoare</w:t>
      </w:r>
      <w:r w:rsidR="0052431F" w:rsidRPr="00F4596B">
        <w:rPr>
          <w:lang w:val="ro-RO"/>
        </w:rPr>
        <w:t>;</w:t>
      </w:r>
    </w:p>
    <w:p w14:paraId="0B4ED4D1" w14:textId="77777777" w:rsidR="009A578B" w:rsidRPr="008B77F2" w:rsidRDefault="009A578B" w:rsidP="00DD7758">
      <w:pPr>
        <w:pStyle w:val="ListParagraph"/>
        <w:widowControl w:val="0"/>
        <w:numPr>
          <w:ilvl w:val="0"/>
          <w:numId w:val="2"/>
        </w:numPr>
        <w:shd w:val="clear" w:color="auto" w:fill="FFFFFF"/>
        <w:tabs>
          <w:tab w:val="left" w:pos="720"/>
        </w:tabs>
        <w:autoSpaceDE w:val="0"/>
        <w:autoSpaceDN w:val="0"/>
        <w:adjustRightInd w:val="0"/>
        <w:ind w:right="144"/>
        <w:jc w:val="both"/>
        <w:rPr>
          <w:bCs/>
          <w:i/>
          <w:iCs/>
          <w:lang w:val="ro-RO"/>
        </w:rPr>
      </w:pPr>
      <w:bookmarkStart w:id="9" w:name="_Hlk61511751"/>
      <w:r w:rsidRPr="008B77F2">
        <w:rPr>
          <w:b/>
          <w:lang w:val="ro-RO"/>
        </w:rPr>
        <w:t xml:space="preserve">implementare responsabilă, </w:t>
      </w:r>
      <w:r w:rsidRPr="008B77F2">
        <w:rPr>
          <w:bCs/>
          <w:lang w:val="ro-RO"/>
        </w:rPr>
        <w:t>în sensul adoptării de măsuri care să mi</w:t>
      </w:r>
      <w:r w:rsidR="00EC7E61" w:rsidRPr="008B77F2">
        <w:rPr>
          <w:bCs/>
          <w:lang w:val="ro-RO"/>
        </w:rPr>
        <w:t>ni</w:t>
      </w:r>
      <w:r w:rsidRPr="008B77F2">
        <w:rPr>
          <w:bCs/>
          <w:lang w:val="ro-RO"/>
        </w:rPr>
        <w:t xml:space="preserve">mizeze </w:t>
      </w:r>
      <w:r w:rsidR="00EC7E61" w:rsidRPr="008B77F2">
        <w:rPr>
          <w:bCs/>
          <w:lang w:val="ro-RO"/>
        </w:rPr>
        <w:t xml:space="preserve">un potențial </w:t>
      </w:r>
      <w:r w:rsidRPr="008B77F2">
        <w:rPr>
          <w:bCs/>
          <w:lang w:val="ro-RO"/>
        </w:rPr>
        <w:t xml:space="preserve">impact </w:t>
      </w:r>
      <w:r w:rsidR="00EC7E61" w:rsidRPr="008B77F2">
        <w:rPr>
          <w:bCs/>
          <w:lang w:val="ro-RO"/>
        </w:rPr>
        <w:t>negativ</w:t>
      </w:r>
      <w:r w:rsidRPr="008B77F2">
        <w:rPr>
          <w:bCs/>
          <w:lang w:val="ro-RO"/>
        </w:rPr>
        <w:t xml:space="preserve"> al activităților proiectului din punct de vedere </w:t>
      </w:r>
      <w:r w:rsidRPr="008B77F2">
        <w:rPr>
          <w:bCs/>
          <w:i/>
          <w:iCs/>
          <w:lang w:val="ro-RO"/>
        </w:rPr>
        <w:t>social, economic, bună guvernanță și mediu</w:t>
      </w:r>
      <w:r w:rsidR="00EC7E61" w:rsidRPr="008B77F2">
        <w:rPr>
          <w:bCs/>
          <w:i/>
          <w:iCs/>
          <w:lang w:val="ro-RO"/>
        </w:rPr>
        <w:t xml:space="preserve"> </w:t>
      </w:r>
      <w:r w:rsidR="00EC7E61" w:rsidRPr="008B77F2">
        <w:rPr>
          <w:bCs/>
          <w:lang w:val="ro-RO"/>
        </w:rPr>
        <w:t>(ex.</w:t>
      </w:r>
      <w:r w:rsidR="00DC6244" w:rsidRPr="008B77F2">
        <w:rPr>
          <w:bCs/>
          <w:lang w:val="ro-RO"/>
        </w:rPr>
        <w:t xml:space="preserve"> </w:t>
      </w:r>
      <w:r w:rsidR="00EC7E61" w:rsidRPr="008B77F2">
        <w:rPr>
          <w:bCs/>
          <w:lang w:val="ro-RO"/>
        </w:rPr>
        <w:t>colectarea deșeurilor rezultate, reducerea consumului de apă și energie, reducerea zgomotului, a blocajelor și aglomerărilor</w:t>
      </w:r>
      <w:r w:rsidR="00532496" w:rsidRPr="008B77F2">
        <w:rPr>
          <w:bCs/>
          <w:lang w:val="ro-RO"/>
        </w:rPr>
        <w:t>, consum redus de hârtie – de tip materiale de promovare</w:t>
      </w:r>
      <w:r w:rsidR="00EC7E61" w:rsidRPr="008B77F2">
        <w:rPr>
          <w:bCs/>
          <w:lang w:val="ro-RO"/>
        </w:rPr>
        <w:t>)</w:t>
      </w:r>
      <w:r w:rsidRPr="008B77F2">
        <w:rPr>
          <w:bCs/>
          <w:lang w:val="ro-RO"/>
        </w:rPr>
        <w:t>.</w:t>
      </w:r>
    </w:p>
    <w:bookmarkEnd w:id="9"/>
    <w:p w14:paraId="6A471E9B" w14:textId="77777777" w:rsidR="00CF183B" w:rsidRDefault="00CF183B" w:rsidP="00532496">
      <w:pPr>
        <w:widowControl w:val="0"/>
        <w:shd w:val="clear" w:color="auto" w:fill="FFFFFF"/>
        <w:tabs>
          <w:tab w:val="left" w:pos="720"/>
        </w:tabs>
        <w:autoSpaceDE w:val="0"/>
        <w:autoSpaceDN w:val="0"/>
        <w:adjustRightInd w:val="0"/>
        <w:ind w:right="144"/>
        <w:jc w:val="both"/>
        <w:rPr>
          <w:b/>
          <w:lang w:val="ro-RO"/>
        </w:rPr>
      </w:pPr>
    </w:p>
    <w:p w14:paraId="456E017E" w14:textId="77777777" w:rsidR="00CF183B" w:rsidRPr="00FC0B43" w:rsidRDefault="00CF183B" w:rsidP="00CF183B">
      <w:pPr>
        <w:pStyle w:val="Corptext"/>
        <w:ind w:firstLine="709"/>
        <w:rPr>
          <w:rFonts w:eastAsia="Calibri"/>
          <w:color w:val="auto"/>
        </w:rPr>
      </w:pPr>
      <w:r w:rsidRPr="00FC0B43">
        <w:rPr>
          <w:rFonts w:eastAsia="Calibri"/>
          <w:color w:val="auto"/>
        </w:rPr>
        <w:t>Finanțările nerambursabile nu se acordă pentru activități generatoare de profit.</w:t>
      </w:r>
    </w:p>
    <w:p w14:paraId="283C08CE" w14:textId="77777777" w:rsidR="00CF183B" w:rsidRPr="00FC0B43" w:rsidRDefault="00CF183B" w:rsidP="00CF183B">
      <w:pPr>
        <w:ind w:firstLine="709"/>
        <w:jc w:val="both"/>
        <w:rPr>
          <w:bCs/>
          <w:lang w:val="ro-RO"/>
        </w:rPr>
      </w:pPr>
      <w:r w:rsidRPr="00FC0B43">
        <w:rPr>
          <w:bCs/>
          <w:lang w:val="ro-RO"/>
        </w:rPr>
        <w:t xml:space="preserve">În cazul în care din activităţile proiectului se obţin venituri, acestea se vor declara în cererea de finanțare, </w:t>
      </w:r>
      <w:r w:rsidRPr="00FC0B43">
        <w:rPr>
          <w:b/>
          <w:lang w:val="ro-RO"/>
        </w:rPr>
        <w:t>la contribuția proprie</w:t>
      </w:r>
      <w:r w:rsidRPr="00FC0B43">
        <w:rPr>
          <w:bCs/>
          <w:lang w:val="ro-RO"/>
        </w:rPr>
        <w:t>, și se vor regăsi</w:t>
      </w:r>
      <w:r w:rsidR="00CB4551">
        <w:rPr>
          <w:bCs/>
          <w:lang w:val="ro-RO"/>
        </w:rPr>
        <w:t xml:space="preserve"> </w:t>
      </w:r>
      <w:r w:rsidRPr="00FC0B43">
        <w:rPr>
          <w:bCs/>
          <w:lang w:val="ro-RO"/>
        </w:rPr>
        <w:t xml:space="preserve">obligatoriu în cheltuielile și plăţile aferente </w:t>
      </w:r>
      <w:r w:rsidRPr="00FC0B43">
        <w:rPr>
          <w:lang w:val="ro-RO"/>
        </w:rPr>
        <w:t>(cazul veniturilor obţinute din vânzarea de bilete/taxe de participare, închiriere etc./drepturi TV etc. - sumele încasate trebuie folosite exclusiv pentru acoperirea cheltuielilor de realizare a proiectului)</w:t>
      </w:r>
      <w:r w:rsidRPr="00FC0B43">
        <w:rPr>
          <w:bCs/>
          <w:lang w:val="ro-RO"/>
        </w:rPr>
        <w:t>.</w:t>
      </w:r>
    </w:p>
    <w:p w14:paraId="222A8BFF" w14:textId="77777777" w:rsidR="00172838" w:rsidRPr="00256D70" w:rsidRDefault="00CF183B" w:rsidP="00172838">
      <w:pPr>
        <w:tabs>
          <w:tab w:val="left" w:pos="0"/>
        </w:tabs>
        <w:autoSpaceDE w:val="0"/>
        <w:autoSpaceDN w:val="0"/>
        <w:jc w:val="both"/>
        <w:rPr>
          <w:bCs/>
          <w:lang w:val="ro-RO"/>
        </w:rPr>
      </w:pPr>
      <w:r w:rsidRPr="00FC0B43">
        <w:rPr>
          <w:bCs/>
          <w:lang w:val="ro-RO"/>
        </w:rPr>
        <w:t xml:space="preserve">În situația în care nu sunt declarate în cererea de finanțare, ele se declară în momentul decontului și pot fi utilizate pentru finanțarea unor activități </w:t>
      </w:r>
      <w:r w:rsidR="00FC0B43" w:rsidRPr="00FC0B43">
        <w:rPr>
          <w:bCs/>
          <w:lang w:val="ro-RO"/>
        </w:rPr>
        <w:t xml:space="preserve">prevăzute și/ sau </w:t>
      </w:r>
      <w:r w:rsidRPr="00FC0B43">
        <w:rPr>
          <w:bCs/>
          <w:lang w:val="ro-RO"/>
        </w:rPr>
        <w:t xml:space="preserve">suplimentare ale proiectului, fiind evidențiate în </w:t>
      </w:r>
      <w:r w:rsidR="00FE43AF" w:rsidRPr="00FC0B43">
        <w:rPr>
          <w:bCs/>
          <w:lang w:val="ro-RO"/>
        </w:rPr>
        <w:t>Anexa 5 – Formular raport final și Anexa 7 – Formular decont.</w:t>
      </w:r>
      <w:r w:rsidR="00172838" w:rsidRPr="00172838">
        <w:rPr>
          <w:bCs/>
          <w:lang w:val="ro-RO"/>
        </w:rPr>
        <w:t xml:space="preserve"> </w:t>
      </w:r>
      <w:r w:rsidR="00172838" w:rsidRPr="009325AA">
        <w:rPr>
          <w:b/>
          <w:lang w:val="ro-RO"/>
        </w:rPr>
        <w:t>În caz contrar, veniturile obținute vor fi scăzute din finanțarea nerambursabilă justificată.</w:t>
      </w:r>
    </w:p>
    <w:p w14:paraId="55498236" w14:textId="77777777" w:rsidR="00FC0B43" w:rsidRPr="00FC0B43" w:rsidRDefault="00FC0B43" w:rsidP="00FE43AF">
      <w:pPr>
        <w:ind w:firstLine="709"/>
        <w:jc w:val="both"/>
        <w:rPr>
          <w:bCs/>
          <w:lang w:val="ro-RO"/>
        </w:rPr>
      </w:pPr>
    </w:p>
    <w:p w14:paraId="001543E3" w14:textId="77777777" w:rsidR="00FE43AF" w:rsidRPr="00FC0B43" w:rsidRDefault="00FE43AF" w:rsidP="00FE43AF">
      <w:pPr>
        <w:ind w:firstLine="709"/>
        <w:jc w:val="both"/>
        <w:rPr>
          <w:rFonts w:eastAsiaTheme="minorHAnsi"/>
          <w:lang w:val="ro-RO"/>
        </w:rPr>
      </w:pPr>
      <w:r w:rsidRPr="00FC0B43">
        <w:rPr>
          <w:b/>
          <w:i/>
          <w:lang w:val="ro-RO"/>
        </w:rPr>
        <w:t xml:space="preserve">ATENȚIE! Activitățile prevăzute de proiectul propus spre finanțare se vor organiza exclusiv în format fizic, pe teritoriul Județului Brașov. </w:t>
      </w:r>
      <w:r w:rsidRPr="00FC0B43">
        <w:rPr>
          <w:rFonts w:eastAsiaTheme="minorHAnsi"/>
          <w:lang w:val="ro-RO"/>
        </w:rPr>
        <w:t>Fac excepție proiectele care se încadrează la priorități de finanțare care presupun participări internaționale.</w:t>
      </w:r>
    </w:p>
    <w:p w14:paraId="4ADA0F04" w14:textId="77777777" w:rsidR="00FE43AF" w:rsidRDefault="00FE43AF" w:rsidP="00FE43AF">
      <w:pPr>
        <w:ind w:firstLine="709"/>
        <w:jc w:val="both"/>
        <w:rPr>
          <w:rFonts w:eastAsiaTheme="minorHAnsi"/>
          <w:b/>
          <w:bCs/>
          <w:color w:val="FF0000"/>
          <w:lang w:val="ro-RO"/>
        </w:rPr>
      </w:pPr>
    </w:p>
    <w:p w14:paraId="2A7EE519" w14:textId="77777777" w:rsidR="00FE43AF" w:rsidRPr="007F2415" w:rsidRDefault="00FE43AF" w:rsidP="00FE43AF">
      <w:pPr>
        <w:pStyle w:val="Corptext"/>
        <w:ind w:firstLine="851"/>
        <w:rPr>
          <w:rFonts w:eastAsia="Calibri"/>
          <w:color w:val="auto"/>
        </w:rPr>
      </w:pPr>
      <w:r w:rsidRPr="007F2415">
        <w:rPr>
          <w:rFonts w:eastAsia="Calibri"/>
          <w:color w:val="auto"/>
        </w:rPr>
        <w:t>Nu se acordă finanțări nerambursabile pentru activități ce presupun dezvoltarea infrastructurii solicitantului.</w:t>
      </w:r>
    </w:p>
    <w:p w14:paraId="6127AC9F" w14:textId="77777777" w:rsidR="00FE43AF" w:rsidRPr="00532496" w:rsidRDefault="00FE43AF" w:rsidP="00532496">
      <w:pPr>
        <w:widowControl w:val="0"/>
        <w:shd w:val="clear" w:color="auto" w:fill="FFFFFF"/>
        <w:tabs>
          <w:tab w:val="left" w:pos="720"/>
        </w:tabs>
        <w:autoSpaceDE w:val="0"/>
        <w:autoSpaceDN w:val="0"/>
        <w:adjustRightInd w:val="0"/>
        <w:ind w:right="144"/>
        <w:jc w:val="both"/>
        <w:rPr>
          <w:b/>
          <w:lang w:val="ro-RO"/>
        </w:rPr>
      </w:pPr>
    </w:p>
    <w:p w14:paraId="4A1646F9" w14:textId="77777777" w:rsidR="00203CD5" w:rsidRPr="00EF1951" w:rsidRDefault="00803867" w:rsidP="00803867">
      <w:pPr>
        <w:pStyle w:val="Heading2"/>
        <w:numPr>
          <w:ilvl w:val="0"/>
          <w:numId w:val="0"/>
        </w:numPr>
        <w:rPr>
          <w:rFonts w:cs="Times New Roman"/>
        </w:rPr>
      </w:pPr>
      <w:bookmarkStart w:id="10" w:name="_Toc191909968"/>
      <w:r w:rsidRPr="00EF1951">
        <w:rPr>
          <w:rFonts w:cs="Times New Roman"/>
        </w:rPr>
        <w:t>1.4. Obiectivul general</w:t>
      </w:r>
      <w:r w:rsidR="003A2B44" w:rsidRPr="00EF1951">
        <w:rPr>
          <w:rFonts w:cs="Times New Roman"/>
        </w:rPr>
        <w:t xml:space="preserve">, obiective specifice, </w:t>
      </w:r>
      <w:r w:rsidR="007A1776">
        <w:rPr>
          <w:rFonts w:cs="Times New Roman"/>
        </w:rPr>
        <w:t xml:space="preserve">axe </w:t>
      </w:r>
      <w:r w:rsidR="003A2B44" w:rsidRPr="00EF1951">
        <w:rPr>
          <w:rFonts w:cs="Times New Roman"/>
        </w:rPr>
        <w:t>și priorități de finanțare</w:t>
      </w:r>
      <w:bookmarkEnd w:id="10"/>
    </w:p>
    <w:p w14:paraId="53AD97EC" w14:textId="77777777" w:rsidR="003A2B44" w:rsidRPr="00EF1951" w:rsidRDefault="003A2B44" w:rsidP="00203CD5">
      <w:pPr>
        <w:autoSpaceDE w:val="0"/>
        <w:autoSpaceDN w:val="0"/>
        <w:adjustRightInd w:val="0"/>
        <w:jc w:val="both"/>
        <w:rPr>
          <w:rFonts w:eastAsiaTheme="minorHAnsi"/>
          <w:b/>
          <w:bCs/>
          <w:lang w:val="ro-RO"/>
        </w:rPr>
      </w:pPr>
    </w:p>
    <w:p w14:paraId="45AA0DEE" w14:textId="77777777" w:rsidR="003A2B44" w:rsidRPr="008B77F2" w:rsidRDefault="003A2B44" w:rsidP="003A2B44">
      <w:pPr>
        <w:ind w:firstLine="720"/>
        <w:jc w:val="both"/>
        <w:rPr>
          <w:lang w:val="ro-RO"/>
        </w:rPr>
      </w:pPr>
      <w:r w:rsidRPr="008B77F2">
        <w:rPr>
          <w:lang w:val="ro-RO"/>
        </w:rPr>
        <w:t>Obiectivul general îl reprezintă dezvoltarea şi diversificarea acțiunilor de tineret</w:t>
      </w:r>
      <w:r w:rsidR="00170F6F" w:rsidRPr="008B77F2">
        <w:rPr>
          <w:lang w:val="ro-RO"/>
        </w:rPr>
        <w:t xml:space="preserve"> sustenabile în </w:t>
      </w:r>
      <w:r w:rsidR="001D1DD6" w:rsidRPr="008B77F2">
        <w:rPr>
          <w:lang w:val="ro-RO"/>
        </w:rPr>
        <w:t>J</w:t>
      </w:r>
      <w:r w:rsidR="00170F6F" w:rsidRPr="008B77F2">
        <w:rPr>
          <w:lang w:val="ro-RO"/>
        </w:rPr>
        <w:t>udețul Brașov</w:t>
      </w:r>
      <w:r w:rsidRPr="008B77F2">
        <w:rPr>
          <w:lang w:val="ro-RO"/>
        </w:rPr>
        <w:t>.</w:t>
      </w:r>
    </w:p>
    <w:p w14:paraId="27E52B18" w14:textId="77777777" w:rsidR="003A2B44" w:rsidRPr="008B77F2" w:rsidRDefault="003A2B44" w:rsidP="00203CD5">
      <w:pPr>
        <w:autoSpaceDE w:val="0"/>
        <w:autoSpaceDN w:val="0"/>
        <w:adjustRightInd w:val="0"/>
        <w:jc w:val="both"/>
        <w:rPr>
          <w:rFonts w:eastAsiaTheme="minorHAnsi"/>
          <w:lang w:val="ro-RO"/>
        </w:rPr>
      </w:pPr>
    </w:p>
    <w:p w14:paraId="1DB30413" w14:textId="77777777" w:rsidR="00203CD5" w:rsidRPr="00B61F2E" w:rsidRDefault="00203CD5" w:rsidP="003A2B44">
      <w:pPr>
        <w:autoSpaceDE w:val="0"/>
        <w:autoSpaceDN w:val="0"/>
        <w:adjustRightInd w:val="0"/>
        <w:ind w:firstLine="709"/>
        <w:jc w:val="both"/>
        <w:rPr>
          <w:rFonts w:eastAsiaTheme="minorHAnsi"/>
          <w:lang w:val="ro-RO"/>
        </w:rPr>
      </w:pPr>
      <w:r w:rsidRPr="007F412E">
        <w:rPr>
          <w:rFonts w:eastAsiaTheme="minorHAnsi"/>
          <w:b/>
          <w:bCs/>
          <w:lang w:val="ro-RO"/>
        </w:rPr>
        <w:t>Autoritatea Finanțatoare</w:t>
      </w:r>
      <w:r w:rsidRPr="007F412E">
        <w:rPr>
          <w:rFonts w:eastAsia="TimesNewRomanPSMT"/>
          <w:lang w:val="ro-RO"/>
        </w:rPr>
        <w:t xml:space="preserve"> îşi </w:t>
      </w:r>
      <w:r w:rsidRPr="007F412E">
        <w:rPr>
          <w:rFonts w:eastAsiaTheme="minorHAnsi"/>
          <w:lang w:val="ro-RO"/>
        </w:rPr>
        <w:t>prop</w:t>
      </w:r>
      <w:r w:rsidRPr="007F412E">
        <w:rPr>
          <w:rFonts w:eastAsia="TimesNewRomanPSMT"/>
          <w:lang w:val="ro-RO"/>
        </w:rPr>
        <w:t>une să contribuie la realizarea următo</w:t>
      </w:r>
      <w:r w:rsidRPr="007F412E">
        <w:rPr>
          <w:rFonts w:eastAsiaTheme="minorHAnsi"/>
          <w:lang w:val="ro-RO"/>
        </w:rPr>
        <w:t xml:space="preserve">arelor obiective </w:t>
      </w:r>
      <w:r w:rsidRPr="00B61F2E">
        <w:rPr>
          <w:rFonts w:eastAsiaTheme="minorHAnsi"/>
          <w:lang w:val="ro-RO"/>
        </w:rPr>
        <w:t>specifice:</w:t>
      </w:r>
    </w:p>
    <w:p w14:paraId="77B003E6" w14:textId="77777777" w:rsidR="00FB74FA" w:rsidRPr="00EF1951" w:rsidRDefault="003A2B44" w:rsidP="00B61F2E">
      <w:pPr>
        <w:pStyle w:val="ListParagraph"/>
        <w:numPr>
          <w:ilvl w:val="0"/>
          <w:numId w:val="38"/>
        </w:numPr>
        <w:autoSpaceDE w:val="0"/>
        <w:autoSpaceDN w:val="0"/>
        <w:adjustRightInd w:val="0"/>
        <w:jc w:val="both"/>
        <w:rPr>
          <w:rStyle w:val="Emphasis"/>
          <w:rFonts w:eastAsiaTheme="minorHAnsi"/>
          <w:i w:val="0"/>
          <w:iCs w:val="0"/>
          <w:lang w:val="ro-RO"/>
        </w:rPr>
      </w:pPr>
      <w:r w:rsidRPr="00EF1951">
        <w:rPr>
          <w:rFonts w:eastAsiaTheme="minorHAnsi"/>
          <w:lang w:val="ro-RO"/>
        </w:rPr>
        <w:t xml:space="preserve">O </w:t>
      </w:r>
      <w:r w:rsidR="00203CD5" w:rsidRPr="00EF1951">
        <w:rPr>
          <w:rFonts w:eastAsiaTheme="minorHAnsi"/>
          <w:lang w:val="ro-RO"/>
        </w:rPr>
        <w:t xml:space="preserve">mai </w:t>
      </w:r>
      <w:r w:rsidR="00203CD5" w:rsidRPr="00EF1951">
        <w:rPr>
          <w:rFonts w:eastAsia="TimesNewRomanPSMT"/>
          <w:lang w:val="ro-RO"/>
        </w:rPr>
        <w:t xml:space="preserve">bună participare </w:t>
      </w:r>
      <w:r w:rsidR="00203CD5" w:rsidRPr="00EF1951">
        <w:rPr>
          <w:rFonts w:eastAsiaTheme="minorHAnsi"/>
          <w:lang w:val="ro-RO"/>
        </w:rPr>
        <w:t xml:space="preserve">a </w:t>
      </w:r>
      <w:r w:rsidR="00203CD5" w:rsidRPr="00EF1951">
        <w:rPr>
          <w:rFonts w:eastAsia="TimesNewRomanPSMT"/>
          <w:lang w:val="ro-RO"/>
        </w:rPr>
        <w:t>tinerilor la viaţa publică, asi</w:t>
      </w:r>
      <w:r w:rsidR="00203CD5" w:rsidRPr="00EF1951">
        <w:rPr>
          <w:rFonts w:eastAsiaTheme="minorHAnsi"/>
          <w:lang w:val="ro-RO"/>
        </w:rPr>
        <w:t>gurând un acces sporit al aces</w:t>
      </w:r>
      <w:r w:rsidR="00203CD5" w:rsidRPr="00EF1951">
        <w:rPr>
          <w:rFonts w:eastAsia="TimesNewRomanPSMT"/>
          <w:lang w:val="ro-RO"/>
        </w:rPr>
        <w:t>tora la elaborarea, promovarea și realizarea pol</w:t>
      </w:r>
      <w:r w:rsidR="00203CD5" w:rsidRPr="00EF1951">
        <w:rPr>
          <w:rFonts w:eastAsiaTheme="minorHAnsi"/>
          <w:lang w:val="ro-RO"/>
        </w:rPr>
        <w:t>iticilor publ</w:t>
      </w:r>
      <w:r w:rsidR="00203CD5" w:rsidRPr="00EF1951">
        <w:rPr>
          <w:rFonts w:eastAsia="TimesNewRomanPSMT"/>
          <w:lang w:val="ro-RO"/>
        </w:rPr>
        <w:t xml:space="preserve">ice în general şi a celor în </w:t>
      </w:r>
      <w:r w:rsidR="00203CD5" w:rsidRPr="00EF1951">
        <w:rPr>
          <w:rFonts w:eastAsiaTheme="minorHAnsi"/>
          <w:lang w:val="ro-RO"/>
        </w:rPr>
        <w:t>domeniul tineretului în special;</w:t>
      </w:r>
    </w:p>
    <w:p w14:paraId="369274D5" w14:textId="77777777" w:rsidR="00203CD5" w:rsidRPr="00EF1951" w:rsidRDefault="00FB74FA" w:rsidP="00B61F2E">
      <w:pPr>
        <w:pStyle w:val="ListParagraph"/>
        <w:numPr>
          <w:ilvl w:val="0"/>
          <w:numId w:val="38"/>
        </w:numPr>
        <w:autoSpaceDE w:val="0"/>
        <w:autoSpaceDN w:val="0"/>
        <w:adjustRightInd w:val="0"/>
        <w:jc w:val="both"/>
        <w:rPr>
          <w:rFonts w:eastAsia="TimesNewRomanPSMT"/>
          <w:lang w:val="ro-RO"/>
        </w:rPr>
      </w:pPr>
      <w:r w:rsidRPr="00EF1951">
        <w:rPr>
          <w:rStyle w:val="Emphasis"/>
          <w:i w:val="0"/>
          <w:iCs w:val="0"/>
          <w:shd w:val="clear" w:color="auto" w:fill="FFFFFF"/>
          <w:lang w:val="ro-RO"/>
        </w:rPr>
        <w:t>Încurajarea cetățeniei active în rândul tinerilor</w:t>
      </w:r>
      <w:r w:rsidR="003B3302" w:rsidRPr="00EF1951">
        <w:rPr>
          <w:rFonts w:eastAsia="TimesNewRomanPSMT"/>
          <w:lang w:val="ro-RO"/>
        </w:rPr>
        <w:t xml:space="preserve"> </w:t>
      </w:r>
      <w:r w:rsidR="000904A3" w:rsidRPr="00EF1951">
        <w:rPr>
          <w:rFonts w:eastAsia="TimesNewRomanPSMT"/>
          <w:lang w:val="ro-RO"/>
        </w:rPr>
        <w:t xml:space="preserve">prin implicarea în deciziile comunităților </w:t>
      </w:r>
      <w:r w:rsidR="003B3302" w:rsidRPr="00EF1951">
        <w:rPr>
          <w:rFonts w:eastAsia="TimesNewRomanPSMT"/>
          <w:lang w:val="ro-RO"/>
        </w:rPr>
        <w:t>locale şi regionale</w:t>
      </w:r>
      <w:r w:rsidR="00EF1951" w:rsidRPr="00EF1951">
        <w:rPr>
          <w:rFonts w:eastAsia="TimesNewRomanPSMT"/>
          <w:lang w:val="ro-RO"/>
        </w:rPr>
        <w:t>;</w:t>
      </w:r>
    </w:p>
    <w:p w14:paraId="2B98E6F9" w14:textId="77777777" w:rsidR="003A2B44" w:rsidRPr="00EF1951" w:rsidRDefault="003A2B44" w:rsidP="00B61F2E">
      <w:pPr>
        <w:pStyle w:val="ListParagraph"/>
        <w:numPr>
          <w:ilvl w:val="0"/>
          <w:numId w:val="38"/>
        </w:numPr>
        <w:autoSpaceDE w:val="0"/>
        <w:autoSpaceDN w:val="0"/>
        <w:adjustRightInd w:val="0"/>
        <w:jc w:val="both"/>
        <w:rPr>
          <w:rFonts w:eastAsiaTheme="minorHAnsi"/>
          <w:lang w:val="ro-RO"/>
        </w:rPr>
      </w:pPr>
      <w:r w:rsidRPr="00EF1951">
        <w:rPr>
          <w:rFonts w:eastAsiaTheme="minorHAnsi"/>
          <w:lang w:val="ro-RO"/>
        </w:rPr>
        <w:t xml:space="preserve">Încurajarea unui mod de viață sănătos, orientat spre atingerea obiectivelor </w:t>
      </w:r>
      <w:r w:rsidR="00FB74FA" w:rsidRPr="00EF1951">
        <w:rPr>
          <w:rFonts w:eastAsiaTheme="minorHAnsi"/>
          <w:lang w:val="ro-RO"/>
        </w:rPr>
        <w:t>de dezvoltare strategică</w:t>
      </w:r>
      <w:r w:rsidR="00EF1951" w:rsidRPr="00EF1951">
        <w:rPr>
          <w:rFonts w:eastAsiaTheme="minorHAnsi"/>
          <w:lang w:val="ro-RO"/>
        </w:rPr>
        <w:t>;</w:t>
      </w:r>
    </w:p>
    <w:p w14:paraId="23E19EE6" w14:textId="77777777" w:rsidR="00161269" w:rsidRPr="00EF1951" w:rsidRDefault="00161269" w:rsidP="00B61F2E">
      <w:pPr>
        <w:pStyle w:val="ListParagraph"/>
        <w:numPr>
          <w:ilvl w:val="0"/>
          <w:numId w:val="38"/>
        </w:numPr>
        <w:jc w:val="both"/>
        <w:rPr>
          <w:lang w:val="ro-RO"/>
        </w:rPr>
      </w:pPr>
      <w:r w:rsidRPr="00EF1951">
        <w:rPr>
          <w:shd w:val="clear" w:color="auto" w:fill="FFFFFF"/>
          <w:lang w:val="ro-RO"/>
        </w:rPr>
        <w:t>Implicarea tinerilor în viața economică a societății</w:t>
      </w:r>
      <w:r w:rsidR="00827288">
        <w:rPr>
          <w:shd w:val="clear" w:color="auto" w:fill="FFFFFF"/>
          <w:lang w:val="ro-RO"/>
        </w:rPr>
        <w:t>,</w:t>
      </w:r>
      <w:r w:rsidRPr="00EF1951">
        <w:rPr>
          <w:shd w:val="clear" w:color="auto" w:fill="FFFFFF"/>
          <w:lang w:val="ro-RO"/>
        </w:rPr>
        <w:t xml:space="preserve"> cât și creșterea competitivității în sectorul antreprenorial prin proiecte de educație antreprenorială</w:t>
      </w:r>
      <w:r w:rsidR="00EF1951" w:rsidRPr="00EF1951">
        <w:rPr>
          <w:shd w:val="clear" w:color="auto" w:fill="FFFFFF"/>
          <w:lang w:val="ro-RO"/>
        </w:rPr>
        <w:t>;</w:t>
      </w:r>
    </w:p>
    <w:p w14:paraId="21999920" w14:textId="77777777" w:rsidR="00B61F2E" w:rsidRPr="00660A8C" w:rsidRDefault="00695B2C" w:rsidP="00B61F2E">
      <w:pPr>
        <w:pStyle w:val="ListParagraph"/>
        <w:numPr>
          <w:ilvl w:val="0"/>
          <w:numId w:val="38"/>
        </w:numPr>
        <w:autoSpaceDE w:val="0"/>
        <w:autoSpaceDN w:val="0"/>
        <w:adjustRightInd w:val="0"/>
        <w:jc w:val="both"/>
        <w:rPr>
          <w:lang w:val="ro-RO"/>
        </w:rPr>
      </w:pPr>
      <w:r w:rsidRPr="00660A8C">
        <w:rPr>
          <w:rFonts w:eastAsiaTheme="minorHAnsi"/>
          <w:lang w:val="ro-RO"/>
        </w:rPr>
        <w:t xml:space="preserve">Implicarea tinerilor în </w:t>
      </w:r>
      <w:r w:rsidR="003B3302" w:rsidRPr="00660A8C">
        <w:rPr>
          <w:rFonts w:eastAsiaTheme="minorHAnsi"/>
          <w:lang w:val="ro-RO"/>
        </w:rPr>
        <w:t>acțiuni educaționale și culturale</w:t>
      </w:r>
      <w:r w:rsidR="00EF1951" w:rsidRPr="00660A8C">
        <w:rPr>
          <w:rFonts w:eastAsiaTheme="minorHAnsi"/>
          <w:lang w:val="ro-RO"/>
        </w:rPr>
        <w:t>;</w:t>
      </w:r>
    </w:p>
    <w:p w14:paraId="1C94239D" w14:textId="77777777" w:rsidR="00680F7C" w:rsidRPr="00EF1951" w:rsidRDefault="00A77A3E" w:rsidP="00B61F2E">
      <w:pPr>
        <w:pStyle w:val="ListParagraph"/>
        <w:numPr>
          <w:ilvl w:val="0"/>
          <w:numId w:val="38"/>
        </w:numPr>
        <w:autoSpaceDE w:val="0"/>
        <w:autoSpaceDN w:val="0"/>
        <w:adjustRightInd w:val="0"/>
        <w:jc w:val="both"/>
        <w:rPr>
          <w:lang w:val="ro-RO"/>
        </w:rPr>
      </w:pPr>
      <w:r w:rsidRPr="00EF1951">
        <w:rPr>
          <w:rStyle w:val="Emphasis"/>
          <w:i w:val="0"/>
          <w:iCs w:val="0"/>
          <w:shd w:val="clear" w:color="auto" w:fill="FFFFFF"/>
          <w:lang w:val="ro-RO"/>
        </w:rPr>
        <w:t>Promovarea și susținerea educației nonformale</w:t>
      </w:r>
      <w:r w:rsidR="00680F7C" w:rsidRPr="00EF1951">
        <w:rPr>
          <w:rStyle w:val="Emphasis"/>
          <w:i w:val="0"/>
          <w:iCs w:val="0"/>
          <w:shd w:val="clear" w:color="auto" w:fill="FFFFFF"/>
          <w:lang w:val="ro-RO"/>
        </w:rPr>
        <w:t xml:space="preserve"> în rândul tinerilor</w:t>
      </w:r>
      <w:r w:rsidR="00EF1951" w:rsidRPr="00EF1951">
        <w:rPr>
          <w:rStyle w:val="Emphasis"/>
          <w:i w:val="0"/>
          <w:iCs w:val="0"/>
          <w:shd w:val="clear" w:color="auto" w:fill="FFFFFF"/>
          <w:lang w:val="ro-RO"/>
        </w:rPr>
        <w:t>;</w:t>
      </w:r>
    </w:p>
    <w:p w14:paraId="7A270058" w14:textId="77777777" w:rsidR="00A77A3E" w:rsidRPr="00375751" w:rsidRDefault="00A77A3E" w:rsidP="00B61F2E">
      <w:pPr>
        <w:pStyle w:val="ListParagraph"/>
        <w:numPr>
          <w:ilvl w:val="0"/>
          <w:numId w:val="38"/>
        </w:numPr>
        <w:jc w:val="both"/>
        <w:rPr>
          <w:lang w:val="ro-RO"/>
        </w:rPr>
      </w:pPr>
      <w:r w:rsidRPr="00EF1951">
        <w:rPr>
          <w:rStyle w:val="Emphasis"/>
          <w:i w:val="0"/>
          <w:iCs w:val="0"/>
          <w:shd w:val="clear" w:color="auto" w:fill="FFFFFF"/>
          <w:lang w:val="ro-RO"/>
        </w:rPr>
        <w:t>Intensificarea dialogului între tineri şi factorii instituţionali de decizie, dar și armonizarea sistemului oficial de educaţie la cerinţele pieţei muncii și încurajarea ide</w:t>
      </w:r>
      <w:r w:rsidR="00B61F2E" w:rsidRPr="00EF1951">
        <w:rPr>
          <w:rStyle w:val="Emphasis"/>
          <w:i w:val="0"/>
          <w:iCs w:val="0"/>
          <w:shd w:val="clear" w:color="auto" w:fill="FFFFFF"/>
          <w:lang w:val="ro-RO"/>
        </w:rPr>
        <w:t>i</w:t>
      </w:r>
      <w:r w:rsidRPr="00EF1951">
        <w:rPr>
          <w:rStyle w:val="Emphasis"/>
          <w:i w:val="0"/>
          <w:iCs w:val="0"/>
          <w:shd w:val="clear" w:color="auto" w:fill="FFFFFF"/>
          <w:lang w:val="ro-RO"/>
        </w:rPr>
        <w:t xml:space="preserve">i de parteneriat public </w:t>
      </w:r>
      <w:r w:rsidRPr="00375751">
        <w:rPr>
          <w:rStyle w:val="Emphasis"/>
          <w:i w:val="0"/>
          <w:iCs w:val="0"/>
          <w:shd w:val="clear" w:color="auto" w:fill="FFFFFF"/>
          <w:lang w:val="ro-RO"/>
        </w:rPr>
        <w:t>privat în beneficiul educaţiei tinerei generaţii</w:t>
      </w:r>
      <w:r w:rsidR="00EF1951" w:rsidRPr="00375751">
        <w:rPr>
          <w:rStyle w:val="Emphasis"/>
          <w:i w:val="0"/>
          <w:iCs w:val="0"/>
          <w:shd w:val="clear" w:color="auto" w:fill="FFFFFF"/>
          <w:lang w:val="ro-RO"/>
        </w:rPr>
        <w:t>;</w:t>
      </w:r>
    </w:p>
    <w:p w14:paraId="454526A8" w14:textId="77777777" w:rsidR="002E5686" w:rsidRPr="00375751" w:rsidRDefault="002E5686" w:rsidP="00B61F2E">
      <w:pPr>
        <w:pStyle w:val="ListParagraph"/>
        <w:numPr>
          <w:ilvl w:val="0"/>
          <w:numId w:val="38"/>
        </w:numPr>
        <w:jc w:val="both"/>
        <w:rPr>
          <w:lang w:val="ro-RO"/>
        </w:rPr>
      </w:pPr>
      <w:r w:rsidRPr="00375751">
        <w:rPr>
          <w:shd w:val="clear" w:color="auto" w:fill="FFFFFF"/>
          <w:lang w:val="ro-RO"/>
        </w:rPr>
        <w:t>Cooperare pentru inovare și schimb de bune practic</w:t>
      </w:r>
      <w:r w:rsidR="006301B2" w:rsidRPr="00375751">
        <w:rPr>
          <w:shd w:val="clear" w:color="auto" w:fill="FFFFFF"/>
          <w:lang w:val="ro-RO"/>
        </w:rPr>
        <w:t>i</w:t>
      </w:r>
      <w:r w:rsidRPr="00375751">
        <w:rPr>
          <w:shd w:val="clear" w:color="auto" w:fill="FFFFFF"/>
          <w:lang w:val="ro-RO"/>
        </w:rPr>
        <w:t xml:space="preserve"> între tineri </w:t>
      </w:r>
      <w:r w:rsidR="00660A8C" w:rsidRPr="00375751">
        <w:rPr>
          <w:shd w:val="clear" w:color="auto" w:fill="FFFFFF"/>
          <w:lang w:val="ro-RO"/>
        </w:rPr>
        <w:t>ș</w:t>
      </w:r>
      <w:r w:rsidRPr="00375751">
        <w:rPr>
          <w:shd w:val="clear" w:color="auto" w:fill="FFFFFF"/>
          <w:lang w:val="ro-RO"/>
        </w:rPr>
        <w:t>i organiza</w:t>
      </w:r>
      <w:r w:rsidR="00660A8C" w:rsidRPr="00375751">
        <w:rPr>
          <w:shd w:val="clear" w:color="auto" w:fill="FFFFFF"/>
          <w:lang w:val="ro-RO"/>
        </w:rPr>
        <w:t>ț</w:t>
      </w:r>
      <w:r w:rsidRPr="00375751">
        <w:rPr>
          <w:shd w:val="clear" w:color="auto" w:fill="FFFFFF"/>
          <w:lang w:val="ro-RO"/>
        </w:rPr>
        <w:t>iile neguvernamentale naționale</w:t>
      </w:r>
      <w:r w:rsidR="007F412E" w:rsidRPr="00375751">
        <w:rPr>
          <w:shd w:val="clear" w:color="auto" w:fill="FFFFFF"/>
          <w:lang w:val="ro-RO"/>
        </w:rPr>
        <w:t xml:space="preserve"> și internaționale</w:t>
      </w:r>
      <w:r w:rsidR="007838B3" w:rsidRPr="00375751">
        <w:rPr>
          <w:shd w:val="clear" w:color="auto" w:fill="FFFFFF"/>
          <w:lang w:val="ro-RO"/>
        </w:rPr>
        <w:t>;</w:t>
      </w:r>
    </w:p>
    <w:p w14:paraId="08E8CA16" w14:textId="77777777" w:rsidR="008D59D9" w:rsidRPr="007F412E" w:rsidRDefault="008D59D9" w:rsidP="00B61F2E">
      <w:pPr>
        <w:pStyle w:val="ListParagraph"/>
        <w:numPr>
          <w:ilvl w:val="0"/>
          <w:numId w:val="38"/>
        </w:numPr>
        <w:jc w:val="both"/>
        <w:rPr>
          <w:lang w:val="ro-RO"/>
        </w:rPr>
      </w:pPr>
      <w:r w:rsidRPr="007F412E">
        <w:rPr>
          <w:shd w:val="clear" w:color="auto" w:fill="FFFFFF"/>
          <w:lang w:val="ro-RO"/>
        </w:rPr>
        <w:t xml:space="preserve">Atingerea obiectivelor stabilite de județul Brașov prin strategia de dezvoltare cu privire la </w:t>
      </w:r>
      <w:r w:rsidR="007838B3" w:rsidRPr="007F412E">
        <w:rPr>
          <w:shd w:val="clear" w:color="auto" w:fill="FFFFFF"/>
          <w:lang w:val="ro-RO"/>
        </w:rPr>
        <w:t>populația tânără.</w:t>
      </w:r>
    </w:p>
    <w:p w14:paraId="659D534E" w14:textId="77777777" w:rsidR="00A77A3E" w:rsidRDefault="00A77A3E" w:rsidP="003A2B44">
      <w:pPr>
        <w:jc w:val="both"/>
        <w:rPr>
          <w:lang w:val="ro-RO"/>
        </w:rPr>
      </w:pPr>
    </w:p>
    <w:p w14:paraId="5F91C2B5" w14:textId="77777777" w:rsidR="00287484" w:rsidRPr="0012742D" w:rsidRDefault="00287484" w:rsidP="00957894">
      <w:pPr>
        <w:ind w:firstLine="567"/>
        <w:jc w:val="both"/>
        <w:rPr>
          <w:lang w:val="ro-RO"/>
        </w:rPr>
      </w:pPr>
      <w:r w:rsidRPr="0012742D">
        <w:rPr>
          <w:lang w:val="ro-RO"/>
        </w:rPr>
        <w:t xml:space="preserve">Finanțarea nerambursabilă acordată este de </w:t>
      </w:r>
      <w:r w:rsidRPr="0012742D">
        <w:rPr>
          <w:b/>
          <w:bCs/>
          <w:lang w:val="ro-RO"/>
        </w:rPr>
        <w:t>cel mult 20.000 lei</w:t>
      </w:r>
      <w:r w:rsidRPr="0012742D">
        <w:rPr>
          <w:lang w:val="ro-RO"/>
        </w:rPr>
        <w:t>. C</w:t>
      </w:r>
      <w:r w:rsidRPr="0012742D">
        <w:rPr>
          <w:bCs/>
          <w:iCs/>
          <w:lang w:val="ro-RO"/>
        </w:rPr>
        <w:t xml:space="preserve">ontribuţia </w:t>
      </w:r>
      <w:r w:rsidRPr="0012742D">
        <w:rPr>
          <w:lang w:val="ro-RO"/>
        </w:rPr>
        <w:t xml:space="preserve">solicitantului la </w:t>
      </w:r>
      <w:r w:rsidRPr="00C52F36">
        <w:rPr>
          <w:lang w:val="ro-RO"/>
        </w:rPr>
        <w:t xml:space="preserve">cheltuielile eligibile va fi în procent </w:t>
      </w:r>
      <w:r w:rsidRPr="00C52F36">
        <w:rPr>
          <w:b/>
          <w:lang w:val="ro-RO"/>
        </w:rPr>
        <w:t>de minimum 10% din valoarea finanțării nerambursabile solicitate</w:t>
      </w:r>
      <w:r w:rsidRPr="00C52F36">
        <w:rPr>
          <w:lang w:val="ro-RO"/>
        </w:rPr>
        <w:t>.</w:t>
      </w:r>
    </w:p>
    <w:p w14:paraId="75E77EC1" w14:textId="77777777" w:rsidR="00287484" w:rsidRPr="00287484" w:rsidRDefault="00287484" w:rsidP="006A07CC">
      <w:pPr>
        <w:jc w:val="both"/>
        <w:rPr>
          <w:b/>
          <w:color w:val="FF0000"/>
          <w:lang w:val="ro-RO"/>
        </w:rPr>
      </w:pPr>
    </w:p>
    <w:p w14:paraId="4CF6AC9F" w14:textId="77777777" w:rsidR="005A67EF" w:rsidRPr="007F412E" w:rsidRDefault="00126345" w:rsidP="00957894">
      <w:pPr>
        <w:ind w:firstLine="567"/>
        <w:jc w:val="both"/>
        <w:rPr>
          <w:b/>
          <w:strike/>
          <w:lang w:val="ro-RO"/>
        </w:rPr>
      </w:pPr>
      <w:r w:rsidRPr="007F412E">
        <w:rPr>
          <w:b/>
          <w:lang w:val="ro-RO"/>
        </w:rPr>
        <w:t>Axe de finanțare:</w:t>
      </w:r>
    </w:p>
    <w:p w14:paraId="2E492901" w14:textId="77777777" w:rsidR="00203CD5" w:rsidRPr="00EF1951" w:rsidRDefault="00203CD5" w:rsidP="00957894">
      <w:pPr>
        <w:ind w:firstLine="567"/>
        <w:jc w:val="both"/>
        <w:rPr>
          <w:b/>
          <w:lang w:val="ro-RO"/>
        </w:rPr>
      </w:pPr>
    </w:p>
    <w:p w14:paraId="47B6CBA7" w14:textId="77777777" w:rsidR="00203CD5" w:rsidRPr="00EF1951" w:rsidRDefault="00203CD5" w:rsidP="003A2B44">
      <w:pPr>
        <w:autoSpaceDE w:val="0"/>
        <w:autoSpaceDN w:val="0"/>
        <w:adjustRightInd w:val="0"/>
        <w:ind w:firstLine="567"/>
        <w:jc w:val="both"/>
        <w:rPr>
          <w:rFonts w:eastAsiaTheme="minorHAnsi"/>
          <w:b/>
          <w:bCs/>
          <w:sz w:val="23"/>
          <w:szCs w:val="23"/>
          <w:lang w:val="ro-RO"/>
        </w:rPr>
      </w:pPr>
      <w:r w:rsidRPr="00EF1951">
        <w:rPr>
          <w:rFonts w:eastAsiaTheme="minorHAnsi"/>
          <w:b/>
          <w:bCs/>
          <w:sz w:val="23"/>
          <w:szCs w:val="23"/>
          <w:lang w:val="ro-RO"/>
        </w:rPr>
        <w:t xml:space="preserve">1.1 ÎNCURAJAREA IMPLICĂRII ȘI PARTICIPĂRII </w:t>
      </w:r>
      <w:r w:rsidR="00922F0F" w:rsidRPr="00EF1951">
        <w:rPr>
          <w:rFonts w:eastAsiaTheme="minorHAnsi"/>
          <w:b/>
          <w:bCs/>
          <w:sz w:val="23"/>
          <w:szCs w:val="23"/>
          <w:lang w:val="ro-RO"/>
        </w:rPr>
        <w:t xml:space="preserve">ACTIVE A </w:t>
      </w:r>
      <w:r w:rsidRPr="00EF1951">
        <w:rPr>
          <w:rFonts w:eastAsiaTheme="minorHAnsi"/>
          <w:b/>
          <w:bCs/>
          <w:sz w:val="23"/>
          <w:szCs w:val="23"/>
          <w:lang w:val="ro-RO"/>
        </w:rPr>
        <w:t>TINERILOR ÎN VIAȚA CIVICĂ ȘI DEMOCRATICĂ</w:t>
      </w:r>
    </w:p>
    <w:p w14:paraId="4AAF99AA" w14:textId="77777777" w:rsidR="00E11170" w:rsidRPr="00F72F3B" w:rsidRDefault="00E11170" w:rsidP="00E11170">
      <w:pPr>
        <w:ind w:firstLine="709"/>
        <w:jc w:val="both"/>
        <w:rPr>
          <w:bCs/>
          <w:lang w:val="ro-RO"/>
        </w:rPr>
      </w:pPr>
      <w:r w:rsidRPr="00F72F3B">
        <w:rPr>
          <w:bCs/>
          <w:lang w:val="ro-RO"/>
        </w:rPr>
        <w:t xml:space="preserve">Proiectele de tineret eligibile sunt: concursuri, tabere, campanii, caravane, expoziții, târguri, seminarii, simpozioane, </w:t>
      </w:r>
      <w:r w:rsidR="00F72F3B" w:rsidRPr="00F72F3B">
        <w:rPr>
          <w:bCs/>
          <w:lang w:val="ro-RO"/>
        </w:rPr>
        <w:t>întâlniri de lucru</w:t>
      </w:r>
      <w:r w:rsidRPr="00F72F3B">
        <w:rPr>
          <w:bCs/>
          <w:lang w:val="ro-RO"/>
        </w:rPr>
        <w:t>, dezbateri, conferințe, ateliere de lucru, conferinţe de presă, pagini WEB, schimburi de experiență</w:t>
      </w:r>
      <w:r w:rsidR="00F72F3B" w:rsidRPr="00F72F3B">
        <w:rPr>
          <w:bCs/>
          <w:lang w:val="ro-RO"/>
        </w:rPr>
        <w:t xml:space="preserve"> na</w:t>
      </w:r>
      <w:r w:rsidR="00F72F3B">
        <w:rPr>
          <w:bCs/>
          <w:lang w:val="ro-RO"/>
        </w:rPr>
        <w:t>ț</w:t>
      </w:r>
      <w:r w:rsidR="00F72F3B" w:rsidRPr="00F72F3B">
        <w:rPr>
          <w:bCs/>
          <w:lang w:val="ro-RO"/>
        </w:rPr>
        <w:t xml:space="preserve">ionale </w:t>
      </w:r>
      <w:r w:rsidR="00F72F3B">
        <w:rPr>
          <w:bCs/>
          <w:lang w:val="ro-RO"/>
        </w:rPr>
        <w:t>ș</w:t>
      </w:r>
      <w:r w:rsidR="00F72F3B" w:rsidRPr="00F72F3B">
        <w:rPr>
          <w:bCs/>
          <w:lang w:val="ro-RO"/>
        </w:rPr>
        <w:t>i interna</w:t>
      </w:r>
      <w:r w:rsidRPr="00F72F3B">
        <w:rPr>
          <w:bCs/>
          <w:lang w:val="ro-RO"/>
        </w:rPr>
        <w:t>ţionale de tineret</w:t>
      </w:r>
      <w:r w:rsidR="00F72F3B">
        <w:rPr>
          <w:bCs/>
          <w:lang w:val="ro-RO"/>
        </w:rPr>
        <w:t xml:space="preserve">, </w:t>
      </w:r>
      <w:r w:rsidRPr="00F72F3B">
        <w:rPr>
          <w:bCs/>
          <w:lang w:val="ro-RO"/>
        </w:rPr>
        <w:t>reprezentări internaţionale</w:t>
      </w:r>
      <w:r w:rsidR="00F72F3B" w:rsidRPr="00F72F3B">
        <w:rPr>
          <w:bCs/>
          <w:lang w:val="ro-RO"/>
        </w:rPr>
        <w:t>.</w:t>
      </w:r>
    </w:p>
    <w:p w14:paraId="4DA6D9FC" w14:textId="77777777" w:rsidR="003A2B44" w:rsidRDefault="003A2B44" w:rsidP="00EF1951">
      <w:pPr>
        <w:rPr>
          <w:rFonts w:eastAsiaTheme="minorHAnsi"/>
          <w:lang w:val="ro-RO"/>
        </w:rPr>
      </w:pPr>
    </w:p>
    <w:p w14:paraId="1505807A" w14:textId="77777777" w:rsidR="003A2B44" w:rsidRPr="00EF1951" w:rsidRDefault="003A2B44" w:rsidP="00EF1951">
      <w:pPr>
        <w:ind w:firstLine="709"/>
        <w:rPr>
          <w:b/>
          <w:bCs/>
        </w:rPr>
      </w:pPr>
      <w:r w:rsidRPr="00EF1951">
        <w:rPr>
          <w:b/>
          <w:bCs/>
        </w:rPr>
        <w:t>Priorităţi de finanţare:</w:t>
      </w:r>
    </w:p>
    <w:p w14:paraId="0F1E7954" w14:textId="77777777" w:rsidR="00203CD5" w:rsidRPr="001A6D5C" w:rsidRDefault="00203CD5" w:rsidP="00E11170">
      <w:pPr>
        <w:pStyle w:val="ListParagraph"/>
        <w:numPr>
          <w:ilvl w:val="0"/>
          <w:numId w:val="35"/>
        </w:numPr>
        <w:tabs>
          <w:tab w:val="left" w:pos="993"/>
        </w:tabs>
        <w:autoSpaceDE w:val="0"/>
        <w:autoSpaceDN w:val="0"/>
        <w:adjustRightInd w:val="0"/>
        <w:spacing w:after="27"/>
        <w:ind w:left="0" w:firstLine="709"/>
        <w:jc w:val="both"/>
        <w:rPr>
          <w:rFonts w:eastAsiaTheme="minorHAnsi"/>
          <w:sz w:val="23"/>
          <w:szCs w:val="23"/>
          <w:lang w:val="ro-RO"/>
        </w:rPr>
      </w:pPr>
      <w:r w:rsidRPr="001A6D5C">
        <w:rPr>
          <w:rFonts w:eastAsiaTheme="minorHAnsi"/>
          <w:sz w:val="23"/>
          <w:szCs w:val="23"/>
          <w:lang w:val="ro-RO"/>
        </w:rPr>
        <w:t>Susţinerea</w:t>
      </w:r>
      <w:r w:rsidR="001A6D5C" w:rsidRPr="001A6D5C">
        <w:rPr>
          <w:rFonts w:eastAsiaTheme="minorHAnsi"/>
          <w:sz w:val="23"/>
          <w:szCs w:val="23"/>
          <w:lang w:val="ro-RO"/>
        </w:rPr>
        <w:t xml:space="preserve"> și d</w:t>
      </w:r>
      <w:r w:rsidR="00467144" w:rsidRPr="001A6D5C">
        <w:rPr>
          <w:rFonts w:eastAsiaTheme="minorHAnsi"/>
          <w:sz w:val="23"/>
          <w:szCs w:val="23"/>
          <w:lang w:val="ro-RO"/>
        </w:rPr>
        <w:t xml:space="preserve">ezvoltarea </w:t>
      </w:r>
      <w:r w:rsidRPr="001A6D5C">
        <w:rPr>
          <w:rFonts w:eastAsiaTheme="minorHAnsi"/>
          <w:sz w:val="23"/>
          <w:szCs w:val="23"/>
          <w:lang w:val="ro-RO"/>
        </w:rPr>
        <w:t xml:space="preserve">de </w:t>
      </w:r>
      <w:r w:rsidR="00F72F3B" w:rsidRPr="001A6D5C">
        <w:rPr>
          <w:rFonts w:eastAsiaTheme="minorHAnsi"/>
          <w:sz w:val="23"/>
          <w:szCs w:val="23"/>
          <w:lang w:val="ro-RO"/>
        </w:rPr>
        <w:t>acțiuni</w:t>
      </w:r>
      <w:r w:rsidRPr="001A6D5C">
        <w:rPr>
          <w:rFonts w:eastAsiaTheme="minorHAnsi"/>
          <w:sz w:val="23"/>
          <w:szCs w:val="23"/>
          <w:lang w:val="ro-RO"/>
        </w:rPr>
        <w:t xml:space="preserve"> pentru promovarea participării </w:t>
      </w:r>
      <w:r w:rsidR="00467144" w:rsidRPr="001A6D5C">
        <w:rPr>
          <w:rFonts w:eastAsiaTheme="minorHAnsi"/>
          <w:sz w:val="23"/>
          <w:szCs w:val="23"/>
          <w:lang w:val="ro-RO"/>
        </w:rPr>
        <w:t>active a tinerilor în viaţa comunității</w:t>
      </w:r>
      <w:r w:rsidRPr="001A6D5C">
        <w:rPr>
          <w:rFonts w:eastAsiaTheme="minorHAnsi"/>
          <w:sz w:val="23"/>
          <w:szCs w:val="23"/>
          <w:lang w:val="ro-RO"/>
        </w:rPr>
        <w:t>;</w:t>
      </w:r>
    </w:p>
    <w:p w14:paraId="1F21370D" w14:textId="77777777" w:rsidR="00203CD5" w:rsidRPr="001A6D5C" w:rsidRDefault="001A6D5C" w:rsidP="00203CD5">
      <w:pPr>
        <w:autoSpaceDE w:val="0"/>
        <w:autoSpaceDN w:val="0"/>
        <w:adjustRightInd w:val="0"/>
        <w:spacing w:after="27"/>
        <w:ind w:firstLine="709"/>
        <w:jc w:val="both"/>
        <w:rPr>
          <w:rFonts w:eastAsiaTheme="minorHAnsi"/>
          <w:sz w:val="23"/>
          <w:szCs w:val="23"/>
          <w:lang w:val="ro-RO"/>
        </w:rPr>
      </w:pPr>
      <w:r w:rsidRPr="001A6D5C">
        <w:rPr>
          <w:rFonts w:eastAsiaTheme="minorHAnsi"/>
          <w:sz w:val="23"/>
          <w:szCs w:val="23"/>
          <w:lang w:val="ro-RO"/>
        </w:rPr>
        <w:t>b</w:t>
      </w:r>
      <w:r w:rsidR="00203CD5" w:rsidRPr="001A6D5C">
        <w:rPr>
          <w:rFonts w:eastAsiaTheme="minorHAnsi"/>
          <w:sz w:val="23"/>
          <w:szCs w:val="23"/>
          <w:lang w:val="ro-RO"/>
        </w:rPr>
        <w:t>) Creșterea gradului de sensibilizare a opiniei publice cu privire la importanța implicării</w:t>
      </w:r>
      <w:r w:rsidRPr="001A6D5C">
        <w:rPr>
          <w:rFonts w:eastAsiaTheme="minorHAnsi"/>
          <w:sz w:val="23"/>
          <w:szCs w:val="23"/>
          <w:lang w:val="ro-RO"/>
        </w:rPr>
        <w:t xml:space="preserve"> tinerilor în </w:t>
      </w:r>
      <w:r w:rsidR="00203CD5" w:rsidRPr="001A6D5C">
        <w:rPr>
          <w:rFonts w:eastAsiaTheme="minorHAnsi"/>
          <w:sz w:val="23"/>
          <w:szCs w:val="23"/>
          <w:lang w:val="ro-RO"/>
        </w:rPr>
        <w:t xml:space="preserve">activități </w:t>
      </w:r>
      <w:r w:rsidRPr="001A6D5C">
        <w:rPr>
          <w:rFonts w:eastAsiaTheme="minorHAnsi"/>
          <w:sz w:val="23"/>
          <w:szCs w:val="23"/>
          <w:lang w:val="ro-RO"/>
        </w:rPr>
        <w:t>civice</w:t>
      </w:r>
      <w:r w:rsidR="00203CD5" w:rsidRPr="001A6D5C">
        <w:rPr>
          <w:rFonts w:eastAsiaTheme="minorHAnsi"/>
          <w:sz w:val="23"/>
          <w:szCs w:val="23"/>
          <w:lang w:val="ro-RO"/>
        </w:rPr>
        <w:t>;</w:t>
      </w:r>
    </w:p>
    <w:p w14:paraId="5849B5A7" w14:textId="77777777" w:rsidR="00EE0FAE" w:rsidRPr="001A6D5C" w:rsidRDefault="001A6D5C" w:rsidP="00F72F3B">
      <w:pPr>
        <w:ind w:left="720"/>
        <w:jc w:val="both"/>
        <w:rPr>
          <w:lang w:val="ro-RO"/>
        </w:rPr>
      </w:pPr>
      <w:r w:rsidRPr="00EF1951">
        <w:rPr>
          <w:lang w:val="ro-RO"/>
        </w:rPr>
        <w:t>c</w:t>
      </w:r>
      <w:r w:rsidR="00F72F3B" w:rsidRPr="00EF1951">
        <w:rPr>
          <w:lang w:val="ro-RO"/>
        </w:rPr>
        <w:t xml:space="preserve">) </w:t>
      </w:r>
      <w:r w:rsidR="00467144" w:rsidRPr="00EF1951">
        <w:rPr>
          <w:lang w:val="ro-RO"/>
        </w:rPr>
        <w:t>D</w:t>
      </w:r>
      <w:r w:rsidR="00EE0FAE" w:rsidRPr="00EF1951">
        <w:rPr>
          <w:lang w:val="ro-RO"/>
        </w:rPr>
        <w:t>ezvoltarea si valorificarea manifest</w:t>
      </w:r>
      <w:r w:rsidR="009B7FB1">
        <w:rPr>
          <w:lang w:val="ro-RO"/>
        </w:rPr>
        <w:t>ă</w:t>
      </w:r>
      <w:r w:rsidR="00EE0FAE" w:rsidRPr="00EF1951">
        <w:rPr>
          <w:lang w:val="ro-RO"/>
        </w:rPr>
        <w:t xml:space="preserve">rilor inovative şi creative ale tinerilor </w:t>
      </w:r>
      <w:r w:rsidRPr="00EF1951">
        <w:rPr>
          <w:lang w:val="ro-RO"/>
        </w:rPr>
        <w:t>în viața civică</w:t>
      </w:r>
      <w:r w:rsidR="00B75BAE">
        <w:rPr>
          <w:lang w:val="ro-RO"/>
        </w:rPr>
        <w:t>;</w:t>
      </w:r>
    </w:p>
    <w:p w14:paraId="1ECAAFE5" w14:textId="77777777" w:rsidR="00B676F6" w:rsidRDefault="001A6D5C" w:rsidP="00F72F3B">
      <w:pPr>
        <w:ind w:left="720"/>
        <w:jc w:val="both"/>
        <w:rPr>
          <w:lang w:val="ro-RO"/>
        </w:rPr>
      </w:pPr>
      <w:r w:rsidRPr="00EF1951">
        <w:rPr>
          <w:lang w:val="ro-RO"/>
        </w:rPr>
        <w:t>d</w:t>
      </w:r>
      <w:r w:rsidR="00F72F3B" w:rsidRPr="00EF1951">
        <w:rPr>
          <w:lang w:val="ro-RO"/>
        </w:rPr>
        <w:t xml:space="preserve">) </w:t>
      </w:r>
      <w:r w:rsidR="00467144" w:rsidRPr="00EF1951">
        <w:rPr>
          <w:lang w:val="ro-RO"/>
        </w:rPr>
        <w:t>C</w:t>
      </w:r>
      <w:r w:rsidR="00B676F6" w:rsidRPr="00EF1951">
        <w:rPr>
          <w:lang w:val="ro-RO"/>
        </w:rPr>
        <w:t>ombaterea violenţei împotriva tinerilor</w:t>
      </w:r>
      <w:r w:rsidR="00CC3B91">
        <w:rPr>
          <w:lang w:val="ro-RO"/>
        </w:rPr>
        <w:t>;</w:t>
      </w:r>
    </w:p>
    <w:p w14:paraId="60CAB111" w14:textId="77777777" w:rsidR="00CC3B91" w:rsidRPr="00660A8C" w:rsidRDefault="00CC3B91" w:rsidP="00CC3B91">
      <w:pPr>
        <w:autoSpaceDE w:val="0"/>
        <w:autoSpaceDN w:val="0"/>
        <w:adjustRightInd w:val="0"/>
        <w:ind w:firstLine="709"/>
        <w:jc w:val="both"/>
        <w:rPr>
          <w:rFonts w:eastAsia="TimesNewRoman"/>
          <w:lang w:val="ro-RO"/>
        </w:rPr>
      </w:pPr>
      <w:r w:rsidRPr="00660A8C">
        <w:rPr>
          <w:lang w:val="ro-RO"/>
        </w:rPr>
        <w:t xml:space="preserve">e) </w:t>
      </w:r>
      <w:r w:rsidRPr="00660A8C">
        <w:rPr>
          <w:rFonts w:eastAsia="TimesNewRoman"/>
          <w:lang w:val="ro-RO"/>
        </w:rPr>
        <w:t>Dezvoltarea solidarităţii și promovarea toleranţei între tineri pentru consolidarea coeziunii sociale;</w:t>
      </w:r>
    </w:p>
    <w:p w14:paraId="5AF7C0F3" w14:textId="77777777" w:rsidR="00CC3B91" w:rsidRPr="00660A8C" w:rsidRDefault="00CC3B91" w:rsidP="0071246E">
      <w:pPr>
        <w:pStyle w:val="NoSpacing"/>
        <w:ind w:firstLine="720"/>
        <w:jc w:val="both"/>
        <w:rPr>
          <w:lang w:val="ro-RO"/>
        </w:rPr>
      </w:pPr>
      <w:r w:rsidRPr="00660A8C">
        <w:rPr>
          <w:lang w:val="ro-RO"/>
        </w:rPr>
        <w:t>f) Promovarea iniţiativelor care vizează educaţia civică şi participarea tinerilor la viaţa comunităţii: civism - drepturile şi obligaţiile tinerilor, leadership, dialogul intercultural, combaterea rasismului, xenofobiei şi intoleranţei în rândul tinerilor</w:t>
      </w:r>
      <w:r w:rsidR="00B75BAE">
        <w:rPr>
          <w:lang w:val="ro-RO"/>
        </w:rPr>
        <w:t>.</w:t>
      </w:r>
    </w:p>
    <w:p w14:paraId="6DB21A11" w14:textId="77777777" w:rsidR="002751C7" w:rsidRPr="00EF1951" w:rsidRDefault="002751C7" w:rsidP="00EF1951">
      <w:pPr>
        <w:ind w:left="720" w:hanging="153"/>
        <w:jc w:val="both"/>
        <w:rPr>
          <w:lang w:val="ro-RO"/>
        </w:rPr>
      </w:pPr>
    </w:p>
    <w:p w14:paraId="649EFEAD" w14:textId="77777777" w:rsidR="00635194" w:rsidRPr="003A2B44" w:rsidRDefault="00635194" w:rsidP="00635194">
      <w:pPr>
        <w:ind w:firstLine="567"/>
        <w:jc w:val="both"/>
        <w:rPr>
          <w:b/>
          <w:lang w:val="ro-RO"/>
        </w:rPr>
      </w:pPr>
      <w:r w:rsidRPr="003A2B44">
        <w:rPr>
          <w:b/>
          <w:lang w:val="ro-RO"/>
        </w:rPr>
        <w:t>1.</w:t>
      </w:r>
      <w:r w:rsidR="003A2B44" w:rsidRPr="003A2B44">
        <w:rPr>
          <w:b/>
          <w:lang w:val="ro-RO"/>
        </w:rPr>
        <w:t>2</w:t>
      </w:r>
      <w:r w:rsidRPr="003A2B44">
        <w:rPr>
          <w:b/>
          <w:lang w:val="ro-RO"/>
        </w:rPr>
        <w:t>. EDUCAȚIE PENTRU SĂNĂTATE</w:t>
      </w:r>
      <w:r w:rsidR="00B61F2E">
        <w:rPr>
          <w:b/>
          <w:lang w:val="ro-RO"/>
        </w:rPr>
        <w:t xml:space="preserve"> </w:t>
      </w:r>
      <w:r w:rsidRPr="003A2B44">
        <w:rPr>
          <w:b/>
          <w:lang w:val="ro-RO"/>
        </w:rPr>
        <w:t>și ACTIVITĂȚI DE RECREERE</w:t>
      </w:r>
    </w:p>
    <w:p w14:paraId="429D2078" w14:textId="77777777" w:rsidR="001A6D5C" w:rsidRPr="000902C6" w:rsidRDefault="001A6D5C" w:rsidP="001A6D5C">
      <w:pPr>
        <w:ind w:firstLine="709"/>
        <w:jc w:val="both"/>
        <w:rPr>
          <w:rFonts w:eastAsiaTheme="minorHAnsi"/>
          <w:sz w:val="23"/>
          <w:szCs w:val="23"/>
          <w:lang w:val="ro-RO"/>
        </w:rPr>
      </w:pPr>
      <w:r w:rsidRPr="000902C6">
        <w:rPr>
          <w:rFonts w:eastAsiaTheme="minorHAnsi"/>
          <w:lang w:val="ro-RO"/>
        </w:rPr>
        <w:t xml:space="preserve">Proiectele de tineret eligibile sunt: stagii/ cursuri, concursuri, tabere, festivaluri, cinemateci/ videoteci, campanii, caravane, </w:t>
      </w:r>
      <w:r w:rsidR="00660A8C">
        <w:rPr>
          <w:rFonts w:eastAsiaTheme="minorHAnsi"/>
          <w:lang w:val="ro-RO"/>
        </w:rPr>
        <w:t xml:space="preserve">acțiuni de conștientizare (flashmob, teatru, proiecții video etc.), </w:t>
      </w:r>
      <w:r w:rsidRPr="000902C6">
        <w:rPr>
          <w:rFonts w:eastAsiaTheme="minorHAnsi"/>
          <w:lang w:val="ro-RO"/>
        </w:rPr>
        <w:t xml:space="preserve">expoziții, târguri, manifestări sportive şi turistice, cluburi de tineret, </w:t>
      </w:r>
      <w:r w:rsidR="000902C6" w:rsidRPr="000902C6">
        <w:rPr>
          <w:rFonts w:eastAsiaTheme="minorHAnsi"/>
          <w:lang w:val="ro-RO"/>
        </w:rPr>
        <w:t>întâlniri de lucru</w:t>
      </w:r>
      <w:r w:rsidRPr="000902C6">
        <w:rPr>
          <w:rFonts w:eastAsiaTheme="minorHAnsi"/>
          <w:lang w:val="ro-RO"/>
        </w:rPr>
        <w:t xml:space="preserve">, dezbateri, ateliere de lucru, centre de resurse, </w:t>
      </w:r>
      <w:r w:rsidRPr="000902C6">
        <w:rPr>
          <w:rFonts w:eastAsiaTheme="minorHAnsi"/>
          <w:sz w:val="23"/>
          <w:szCs w:val="23"/>
          <w:lang w:val="ro-RO"/>
        </w:rPr>
        <w:t xml:space="preserve">bănci de date, biblioteci electronice, conferinţe de presă, </w:t>
      </w:r>
      <w:r w:rsidRPr="000902C6">
        <w:rPr>
          <w:rFonts w:eastAsiaTheme="minorHAnsi"/>
          <w:lang w:val="ro-RO"/>
        </w:rPr>
        <w:t>pagini WEB, evenimente,</w:t>
      </w:r>
      <w:r w:rsidR="000902C6" w:rsidRPr="000902C6">
        <w:rPr>
          <w:rFonts w:eastAsiaTheme="minorHAnsi"/>
          <w:lang w:val="ro-RO"/>
        </w:rPr>
        <w:t xml:space="preserve"> </w:t>
      </w:r>
      <w:r w:rsidR="000902C6" w:rsidRPr="000902C6">
        <w:rPr>
          <w:bCs/>
          <w:lang w:val="ro-RO"/>
        </w:rPr>
        <w:t>schimburi de experiență naționale și internaţionale de tineret</w:t>
      </w:r>
      <w:r w:rsidRPr="000902C6">
        <w:rPr>
          <w:rFonts w:eastAsiaTheme="minorHAnsi"/>
          <w:sz w:val="23"/>
          <w:szCs w:val="23"/>
          <w:lang w:val="ro-RO"/>
        </w:rPr>
        <w:t>.</w:t>
      </w:r>
    </w:p>
    <w:p w14:paraId="20F36B78" w14:textId="77777777" w:rsidR="00635194" w:rsidRPr="003A2B44" w:rsidRDefault="00635194" w:rsidP="00635194">
      <w:pPr>
        <w:autoSpaceDE w:val="0"/>
        <w:autoSpaceDN w:val="0"/>
        <w:adjustRightInd w:val="0"/>
        <w:ind w:firstLine="567"/>
        <w:jc w:val="both"/>
        <w:rPr>
          <w:rFonts w:eastAsiaTheme="minorHAnsi"/>
          <w:lang w:val="ro-RO"/>
        </w:rPr>
      </w:pPr>
    </w:p>
    <w:p w14:paraId="356EA633" w14:textId="77777777" w:rsidR="00532642" w:rsidRDefault="003A2B44" w:rsidP="00532642">
      <w:pPr>
        <w:ind w:firstLine="709"/>
        <w:rPr>
          <w:b/>
          <w:bCs/>
          <w:lang w:val="fr-FR"/>
        </w:rPr>
      </w:pPr>
      <w:r w:rsidRPr="00EF1951">
        <w:rPr>
          <w:b/>
          <w:bCs/>
          <w:lang w:val="fr-FR"/>
        </w:rPr>
        <w:t>Priorităţi de</w:t>
      </w:r>
      <w:r w:rsidR="0012742D">
        <w:rPr>
          <w:b/>
          <w:bCs/>
          <w:lang w:val="fr-FR"/>
        </w:rPr>
        <w:t xml:space="preserve"> </w:t>
      </w:r>
      <w:r w:rsidRPr="00EF1951">
        <w:rPr>
          <w:b/>
          <w:bCs/>
          <w:lang w:val="fr-FR"/>
        </w:rPr>
        <w:t>finan</w:t>
      </w:r>
      <w:r w:rsidR="00532642">
        <w:rPr>
          <w:b/>
          <w:bCs/>
          <w:lang w:val="fr-FR"/>
        </w:rPr>
        <w:t>ț</w:t>
      </w:r>
      <w:r w:rsidRPr="00EF1951">
        <w:rPr>
          <w:b/>
          <w:bCs/>
          <w:lang w:val="fr-FR"/>
        </w:rPr>
        <w:t>are:</w:t>
      </w:r>
    </w:p>
    <w:p w14:paraId="70EAB091" w14:textId="77777777" w:rsidR="00635194" w:rsidRPr="003A2B44" w:rsidRDefault="00635194" w:rsidP="00532642">
      <w:pPr>
        <w:ind w:firstLine="567"/>
        <w:rPr>
          <w:bCs/>
          <w:lang w:val="ro-RO"/>
        </w:rPr>
      </w:pPr>
      <w:r w:rsidRPr="003A2B44">
        <w:rPr>
          <w:bCs/>
          <w:lang w:val="ro-RO"/>
        </w:rPr>
        <w:t>a) Realizarea de programe/</w:t>
      </w:r>
      <w:r w:rsidR="00D944C9">
        <w:rPr>
          <w:bCs/>
          <w:lang w:val="ro-RO"/>
        </w:rPr>
        <w:t xml:space="preserve"> </w:t>
      </w:r>
      <w:r w:rsidRPr="003A2B44">
        <w:rPr>
          <w:bCs/>
          <w:lang w:val="ro-RO"/>
        </w:rPr>
        <w:t xml:space="preserve">proiecte prin care se încurajează şi promovează diverse forme de exprimare ale tinerilor; </w:t>
      </w:r>
    </w:p>
    <w:p w14:paraId="768493CC" w14:textId="77777777" w:rsidR="009B7FB1" w:rsidRPr="0071246E" w:rsidRDefault="00635194" w:rsidP="00A80507">
      <w:pPr>
        <w:pStyle w:val="NoSpacing"/>
        <w:tabs>
          <w:tab w:val="left" w:pos="851"/>
        </w:tabs>
        <w:ind w:firstLine="567"/>
        <w:jc w:val="both"/>
        <w:rPr>
          <w:lang w:val="ro-RO"/>
        </w:rPr>
      </w:pPr>
      <w:r w:rsidRPr="000902C6">
        <w:rPr>
          <w:bCs/>
          <w:lang w:val="ro-RO"/>
        </w:rPr>
        <w:t>b) Desfășurarea de acțiuni pentru prevenirea consumului de droguri, alcool și tutun în rândul adolescenților și tinerilor</w:t>
      </w:r>
      <w:r w:rsidRPr="0071246E">
        <w:rPr>
          <w:bCs/>
          <w:lang w:val="ro-RO"/>
        </w:rPr>
        <w:t>;</w:t>
      </w:r>
    </w:p>
    <w:p w14:paraId="5726F351" w14:textId="77777777" w:rsidR="00635194" w:rsidRPr="000902C6" w:rsidRDefault="000902C6" w:rsidP="00635194">
      <w:pPr>
        <w:ind w:firstLine="567"/>
        <w:jc w:val="both"/>
        <w:rPr>
          <w:bCs/>
          <w:lang w:val="ro-RO"/>
        </w:rPr>
      </w:pPr>
      <w:r w:rsidRPr="0071246E">
        <w:rPr>
          <w:bCs/>
          <w:lang w:val="ro-RO"/>
        </w:rPr>
        <w:t>c</w:t>
      </w:r>
      <w:r w:rsidR="00635194" w:rsidRPr="0071246E">
        <w:rPr>
          <w:bCs/>
          <w:lang w:val="ro-RO"/>
        </w:rPr>
        <w:t>) Educație pentru sănăt</w:t>
      </w:r>
      <w:r w:rsidR="00635194" w:rsidRPr="000902C6">
        <w:rPr>
          <w:bCs/>
          <w:lang w:val="ro-RO"/>
        </w:rPr>
        <w:t xml:space="preserve">ate prin susținerea proiectelor de </w:t>
      </w:r>
      <w:r w:rsidR="00A503E6" w:rsidRPr="000902C6">
        <w:rPr>
          <w:lang w:val="ro-RO"/>
        </w:rPr>
        <w:t xml:space="preserve">îmbunătăţire a sănătăţii tinerilor, de </w:t>
      </w:r>
      <w:r w:rsidR="00635194" w:rsidRPr="000902C6">
        <w:rPr>
          <w:bCs/>
          <w:lang w:val="ro-RO"/>
        </w:rPr>
        <w:t>prevenire a bolilor cu transmitere sexuală şi atenuare a impactului infecției cu HIV;</w:t>
      </w:r>
    </w:p>
    <w:p w14:paraId="0C514E29" w14:textId="77777777" w:rsidR="00635194" w:rsidRPr="000902C6" w:rsidRDefault="000902C6" w:rsidP="00635194">
      <w:pPr>
        <w:ind w:firstLine="567"/>
        <w:jc w:val="both"/>
        <w:rPr>
          <w:bCs/>
          <w:lang w:val="ro-RO"/>
        </w:rPr>
      </w:pPr>
      <w:r w:rsidRPr="000902C6">
        <w:rPr>
          <w:bCs/>
          <w:lang w:val="ro-RO"/>
        </w:rPr>
        <w:t>d</w:t>
      </w:r>
      <w:r w:rsidR="00635194" w:rsidRPr="000902C6">
        <w:rPr>
          <w:bCs/>
          <w:lang w:val="ro-RO"/>
        </w:rPr>
        <w:t>) Implicarea tinerilor cu dizabilități în practicarea sportului;</w:t>
      </w:r>
    </w:p>
    <w:p w14:paraId="2630254E" w14:textId="77777777" w:rsidR="00635194" w:rsidRPr="00A80507" w:rsidRDefault="000902C6" w:rsidP="00635194">
      <w:pPr>
        <w:ind w:firstLine="567"/>
        <w:jc w:val="both"/>
        <w:rPr>
          <w:bCs/>
          <w:lang w:val="ro-RO"/>
        </w:rPr>
      </w:pPr>
      <w:r w:rsidRPr="00A80507">
        <w:rPr>
          <w:bCs/>
          <w:lang w:val="ro-RO"/>
        </w:rPr>
        <w:t>e</w:t>
      </w:r>
      <w:r w:rsidR="00635194" w:rsidRPr="00A80507">
        <w:rPr>
          <w:bCs/>
          <w:lang w:val="ro-RO"/>
        </w:rPr>
        <w:t>) Dezvoltarea şi diversificarea acțiunilor de timp liber pentru tineri</w:t>
      </w:r>
      <w:r w:rsidR="001D553B" w:rsidRPr="00A80507">
        <w:rPr>
          <w:bCs/>
          <w:lang w:val="ro-RO"/>
        </w:rPr>
        <w:t>;</w:t>
      </w:r>
    </w:p>
    <w:p w14:paraId="2013F3D6" w14:textId="77777777" w:rsidR="00E27B16" w:rsidRPr="000902C6" w:rsidRDefault="000902C6" w:rsidP="00E27B16">
      <w:pPr>
        <w:ind w:firstLine="567"/>
        <w:jc w:val="both"/>
        <w:rPr>
          <w:bCs/>
          <w:lang w:val="ro-RO"/>
        </w:rPr>
      </w:pPr>
      <w:r w:rsidRPr="00A80507">
        <w:rPr>
          <w:bCs/>
          <w:lang w:val="ro-RO"/>
        </w:rPr>
        <w:t>f</w:t>
      </w:r>
      <w:r w:rsidR="00D30D78" w:rsidRPr="00A80507">
        <w:rPr>
          <w:bCs/>
          <w:lang w:val="ro-RO"/>
        </w:rPr>
        <w:t xml:space="preserve">) Dezvoltarea şi diversificarea acțiunilor de promovare a patrimoniului istoric </w:t>
      </w:r>
      <w:r w:rsidR="00913D4D" w:rsidRPr="00A80507">
        <w:rPr>
          <w:bCs/>
          <w:lang w:val="ro-RO"/>
        </w:rPr>
        <w:t>ș</w:t>
      </w:r>
      <w:r w:rsidR="00D30D78" w:rsidRPr="00A80507">
        <w:rPr>
          <w:bCs/>
          <w:lang w:val="ro-RO"/>
        </w:rPr>
        <w:t xml:space="preserve">i cultural </w:t>
      </w:r>
      <w:r w:rsidR="00913D4D" w:rsidRPr="00A80507">
        <w:rPr>
          <w:bCs/>
          <w:lang w:val="ro-RO"/>
        </w:rPr>
        <w:t>î</w:t>
      </w:r>
      <w:r w:rsidR="00D30D78" w:rsidRPr="00A80507">
        <w:rPr>
          <w:bCs/>
          <w:lang w:val="ro-RO"/>
        </w:rPr>
        <w:t>n r</w:t>
      </w:r>
      <w:r w:rsidR="00913D4D" w:rsidRPr="00A80507">
        <w:rPr>
          <w:bCs/>
          <w:lang w:val="ro-RO"/>
        </w:rPr>
        <w:t>â</w:t>
      </w:r>
      <w:r w:rsidR="00D30D78" w:rsidRPr="00A80507">
        <w:rPr>
          <w:bCs/>
          <w:lang w:val="ro-RO"/>
        </w:rPr>
        <w:t>ndul tinerilor</w:t>
      </w:r>
      <w:r w:rsidR="001D553B" w:rsidRPr="00A80507">
        <w:rPr>
          <w:bCs/>
          <w:lang w:val="ro-RO"/>
        </w:rPr>
        <w:t>;</w:t>
      </w:r>
    </w:p>
    <w:p w14:paraId="387E0BB2" w14:textId="77777777" w:rsidR="00E27B16" w:rsidRDefault="000902C6" w:rsidP="00E27B16">
      <w:pPr>
        <w:ind w:firstLine="567"/>
        <w:jc w:val="both"/>
        <w:rPr>
          <w:lang w:val="ro-RO"/>
        </w:rPr>
      </w:pPr>
      <w:r w:rsidRPr="000902C6">
        <w:rPr>
          <w:bCs/>
          <w:lang w:val="ro-RO"/>
        </w:rPr>
        <w:t>g</w:t>
      </w:r>
      <w:r w:rsidR="00E27B16" w:rsidRPr="000902C6">
        <w:rPr>
          <w:bCs/>
          <w:lang w:val="ro-RO"/>
        </w:rPr>
        <w:t xml:space="preserve">) </w:t>
      </w:r>
      <w:r w:rsidRPr="000902C6">
        <w:rPr>
          <w:bCs/>
          <w:lang w:val="ro-RO"/>
        </w:rPr>
        <w:t>S</w:t>
      </w:r>
      <w:r w:rsidR="00E27B16" w:rsidRPr="000902C6">
        <w:rPr>
          <w:lang w:val="ro-RO"/>
        </w:rPr>
        <w:t>portul ca instrument de promovare a cetăţeniei active şi includerii sociale a tinerilor</w:t>
      </w:r>
      <w:r w:rsidR="001D553B">
        <w:rPr>
          <w:lang w:val="ro-RO"/>
        </w:rPr>
        <w:t>.</w:t>
      </w:r>
    </w:p>
    <w:p w14:paraId="569372EB" w14:textId="77777777" w:rsidR="00767BE9" w:rsidRPr="00EF1951" w:rsidRDefault="00767BE9" w:rsidP="00635194">
      <w:pPr>
        <w:autoSpaceDE w:val="0"/>
        <w:autoSpaceDN w:val="0"/>
        <w:adjustRightInd w:val="0"/>
        <w:jc w:val="both"/>
        <w:rPr>
          <w:rFonts w:eastAsiaTheme="minorHAnsi"/>
          <w:b/>
          <w:bCs/>
          <w:lang w:val="ro-RO"/>
        </w:rPr>
      </w:pPr>
    </w:p>
    <w:p w14:paraId="71AC979B" w14:textId="77777777" w:rsidR="00B61F2E" w:rsidRPr="000902C6" w:rsidRDefault="00B61F2E" w:rsidP="00B61F2E">
      <w:pPr>
        <w:ind w:firstLine="567"/>
        <w:jc w:val="both"/>
        <w:rPr>
          <w:b/>
          <w:lang w:val="ro-RO"/>
        </w:rPr>
      </w:pPr>
      <w:r w:rsidRPr="000902C6">
        <w:rPr>
          <w:b/>
          <w:lang w:val="ro-RO"/>
        </w:rPr>
        <w:t xml:space="preserve">1.3. EDUCAȚIE PENTRU PROTECȚIA MEDIULUI </w:t>
      </w:r>
    </w:p>
    <w:p w14:paraId="05410747" w14:textId="77777777" w:rsidR="001A6D5C" w:rsidRPr="004C6609" w:rsidRDefault="001A6D5C" w:rsidP="002F7F47">
      <w:pPr>
        <w:ind w:firstLine="567"/>
        <w:jc w:val="both"/>
        <w:rPr>
          <w:rFonts w:eastAsiaTheme="minorHAnsi"/>
          <w:sz w:val="23"/>
          <w:szCs w:val="23"/>
          <w:lang w:val="ro-RO"/>
        </w:rPr>
      </w:pPr>
      <w:r w:rsidRPr="004C6609">
        <w:rPr>
          <w:rFonts w:eastAsiaTheme="minorHAnsi"/>
          <w:lang w:val="ro-RO"/>
        </w:rPr>
        <w:t>Proiectele de tineret eligibile sunt:</w:t>
      </w:r>
      <w:r w:rsidR="000902C6" w:rsidRPr="004C6609">
        <w:rPr>
          <w:rFonts w:eastAsiaTheme="minorHAnsi"/>
          <w:lang w:val="ro-RO"/>
        </w:rPr>
        <w:t xml:space="preserve"> campanii</w:t>
      </w:r>
      <w:r w:rsidRPr="004C6609">
        <w:rPr>
          <w:rFonts w:eastAsiaTheme="minorHAnsi"/>
          <w:lang w:val="ro-RO"/>
        </w:rPr>
        <w:t xml:space="preserve">, </w:t>
      </w:r>
      <w:r w:rsidR="000902C6" w:rsidRPr="004C6609">
        <w:rPr>
          <w:rFonts w:eastAsiaTheme="minorHAnsi"/>
          <w:lang w:val="ro-RO"/>
        </w:rPr>
        <w:t xml:space="preserve">caravane, acțiuni de </w:t>
      </w:r>
      <w:r w:rsidR="004C6609" w:rsidRPr="004C6609">
        <w:rPr>
          <w:rFonts w:eastAsiaTheme="minorHAnsi"/>
          <w:lang w:val="ro-RO"/>
        </w:rPr>
        <w:t>voluntariat,</w:t>
      </w:r>
      <w:r w:rsidR="000902C6" w:rsidRPr="004C6609">
        <w:rPr>
          <w:rFonts w:eastAsiaTheme="minorHAnsi"/>
          <w:lang w:val="ro-RO"/>
        </w:rPr>
        <w:t xml:space="preserve"> </w:t>
      </w:r>
      <w:r w:rsidRPr="004C6609">
        <w:rPr>
          <w:rFonts w:eastAsiaTheme="minorHAnsi"/>
          <w:lang w:val="ro-RO"/>
        </w:rPr>
        <w:t xml:space="preserve">concursuri, tabere, expoziții, </w:t>
      </w:r>
      <w:r w:rsidR="004C6609" w:rsidRPr="004C6609">
        <w:rPr>
          <w:rFonts w:eastAsiaTheme="minorHAnsi"/>
          <w:lang w:val="ro-RO"/>
        </w:rPr>
        <w:t>s</w:t>
      </w:r>
      <w:r w:rsidRPr="004C6609">
        <w:rPr>
          <w:rFonts w:eastAsiaTheme="minorHAnsi"/>
          <w:lang w:val="ro-RO"/>
        </w:rPr>
        <w:t xml:space="preserve">eminarii, </w:t>
      </w:r>
      <w:r w:rsidR="004C6609" w:rsidRPr="004C6609">
        <w:rPr>
          <w:rFonts w:eastAsiaTheme="minorHAnsi"/>
          <w:lang w:val="ro-RO"/>
        </w:rPr>
        <w:t>întâlniri de lucru</w:t>
      </w:r>
      <w:r w:rsidRPr="004C6609">
        <w:rPr>
          <w:rFonts w:eastAsiaTheme="minorHAnsi"/>
          <w:lang w:val="ro-RO"/>
        </w:rPr>
        <w:t xml:space="preserve">, dezbateri, ateliere de lucru, </w:t>
      </w:r>
      <w:r w:rsidRPr="004C6609">
        <w:rPr>
          <w:rFonts w:eastAsiaTheme="minorHAnsi"/>
          <w:sz w:val="23"/>
          <w:szCs w:val="23"/>
          <w:lang w:val="ro-RO"/>
        </w:rPr>
        <w:t xml:space="preserve">conferinţe de presă, </w:t>
      </w:r>
      <w:r w:rsidRPr="004C6609">
        <w:rPr>
          <w:rFonts w:eastAsiaTheme="minorHAnsi"/>
          <w:lang w:val="ro-RO"/>
        </w:rPr>
        <w:t>evenimente</w:t>
      </w:r>
      <w:r w:rsidRPr="004C6609">
        <w:rPr>
          <w:rFonts w:eastAsiaTheme="minorHAnsi"/>
          <w:sz w:val="23"/>
          <w:szCs w:val="23"/>
          <w:lang w:val="ro-RO"/>
        </w:rPr>
        <w:t>.</w:t>
      </w:r>
    </w:p>
    <w:p w14:paraId="2AC0ECE9" w14:textId="77777777" w:rsidR="00B61F2E" w:rsidRPr="00EF1951" w:rsidRDefault="00B61F2E" w:rsidP="00B61F2E">
      <w:pPr>
        <w:autoSpaceDE w:val="0"/>
        <w:autoSpaceDN w:val="0"/>
        <w:adjustRightInd w:val="0"/>
        <w:ind w:firstLine="567"/>
        <w:jc w:val="both"/>
        <w:rPr>
          <w:rFonts w:eastAsiaTheme="minorHAnsi"/>
          <w:lang w:val="ro-RO"/>
        </w:rPr>
      </w:pPr>
    </w:p>
    <w:p w14:paraId="464D7060" w14:textId="77777777" w:rsidR="00B61F2E" w:rsidRPr="00913D4D" w:rsidRDefault="00B61F2E" w:rsidP="00EF1951">
      <w:pPr>
        <w:ind w:firstLine="709"/>
        <w:rPr>
          <w:b/>
          <w:bCs/>
          <w:lang w:val="ro-RO"/>
        </w:rPr>
      </w:pPr>
      <w:r w:rsidRPr="00913D4D">
        <w:rPr>
          <w:b/>
          <w:bCs/>
          <w:lang w:val="ro-RO"/>
        </w:rPr>
        <w:t>Priorităţi de finanţare:</w:t>
      </w:r>
    </w:p>
    <w:p w14:paraId="23DCE287" w14:textId="77777777" w:rsidR="00B61F2E" w:rsidRPr="00EF1951" w:rsidRDefault="007615F4" w:rsidP="00B61F2E">
      <w:pPr>
        <w:ind w:firstLine="567"/>
        <w:jc w:val="both"/>
        <w:rPr>
          <w:bCs/>
          <w:lang w:val="ro-RO"/>
        </w:rPr>
      </w:pPr>
      <w:r w:rsidRPr="00EF1951">
        <w:rPr>
          <w:bCs/>
          <w:lang w:val="ro-RO"/>
        </w:rPr>
        <w:t>a</w:t>
      </w:r>
      <w:r w:rsidR="00B61F2E" w:rsidRPr="00EF1951">
        <w:rPr>
          <w:bCs/>
          <w:lang w:val="ro-RO"/>
        </w:rPr>
        <w:t>) Educa</w:t>
      </w:r>
      <w:r w:rsidR="009B7FB1">
        <w:rPr>
          <w:bCs/>
          <w:lang w:val="ro-RO"/>
        </w:rPr>
        <w:t>rea și încurajarea</w:t>
      </w:r>
      <w:r w:rsidR="00B61F2E" w:rsidRPr="00EF1951">
        <w:rPr>
          <w:bCs/>
          <w:lang w:val="ro-RO"/>
        </w:rPr>
        <w:t xml:space="preserve"> </w:t>
      </w:r>
      <w:r w:rsidR="009B7FB1">
        <w:rPr>
          <w:bCs/>
          <w:lang w:val="ro-RO"/>
        </w:rPr>
        <w:t xml:space="preserve">implicării tinerilor </w:t>
      </w:r>
      <w:r w:rsidR="00B61F2E" w:rsidRPr="00EF1951">
        <w:rPr>
          <w:bCs/>
          <w:lang w:val="ro-RO"/>
        </w:rPr>
        <w:t>pentru păstrarea și protecția mediului natural;</w:t>
      </w:r>
    </w:p>
    <w:p w14:paraId="6BEB0BBD" w14:textId="77777777" w:rsidR="007615F4" w:rsidRPr="00EF1951" w:rsidRDefault="007615F4" w:rsidP="00B61F2E">
      <w:pPr>
        <w:ind w:firstLine="567"/>
        <w:jc w:val="both"/>
        <w:rPr>
          <w:bCs/>
          <w:lang w:val="ro-RO"/>
        </w:rPr>
      </w:pPr>
      <w:r w:rsidRPr="00EF1951">
        <w:rPr>
          <w:bCs/>
          <w:lang w:val="ro-RO"/>
        </w:rPr>
        <w:t>b</w:t>
      </w:r>
      <w:r w:rsidR="00B61F2E" w:rsidRPr="00EF1951">
        <w:rPr>
          <w:bCs/>
          <w:lang w:val="ro-RO"/>
        </w:rPr>
        <w:t xml:space="preserve">) </w:t>
      </w:r>
      <w:r w:rsidRPr="00EF1951">
        <w:rPr>
          <w:bCs/>
          <w:lang w:val="ro-RO"/>
        </w:rPr>
        <w:t>Campanii de ecologizare, colectare selectivă, împădurire</w:t>
      </w:r>
      <w:r w:rsidR="00EF1951">
        <w:rPr>
          <w:bCs/>
          <w:lang w:val="ro-RO"/>
        </w:rPr>
        <w:t>;</w:t>
      </w:r>
    </w:p>
    <w:p w14:paraId="332E426E" w14:textId="77777777" w:rsidR="007615F4" w:rsidRPr="00EF1951" w:rsidRDefault="007615F4" w:rsidP="00B61F2E">
      <w:pPr>
        <w:ind w:firstLine="567"/>
        <w:jc w:val="both"/>
        <w:rPr>
          <w:bCs/>
          <w:lang w:val="ro-RO"/>
        </w:rPr>
      </w:pPr>
      <w:r w:rsidRPr="00EF1951">
        <w:rPr>
          <w:bCs/>
          <w:lang w:val="ro-RO"/>
        </w:rPr>
        <w:t>c) Act</w:t>
      </w:r>
      <w:r w:rsidR="00EF1951">
        <w:rPr>
          <w:bCs/>
          <w:lang w:val="ro-RO"/>
        </w:rPr>
        <w:t>ivități</w:t>
      </w:r>
      <w:r w:rsidRPr="00EF1951">
        <w:rPr>
          <w:bCs/>
          <w:lang w:val="ro-RO"/>
        </w:rPr>
        <w:t xml:space="preserve"> de </w:t>
      </w:r>
      <w:r w:rsidR="00EF1951">
        <w:rPr>
          <w:bCs/>
          <w:lang w:val="ro-RO"/>
        </w:rPr>
        <w:t>îmbunătățire</w:t>
      </w:r>
      <w:r w:rsidRPr="00EF1951">
        <w:rPr>
          <w:bCs/>
          <w:lang w:val="ro-RO"/>
        </w:rPr>
        <w:t xml:space="preserve"> a calit</w:t>
      </w:r>
      <w:r w:rsidR="00EF1951">
        <w:rPr>
          <w:bCs/>
          <w:lang w:val="ro-RO"/>
        </w:rPr>
        <w:t>ății</w:t>
      </w:r>
      <w:r w:rsidRPr="00EF1951">
        <w:rPr>
          <w:bCs/>
          <w:lang w:val="ro-RO"/>
        </w:rPr>
        <w:t xml:space="preserve"> mediu</w:t>
      </w:r>
      <w:r w:rsidR="00EF1951">
        <w:rPr>
          <w:bCs/>
          <w:lang w:val="ro-RO"/>
        </w:rPr>
        <w:t>lui</w:t>
      </w:r>
      <w:r w:rsidRPr="00EF1951">
        <w:rPr>
          <w:bCs/>
          <w:lang w:val="ro-RO"/>
        </w:rPr>
        <w:t xml:space="preserve"> (</w:t>
      </w:r>
      <w:r w:rsidR="00EF1951">
        <w:rPr>
          <w:bCs/>
          <w:lang w:val="ro-RO"/>
        </w:rPr>
        <w:t>d</w:t>
      </w:r>
      <w:r w:rsidRPr="00EF1951">
        <w:rPr>
          <w:bCs/>
          <w:lang w:val="ro-RO"/>
        </w:rPr>
        <w:t>ezvoltarea de grădini urbane, prom</w:t>
      </w:r>
      <w:r w:rsidR="00EF1951">
        <w:rPr>
          <w:bCs/>
          <w:lang w:val="ro-RO"/>
        </w:rPr>
        <w:t>ovarea</w:t>
      </w:r>
      <w:r w:rsidRPr="00EF1951">
        <w:rPr>
          <w:bCs/>
          <w:lang w:val="ro-RO"/>
        </w:rPr>
        <w:t xml:space="preserve"> transp</w:t>
      </w:r>
      <w:r w:rsidR="00EF1951">
        <w:rPr>
          <w:bCs/>
          <w:lang w:val="ro-RO"/>
        </w:rPr>
        <w:t>ortului</w:t>
      </w:r>
      <w:r w:rsidRPr="00EF1951">
        <w:rPr>
          <w:bCs/>
          <w:lang w:val="ro-RO"/>
        </w:rPr>
        <w:t xml:space="preserve"> verde etc</w:t>
      </w:r>
      <w:r w:rsidR="00EF1951">
        <w:rPr>
          <w:bCs/>
          <w:lang w:val="ro-RO"/>
        </w:rPr>
        <w:t>.</w:t>
      </w:r>
      <w:r w:rsidRPr="00EF1951">
        <w:rPr>
          <w:bCs/>
          <w:lang w:val="ro-RO"/>
        </w:rPr>
        <w:t>)</w:t>
      </w:r>
      <w:r w:rsidR="00707617">
        <w:rPr>
          <w:bCs/>
          <w:lang w:val="ro-RO"/>
        </w:rPr>
        <w:t>;</w:t>
      </w:r>
    </w:p>
    <w:p w14:paraId="10B737AD" w14:textId="77777777" w:rsidR="00B61F2E" w:rsidRDefault="007615F4" w:rsidP="00B61F2E">
      <w:pPr>
        <w:ind w:firstLine="567"/>
        <w:jc w:val="both"/>
        <w:rPr>
          <w:bCs/>
          <w:lang w:val="ro-RO"/>
        </w:rPr>
      </w:pPr>
      <w:r w:rsidRPr="00EF1951">
        <w:rPr>
          <w:bCs/>
          <w:lang w:val="ro-RO"/>
        </w:rPr>
        <w:t>d</w:t>
      </w:r>
      <w:r w:rsidR="00B61F2E" w:rsidRPr="00EF1951">
        <w:rPr>
          <w:bCs/>
          <w:lang w:val="ro-RO"/>
        </w:rPr>
        <w:t xml:space="preserve">) Dezvoltarea </w:t>
      </w:r>
      <w:r w:rsidR="00B61F2E" w:rsidRPr="00913D4D">
        <w:rPr>
          <w:bCs/>
          <w:lang w:val="ro-RO"/>
        </w:rPr>
        <w:t xml:space="preserve">şi diversificarea acțiunilor de promovare a patrimoniului </w:t>
      </w:r>
      <w:r w:rsidRPr="00913D4D">
        <w:rPr>
          <w:bCs/>
          <w:lang w:val="ro-RO"/>
        </w:rPr>
        <w:t>natural</w:t>
      </w:r>
      <w:r w:rsidR="00B61F2E" w:rsidRPr="00913D4D">
        <w:rPr>
          <w:bCs/>
          <w:lang w:val="ro-RO"/>
        </w:rPr>
        <w:t xml:space="preserve"> </w:t>
      </w:r>
      <w:r w:rsidR="00EF1951" w:rsidRPr="00913D4D">
        <w:rPr>
          <w:bCs/>
          <w:lang w:val="ro-RO"/>
        </w:rPr>
        <w:t>î</w:t>
      </w:r>
      <w:r w:rsidR="00B61F2E" w:rsidRPr="00913D4D">
        <w:rPr>
          <w:bCs/>
          <w:lang w:val="ro-RO"/>
        </w:rPr>
        <w:t>n r</w:t>
      </w:r>
      <w:r w:rsidR="00EF1951" w:rsidRPr="00913D4D">
        <w:rPr>
          <w:bCs/>
          <w:lang w:val="ro-RO"/>
        </w:rPr>
        <w:t>â</w:t>
      </w:r>
      <w:r w:rsidR="00B61F2E" w:rsidRPr="00913D4D">
        <w:rPr>
          <w:bCs/>
          <w:lang w:val="ro-RO"/>
        </w:rPr>
        <w:t>ndul tinerilor.</w:t>
      </w:r>
    </w:p>
    <w:p w14:paraId="5FDFA6C9" w14:textId="77777777" w:rsidR="00E50AA6" w:rsidRDefault="00E50AA6" w:rsidP="00B61F2E">
      <w:pPr>
        <w:ind w:firstLine="567"/>
        <w:jc w:val="both"/>
        <w:rPr>
          <w:bCs/>
          <w:lang w:val="ro-RO"/>
        </w:rPr>
      </w:pPr>
    </w:p>
    <w:p w14:paraId="220E5D0A" w14:textId="77777777" w:rsidR="00E50AA6" w:rsidRDefault="00E50AA6" w:rsidP="00B61F2E">
      <w:pPr>
        <w:ind w:firstLine="567"/>
        <w:jc w:val="both"/>
        <w:rPr>
          <w:bCs/>
          <w:lang w:val="ro-RO"/>
        </w:rPr>
      </w:pPr>
    </w:p>
    <w:p w14:paraId="1C141151" w14:textId="77777777" w:rsidR="00975DC9" w:rsidRDefault="00975DC9" w:rsidP="00B61F2E">
      <w:pPr>
        <w:ind w:firstLine="567"/>
        <w:jc w:val="both"/>
        <w:rPr>
          <w:bCs/>
          <w:lang w:val="ro-RO"/>
        </w:rPr>
      </w:pPr>
    </w:p>
    <w:p w14:paraId="48E90B3F" w14:textId="77777777" w:rsidR="00975DC9" w:rsidRPr="007F2415" w:rsidRDefault="00975DC9" w:rsidP="00975DC9">
      <w:pPr>
        <w:ind w:firstLine="567"/>
        <w:jc w:val="both"/>
        <w:rPr>
          <w:b/>
          <w:lang w:val="ro-RO"/>
        </w:rPr>
      </w:pPr>
      <w:r w:rsidRPr="007F2415">
        <w:rPr>
          <w:b/>
          <w:lang w:val="ro-RO"/>
        </w:rPr>
        <w:lastRenderedPageBreak/>
        <w:t xml:space="preserve">1.4. </w:t>
      </w:r>
      <w:r w:rsidR="00F01CFB" w:rsidRPr="007F2415">
        <w:rPr>
          <w:b/>
          <w:lang w:val="ro-RO"/>
        </w:rPr>
        <w:t xml:space="preserve">INOVARE ȘI EDUCAȚIE </w:t>
      </w:r>
      <w:r w:rsidR="003B729C" w:rsidRPr="007F2415">
        <w:rPr>
          <w:b/>
          <w:lang w:val="ro-RO"/>
        </w:rPr>
        <w:t>MULTIDISCIPLINAR</w:t>
      </w:r>
      <w:r w:rsidR="00C21C6F" w:rsidRPr="007F2415">
        <w:rPr>
          <w:b/>
          <w:lang w:val="ro-RO"/>
        </w:rPr>
        <w:t>Ă</w:t>
      </w:r>
    </w:p>
    <w:p w14:paraId="2F6139EB" w14:textId="77777777" w:rsidR="00975DC9" w:rsidRPr="007F2415" w:rsidRDefault="00975DC9" w:rsidP="002F7F47">
      <w:pPr>
        <w:ind w:firstLine="567"/>
        <w:jc w:val="both"/>
        <w:rPr>
          <w:rFonts w:eastAsiaTheme="minorHAnsi"/>
          <w:lang w:val="ro-RO"/>
        </w:rPr>
      </w:pPr>
      <w:r w:rsidRPr="007F2415">
        <w:rPr>
          <w:rFonts w:eastAsiaTheme="minorHAnsi"/>
          <w:lang w:val="ro-RO"/>
        </w:rPr>
        <w:t>Proiectele de tineret eligibile sunt:</w:t>
      </w:r>
      <w:r w:rsidR="004D3A5D" w:rsidRPr="007F2415">
        <w:rPr>
          <w:rFonts w:eastAsiaTheme="minorHAnsi"/>
          <w:lang w:val="ro-RO"/>
        </w:rPr>
        <w:t xml:space="preserve"> </w:t>
      </w:r>
      <w:r w:rsidR="00DA26FB" w:rsidRPr="007F2415">
        <w:rPr>
          <w:rFonts w:eastAsiaTheme="minorHAnsi"/>
          <w:lang w:val="ro-RO"/>
        </w:rPr>
        <w:t>ateliere/</w:t>
      </w:r>
      <w:r w:rsidR="007F412E" w:rsidRPr="007F2415">
        <w:rPr>
          <w:rFonts w:eastAsiaTheme="minorHAnsi"/>
          <w:lang w:val="ro-RO"/>
        </w:rPr>
        <w:t xml:space="preserve"> </w:t>
      </w:r>
      <w:r w:rsidR="00DA26FB" w:rsidRPr="007F2415">
        <w:rPr>
          <w:rFonts w:eastAsiaTheme="minorHAnsi"/>
          <w:lang w:val="ro-RO"/>
        </w:rPr>
        <w:t>laboratoare</w:t>
      </w:r>
      <w:r w:rsidR="006F03D8" w:rsidRPr="007F2415">
        <w:rPr>
          <w:rFonts w:eastAsiaTheme="minorHAnsi"/>
          <w:lang w:val="ro-RO"/>
        </w:rPr>
        <w:t xml:space="preserve">/ cursuri </w:t>
      </w:r>
      <w:r w:rsidR="00DA26FB" w:rsidRPr="007F2415">
        <w:rPr>
          <w:rFonts w:eastAsiaTheme="minorHAnsi"/>
          <w:lang w:val="ro-RO"/>
        </w:rPr>
        <w:t>practice de cercetare și inovare</w:t>
      </w:r>
      <w:r w:rsidR="00BC02F3" w:rsidRPr="007F2415">
        <w:rPr>
          <w:rFonts w:eastAsiaTheme="minorHAnsi"/>
          <w:lang w:val="ro-RO"/>
        </w:rPr>
        <w:t xml:space="preserve"> și stimulare a tinerilor în domeniile STE(A)M</w:t>
      </w:r>
      <w:r w:rsidR="00304EBA" w:rsidRPr="007F2415">
        <w:rPr>
          <w:rFonts w:eastAsiaTheme="minorHAnsi"/>
          <w:lang w:val="ro-RO"/>
        </w:rPr>
        <w:t>;</w:t>
      </w:r>
      <w:r w:rsidR="00DA26FB" w:rsidRPr="007F2415">
        <w:rPr>
          <w:rFonts w:eastAsiaTheme="minorHAnsi"/>
          <w:lang w:val="ro-RO"/>
        </w:rPr>
        <w:t xml:space="preserve"> </w:t>
      </w:r>
      <w:r w:rsidR="00644C01" w:rsidRPr="007F2415">
        <w:rPr>
          <w:rFonts w:eastAsiaTheme="minorHAnsi"/>
          <w:lang w:val="ro-RO"/>
        </w:rPr>
        <w:t>activități de cercetare aplicativă, de dezvoltare experimentală și transfer tehnologic</w:t>
      </w:r>
      <w:r w:rsidR="00304EBA" w:rsidRPr="007F2415">
        <w:rPr>
          <w:rFonts w:eastAsiaTheme="minorHAnsi"/>
          <w:lang w:val="ro-RO"/>
        </w:rPr>
        <w:t>;</w:t>
      </w:r>
      <w:r w:rsidR="00644C01" w:rsidRPr="007F2415">
        <w:rPr>
          <w:rFonts w:eastAsiaTheme="minorHAnsi"/>
          <w:lang w:val="ro-RO"/>
        </w:rPr>
        <w:t xml:space="preserve"> </w:t>
      </w:r>
      <w:r w:rsidR="00DA26FB" w:rsidRPr="007F2415">
        <w:rPr>
          <w:rFonts w:eastAsiaTheme="minorHAnsi"/>
          <w:lang w:val="ro-RO"/>
        </w:rPr>
        <w:t xml:space="preserve">proiecte </w:t>
      </w:r>
      <w:r w:rsidR="00C6219B" w:rsidRPr="007F2415">
        <w:rPr>
          <w:rFonts w:eastAsiaTheme="minorHAnsi"/>
          <w:lang w:val="ro-RO"/>
        </w:rPr>
        <w:t xml:space="preserve">sustenabile </w:t>
      </w:r>
      <w:r w:rsidR="00DA26FB" w:rsidRPr="007F2415">
        <w:rPr>
          <w:rFonts w:eastAsiaTheme="minorHAnsi"/>
          <w:lang w:val="ro-RO"/>
        </w:rPr>
        <w:t>de cercetare, dezvoltare și realizarea de prototipuri</w:t>
      </w:r>
      <w:r w:rsidR="00C6219B" w:rsidRPr="007F2415">
        <w:rPr>
          <w:rFonts w:eastAsiaTheme="minorHAnsi"/>
          <w:lang w:val="ro-RO"/>
        </w:rPr>
        <w:t xml:space="preserve"> în diverse domenii de activitate</w:t>
      </w:r>
      <w:r w:rsidR="00304EBA" w:rsidRPr="007F2415">
        <w:rPr>
          <w:rFonts w:eastAsiaTheme="minorHAnsi"/>
          <w:lang w:val="ro-RO"/>
        </w:rPr>
        <w:t>;</w:t>
      </w:r>
      <w:r w:rsidR="00C6219B" w:rsidRPr="007F2415">
        <w:rPr>
          <w:rFonts w:eastAsiaTheme="minorHAnsi"/>
          <w:lang w:val="ro-RO"/>
        </w:rPr>
        <w:t xml:space="preserve"> programe/</w:t>
      </w:r>
      <w:r w:rsidR="00F80A4F" w:rsidRPr="007F2415">
        <w:rPr>
          <w:rFonts w:eastAsiaTheme="minorHAnsi"/>
          <w:lang w:val="ro-RO"/>
        </w:rPr>
        <w:t xml:space="preserve"> </w:t>
      </w:r>
      <w:r w:rsidR="00C6219B" w:rsidRPr="007F2415">
        <w:rPr>
          <w:rFonts w:eastAsiaTheme="minorHAnsi"/>
          <w:lang w:val="ro-RO"/>
        </w:rPr>
        <w:t>seminarii/ webinarii de învățare și adaptare a educației la era digitală</w:t>
      </w:r>
      <w:r w:rsidR="00304EBA" w:rsidRPr="007F2415">
        <w:rPr>
          <w:rFonts w:eastAsiaTheme="minorHAnsi"/>
          <w:lang w:val="ro-RO"/>
        </w:rPr>
        <w:t>;</w:t>
      </w:r>
      <w:r w:rsidR="001C1823" w:rsidRPr="007F2415">
        <w:rPr>
          <w:rFonts w:eastAsiaTheme="minorHAnsi"/>
          <w:lang w:val="ro-RO"/>
        </w:rPr>
        <w:t xml:space="preserve"> vizite de studiu (în univers</w:t>
      </w:r>
      <w:r w:rsidR="00F80A4F" w:rsidRPr="007F2415">
        <w:rPr>
          <w:rFonts w:eastAsiaTheme="minorHAnsi"/>
          <w:lang w:val="ro-RO"/>
        </w:rPr>
        <w:t>i</w:t>
      </w:r>
      <w:r w:rsidR="001C1823" w:rsidRPr="007F2415">
        <w:rPr>
          <w:rFonts w:eastAsiaTheme="minorHAnsi"/>
          <w:lang w:val="ro-RO"/>
        </w:rPr>
        <w:t>tăți, centre/ laboratoare de cercetare, companii)</w:t>
      </w:r>
      <w:r w:rsidR="00304EBA" w:rsidRPr="007F2415">
        <w:rPr>
          <w:rFonts w:eastAsiaTheme="minorHAnsi"/>
          <w:lang w:val="ro-RO"/>
        </w:rPr>
        <w:t>;</w:t>
      </w:r>
      <w:r w:rsidR="001C1823" w:rsidRPr="007F2415">
        <w:rPr>
          <w:rFonts w:eastAsiaTheme="minorHAnsi"/>
          <w:lang w:val="ro-RO"/>
        </w:rPr>
        <w:t xml:space="preserve"> participarea </w:t>
      </w:r>
      <w:r w:rsidR="00F80A4F" w:rsidRPr="007F2415">
        <w:rPr>
          <w:rFonts w:eastAsiaTheme="minorHAnsi"/>
          <w:lang w:val="ro-RO"/>
        </w:rPr>
        <w:t>la</w:t>
      </w:r>
      <w:r w:rsidR="001C1823" w:rsidRPr="007F2415">
        <w:rPr>
          <w:rFonts w:eastAsiaTheme="minorHAnsi"/>
          <w:lang w:val="ro-RO"/>
        </w:rPr>
        <w:t xml:space="preserve"> concursuri naționale și internaționale</w:t>
      </w:r>
      <w:r w:rsidR="00F80A4F" w:rsidRPr="007F2415">
        <w:rPr>
          <w:rFonts w:eastAsiaTheme="minorHAnsi"/>
          <w:lang w:val="ro-RO"/>
        </w:rPr>
        <w:t xml:space="preserve"> sau la târguri de specialitate</w:t>
      </w:r>
      <w:r w:rsidR="00304EBA" w:rsidRPr="007F2415">
        <w:rPr>
          <w:rFonts w:eastAsiaTheme="minorHAnsi"/>
          <w:lang w:val="ro-RO"/>
        </w:rPr>
        <w:t>;</w:t>
      </w:r>
      <w:r w:rsidR="00F80A4F" w:rsidRPr="007F2415">
        <w:rPr>
          <w:rFonts w:eastAsiaTheme="minorHAnsi"/>
          <w:lang w:val="ro-RO"/>
        </w:rPr>
        <w:t xml:space="preserve"> </w:t>
      </w:r>
      <w:r w:rsidR="00644C01" w:rsidRPr="007F2415">
        <w:rPr>
          <w:rFonts w:eastAsiaTheme="minorHAnsi"/>
          <w:lang w:val="ro-RO"/>
        </w:rPr>
        <w:t xml:space="preserve">achiziția de </w:t>
      </w:r>
      <w:r w:rsidR="00A40462" w:rsidRPr="007F2415">
        <w:rPr>
          <w:rFonts w:eastAsiaTheme="minorHAnsi"/>
          <w:lang w:val="ro-RO"/>
        </w:rPr>
        <w:t>kituri</w:t>
      </w:r>
      <w:r w:rsidR="00644C01" w:rsidRPr="007F2415">
        <w:rPr>
          <w:rFonts w:eastAsiaTheme="minorHAnsi"/>
          <w:lang w:val="ro-RO"/>
        </w:rPr>
        <w:t xml:space="preserve"> didactice și truse de laborator</w:t>
      </w:r>
      <w:r w:rsidR="00A40462" w:rsidRPr="007F2415">
        <w:rPr>
          <w:rFonts w:eastAsiaTheme="minorHAnsi"/>
          <w:lang w:val="ro-RO"/>
        </w:rPr>
        <w:t xml:space="preserve">, fără a depăși valoarea </w:t>
      </w:r>
      <w:r w:rsidR="00A40462" w:rsidRPr="004A5843">
        <w:rPr>
          <w:rFonts w:eastAsiaTheme="minorHAnsi"/>
          <w:lang w:val="ro-RO"/>
        </w:rPr>
        <w:t>unitară</w:t>
      </w:r>
      <w:r w:rsidR="00411901" w:rsidRPr="004A5843">
        <w:rPr>
          <w:rFonts w:eastAsiaTheme="minorHAnsi"/>
          <w:lang w:val="ro-RO"/>
        </w:rPr>
        <w:t xml:space="preserve"> cu TVA</w:t>
      </w:r>
      <w:r w:rsidR="00A40462" w:rsidRPr="007F2415">
        <w:rPr>
          <w:rFonts w:eastAsiaTheme="minorHAnsi"/>
          <w:lang w:val="ro-RO"/>
        </w:rPr>
        <w:t xml:space="preserve"> de 2.500 lei.</w:t>
      </w:r>
    </w:p>
    <w:p w14:paraId="3FF7B188" w14:textId="77777777" w:rsidR="000446EC" w:rsidRPr="007F2415" w:rsidRDefault="000446EC" w:rsidP="00975DC9">
      <w:pPr>
        <w:ind w:firstLine="709"/>
        <w:rPr>
          <w:b/>
          <w:bCs/>
          <w:lang w:val="ro-RO"/>
        </w:rPr>
      </w:pPr>
    </w:p>
    <w:p w14:paraId="1C627AFC" w14:textId="77777777" w:rsidR="00975DC9" w:rsidRPr="007F2415" w:rsidRDefault="00975DC9" w:rsidP="00975DC9">
      <w:pPr>
        <w:ind w:firstLine="709"/>
        <w:rPr>
          <w:b/>
          <w:bCs/>
          <w:lang w:val="ro-RO"/>
        </w:rPr>
      </w:pPr>
      <w:r w:rsidRPr="007F2415">
        <w:rPr>
          <w:b/>
          <w:bCs/>
          <w:lang w:val="ro-RO"/>
        </w:rPr>
        <w:t>Priorităţi de finanţare:</w:t>
      </w:r>
    </w:p>
    <w:p w14:paraId="0914E174" w14:textId="77777777" w:rsidR="00975DC9" w:rsidRPr="007F2415" w:rsidRDefault="00975DC9" w:rsidP="00EF7F61">
      <w:pPr>
        <w:pStyle w:val="ListParagraph"/>
        <w:numPr>
          <w:ilvl w:val="0"/>
          <w:numId w:val="40"/>
        </w:numPr>
        <w:tabs>
          <w:tab w:val="left" w:pos="993"/>
        </w:tabs>
        <w:ind w:left="0" w:firstLine="567"/>
        <w:jc w:val="both"/>
        <w:rPr>
          <w:bCs/>
          <w:lang w:val="ro-RO"/>
        </w:rPr>
      </w:pPr>
      <w:r w:rsidRPr="007F2415">
        <w:rPr>
          <w:bCs/>
          <w:lang w:val="ro-RO"/>
        </w:rPr>
        <w:t xml:space="preserve">Educarea și încurajarea implicării tinerilor </w:t>
      </w:r>
      <w:r w:rsidR="00954ACB" w:rsidRPr="007F2415">
        <w:rPr>
          <w:bCs/>
          <w:lang w:val="ro-RO"/>
        </w:rPr>
        <w:t>în activități complementare cu sistemele de</w:t>
      </w:r>
      <w:r w:rsidR="004A6280" w:rsidRPr="007F2415">
        <w:rPr>
          <w:bCs/>
          <w:lang w:val="ro-RO"/>
        </w:rPr>
        <w:t xml:space="preserve"> e</w:t>
      </w:r>
      <w:r w:rsidR="00954ACB" w:rsidRPr="007F2415">
        <w:rPr>
          <w:bCs/>
          <w:lang w:val="ro-RO"/>
        </w:rPr>
        <w:t>ducație formală și/</w:t>
      </w:r>
      <w:r w:rsidR="00913190">
        <w:rPr>
          <w:bCs/>
          <w:lang w:val="ro-RO"/>
        </w:rPr>
        <w:t xml:space="preserve"> </w:t>
      </w:r>
      <w:r w:rsidR="00954ACB" w:rsidRPr="007F2415">
        <w:rPr>
          <w:bCs/>
          <w:lang w:val="ro-RO"/>
        </w:rPr>
        <w:t>sau cu piața forței de muncă</w:t>
      </w:r>
      <w:r w:rsidRPr="007F2415">
        <w:rPr>
          <w:bCs/>
          <w:lang w:val="ro-RO"/>
        </w:rPr>
        <w:t>;</w:t>
      </w:r>
    </w:p>
    <w:p w14:paraId="0119D2B2" w14:textId="77777777" w:rsidR="00D16AFA" w:rsidRPr="007F2415" w:rsidRDefault="00954ACB" w:rsidP="00D16AFA">
      <w:pPr>
        <w:pStyle w:val="ListParagraph"/>
        <w:numPr>
          <w:ilvl w:val="0"/>
          <w:numId w:val="40"/>
        </w:numPr>
        <w:jc w:val="both"/>
        <w:rPr>
          <w:bCs/>
          <w:lang w:val="ro-RO"/>
        </w:rPr>
      </w:pPr>
      <w:r w:rsidRPr="007F2415">
        <w:rPr>
          <w:bCs/>
          <w:lang w:val="ro-RO"/>
        </w:rPr>
        <w:t>Dez</w:t>
      </w:r>
      <w:r w:rsidR="00375751" w:rsidRPr="007F2415">
        <w:rPr>
          <w:bCs/>
          <w:lang w:val="ro-RO"/>
        </w:rPr>
        <w:t>v</w:t>
      </w:r>
      <w:r w:rsidRPr="007F2415">
        <w:rPr>
          <w:bCs/>
          <w:lang w:val="ro-RO"/>
        </w:rPr>
        <w:t>oltarea competențelor digitale</w:t>
      </w:r>
      <w:r w:rsidR="00ED6C77" w:rsidRPr="007F2415">
        <w:rPr>
          <w:bCs/>
          <w:lang w:val="ro-RO"/>
        </w:rPr>
        <w:t xml:space="preserve"> și inovative a tinerilor</w:t>
      </w:r>
      <w:r w:rsidR="004A6280" w:rsidRPr="007F2415">
        <w:rPr>
          <w:bCs/>
          <w:lang w:val="ro-RO"/>
        </w:rPr>
        <w:t xml:space="preserve"> </w:t>
      </w:r>
      <w:r w:rsidR="00DC293E" w:rsidRPr="007F2415">
        <w:rPr>
          <w:bCs/>
          <w:lang w:val="ro-RO"/>
        </w:rPr>
        <w:t xml:space="preserve">prin </w:t>
      </w:r>
      <w:r w:rsidR="004A6280" w:rsidRPr="007F2415">
        <w:rPr>
          <w:bCs/>
          <w:lang w:val="ro-RO"/>
        </w:rPr>
        <w:t>activități multidisciplinare</w:t>
      </w:r>
      <w:r w:rsidR="00ED6C77" w:rsidRPr="007F2415">
        <w:rPr>
          <w:bCs/>
          <w:lang w:val="ro-RO"/>
        </w:rPr>
        <w:t>;</w:t>
      </w:r>
    </w:p>
    <w:p w14:paraId="56B4A8F1" w14:textId="77777777" w:rsidR="00357407" w:rsidRPr="007F2415" w:rsidRDefault="00D16AFA" w:rsidP="00357407">
      <w:pPr>
        <w:pStyle w:val="ListParagraph"/>
        <w:numPr>
          <w:ilvl w:val="0"/>
          <w:numId w:val="40"/>
        </w:numPr>
        <w:jc w:val="both"/>
        <w:rPr>
          <w:bCs/>
          <w:lang w:val="ro-RO"/>
        </w:rPr>
      </w:pPr>
      <w:r w:rsidRPr="007F2415">
        <w:rPr>
          <w:rFonts w:eastAsiaTheme="minorHAnsi"/>
          <w:lang w:val="ro-RO"/>
        </w:rPr>
        <w:t>Activități de cercetare aplicativă, de dezvoltare experimentală și transfer tehnologic</w:t>
      </w:r>
      <w:r w:rsidR="00975DC9" w:rsidRPr="007F2415">
        <w:rPr>
          <w:bCs/>
          <w:lang w:val="ro-RO"/>
        </w:rPr>
        <w:t>;</w:t>
      </w:r>
    </w:p>
    <w:p w14:paraId="6BC1FAD1" w14:textId="77777777" w:rsidR="00E567A3" w:rsidRPr="007F2415" w:rsidRDefault="00DC293E" w:rsidP="00E567A3">
      <w:pPr>
        <w:pStyle w:val="ListParagraph"/>
        <w:numPr>
          <w:ilvl w:val="0"/>
          <w:numId w:val="40"/>
        </w:numPr>
        <w:jc w:val="both"/>
        <w:rPr>
          <w:bCs/>
          <w:lang w:val="ro-RO"/>
        </w:rPr>
      </w:pPr>
      <w:r w:rsidRPr="007F2415">
        <w:rPr>
          <w:bCs/>
          <w:lang w:val="ro-RO"/>
        </w:rPr>
        <w:t>Vizite de studiu</w:t>
      </w:r>
      <w:r w:rsidR="00357407" w:rsidRPr="007F2415">
        <w:rPr>
          <w:bCs/>
          <w:lang w:val="ro-RO"/>
        </w:rPr>
        <w:t xml:space="preserve"> și de schimb de bune practi</w:t>
      </w:r>
      <w:r w:rsidR="00E567A3" w:rsidRPr="007F2415">
        <w:rPr>
          <w:bCs/>
          <w:lang w:val="ro-RO"/>
        </w:rPr>
        <w:t>c</w:t>
      </w:r>
      <w:r w:rsidR="00357407" w:rsidRPr="007F2415">
        <w:rPr>
          <w:bCs/>
          <w:lang w:val="ro-RO"/>
        </w:rPr>
        <w:t>i</w:t>
      </w:r>
      <w:r w:rsidR="00B64AFA" w:rsidRPr="007F2415">
        <w:rPr>
          <w:bCs/>
          <w:lang w:val="ro-RO"/>
        </w:rPr>
        <w:t xml:space="preserve"> prin</w:t>
      </w:r>
      <w:r w:rsidR="00C21C6F" w:rsidRPr="007F2415">
        <w:rPr>
          <w:bCs/>
          <w:lang w:val="ro-RO"/>
        </w:rPr>
        <w:t xml:space="preserve"> </w:t>
      </w:r>
      <w:r w:rsidR="00B64AFA" w:rsidRPr="007F2415">
        <w:rPr>
          <w:bCs/>
          <w:lang w:val="ro-RO"/>
        </w:rPr>
        <w:t>interacțiunea cu profesioniști</w:t>
      </w:r>
      <w:r w:rsidR="00C21C6F" w:rsidRPr="007F2415">
        <w:rPr>
          <w:bCs/>
          <w:lang w:val="ro-RO"/>
        </w:rPr>
        <w:t xml:space="preserve"> și antreprenori</w:t>
      </w:r>
      <w:r w:rsidR="00B64AFA" w:rsidRPr="007F2415">
        <w:rPr>
          <w:bCs/>
          <w:lang w:val="ro-RO"/>
        </w:rPr>
        <w:t>;</w:t>
      </w:r>
    </w:p>
    <w:p w14:paraId="0BC0245B" w14:textId="77777777" w:rsidR="00975DC9" w:rsidRPr="007F2415" w:rsidRDefault="00E567A3" w:rsidP="00E567A3">
      <w:pPr>
        <w:pStyle w:val="ListParagraph"/>
        <w:numPr>
          <w:ilvl w:val="0"/>
          <w:numId w:val="40"/>
        </w:numPr>
        <w:jc w:val="both"/>
        <w:rPr>
          <w:bCs/>
          <w:lang w:val="ro-RO"/>
        </w:rPr>
      </w:pPr>
      <w:r w:rsidRPr="007F2415">
        <w:rPr>
          <w:bCs/>
          <w:lang w:val="ro-RO"/>
        </w:rPr>
        <w:t xml:space="preserve">Organizarea sau </w:t>
      </w:r>
      <w:r w:rsidRPr="007F2415">
        <w:rPr>
          <w:rFonts w:eastAsiaTheme="minorHAnsi"/>
          <w:lang w:val="ro-RO"/>
        </w:rPr>
        <w:t>participarea la concursuri naționale și internaționale de inovare</w:t>
      </w:r>
      <w:r w:rsidR="00663D19" w:rsidRPr="007F2415">
        <w:rPr>
          <w:rFonts w:eastAsiaTheme="minorHAnsi"/>
          <w:lang w:val="ro-RO"/>
        </w:rPr>
        <w:t>;</w:t>
      </w:r>
    </w:p>
    <w:p w14:paraId="653F776C" w14:textId="77777777" w:rsidR="00663D19" w:rsidRPr="007F2415" w:rsidRDefault="00663D19" w:rsidP="00024DED">
      <w:pPr>
        <w:pStyle w:val="ListParagraph"/>
        <w:numPr>
          <w:ilvl w:val="0"/>
          <w:numId w:val="40"/>
        </w:numPr>
        <w:tabs>
          <w:tab w:val="left" w:pos="851"/>
        </w:tabs>
        <w:ind w:left="0" w:firstLine="567"/>
        <w:jc w:val="both"/>
        <w:rPr>
          <w:bCs/>
          <w:lang w:val="ro-RO"/>
        </w:rPr>
      </w:pPr>
      <w:r w:rsidRPr="007F2415">
        <w:rPr>
          <w:rFonts w:eastAsiaTheme="minorHAnsi"/>
          <w:lang w:val="ro-RO"/>
        </w:rPr>
        <w:t>Acțiuni care să conducă la creșterea vizibilității și atractivității cercetării științifice în rândul</w:t>
      </w:r>
      <w:r w:rsidR="00EF571B" w:rsidRPr="007F2415">
        <w:rPr>
          <w:rFonts w:eastAsiaTheme="minorHAnsi"/>
          <w:lang w:val="ro-RO"/>
        </w:rPr>
        <w:t xml:space="preserve"> sistemului </w:t>
      </w:r>
      <w:r w:rsidR="00411901">
        <w:rPr>
          <w:rFonts w:eastAsiaTheme="minorHAnsi"/>
          <w:lang w:val="ro-RO"/>
        </w:rPr>
        <w:t xml:space="preserve">de </w:t>
      </w:r>
      <w:r w:rsidR="00EF571B" w:rsidRPr="007F2415">
        <w:rPr>
          <w:rFonts w:eastAsiaTheme="minorHAnsi"/>
          <w:lang w:val="ro-RO"/>
        </w:rPr>
        <w:t>învățământ preuniversitar și universitar, dar și pentru mediul de afaceri din județul Brașov</w:t>
      </w:r>
      <w:r w:rsidR="00F3437A" w:rsidRPr="007F2415">
        <w:rPr>
          <w:rFonts w:eastAsiaTheme="minorHAnsi"/>
          <w:lang w:val="ro-RO"/>
        </w:rPr>
        <w:t>.</w:t>
      </w:r>
    </w:p>
    <w:p w14:paraId="4ED54532" w14:textId="77777777" w:rsidR="007F3772" w:rsidRPr="00A40462" w:rsidRDefault="007F3772" w:rsidP="007F3772">
      <w:pPr>
        <w:pStyle w:val="ListParagraph"/>
        <w:ind w:left="927"/>
        <w:jc w:val="both"/>
        <w:rPr>
          <w:bCs/>
          <w:lang w:val="ro-RO"/>
        </w:rPr>
      </w:pPr>
    </w:p>
    <w:p w14:paraId="66CC7CA2" w14:textId="77777777" w:rsidR="00635194" w:rsidRPr="00B75BAE" w:rsidRDefault="00635194" w:rsidP="00635194">
      <w:pPr>
        <w:ind w:firstLine="567"/>
        <w:jc w:val="both"/>
        <w:rPr>
          <w:b/>
          <w:lang w:val="ro-RO"/>
        </w:rPr>
      </w:pPr>
      <w:r w:rsidRPr="00B75BAE">
        <w:rPr>
          <w:b/>
          <w:lang w:val="ro-RO"/>
        </w:rPr>
        <w:t>1.</w:t>
      </w:r>
      <w:r w:rsidR="00EF571B" w:rsidRPr="00B75BAE">
        <w:rPr>
          <w:b/>
          <w:lang w:val="ro-RO"/>
        </w:rPr>
        <w:t>5.</w:t>
      </w:r>
      <w:r w:rsidRPr="00B75BAE">
        <w:rPr>
          <w:b/>
          <w:lang w:val="ro-RO"/>
        </w:rPr>
        <w:t xml:space="preserve"> PARTICIPARE ŞI VOLUNTARIAT</w:t>
      </w:r>
    </w:p>
    <w:p w14:paraId="4DD63B27" w14:textId="77777777" w:rsidR="00C14CF4" w:rsidRPr="00B75BAE" w:rsidRDefault="00C14CF4" w:rsidP="002F7F47">
      <w:pPr>
        <w:ind w:firstLine="567"/>
        <w:jc w:val="both"/>
        <w:rPr>
          <w:rFonts w:eastAsiaTheme="minorHAnsi"/>
          <w:lang w:val="ro-RO"/>
        </w:rPr>
      </w:pPr>
      <w:r w:rsidRPr="00B75BAE">
        <w:rPr>
          <w:rFonts w:eastAsiaTheme="minorHAnsi"/>
          <w:lang w:val="ro-RO"/>
        </w:rPr>
        <w:t xml:space="preserve">Proiectele de tineret eligibile sunt: cursuri, tabere, festivaluri, campanii, caravane, expoziții, târguri, seminarii, simpozioane, mese rotunde, dezbateri, conferințe, ateliere de lucru, </w:t>
      </w:r>
      <w:r w:rsidR="00850E34" w:rsidRPr="00B75BAE">
        <w:rPr>
          <w:rFonts w:eastAsiaTheme="minorHAnsi"/>
          <w:lang w:val="ro-RO"/>
        </w:rPr>
        <w:t>gale,</w:t>
      </w:r>
      <w:r w:rsidRPr="00B75BAE">
        <w:rPr>
          <w:rFonts w:eastAsiaTheme="minorHAnsi"/>
          <w:lang w:val="ro-RO"/>
        </w:rPr>
        <w:t xml:space="preserve"> întâlniri de lucru, schimburi de experiență, schimburi internaţionale de tineret</w:t>
      </w:r>
      <w:r w:rsidR="00850E34" w:rsidRPr="00B75BAE">
        <w:rPr>
          <w:rFonts w:eastAsiaTheme="minorHAnsi"/>
          <w:lang w:val="ro-RO"/>
        </w:rPr>
        <w:t>,</w:t>
      </w:r>
      <w:r w:rsidRPr="00B75BAE">
        <w:rPr>
          <w:rFonts w:eastAsiaTheme="minorHAnsi"/>
          <w:lang w:val="ro-RO"/>
        </w:rPr>
        <w:t xml:space="preserve"> reprezentări internaţionale.</w:t>
      </w:r>
    </w:p>
    <w:p w14:paraId="2EA81B04" w14:textId="77777777" w:rsidR="00EF1951" w:rsidRPr="00B75BAE" w:rsidRDefault="00EF1951" w:rsidP="00635194">
      <w:pPr>
        <w:ind w:firstLine="567"/>
        <w:jc w:val="both"/>
        <w:rPr>
          <w:bCs/>
          <w:lang w:val="ro-RO"/>
        </w:rPr>
      </w:pPr>
    </w:p>
    <w:p w14:paraId="022125C0" w14:textId="77777777" w:rsidR="00635194" w:rsidRPr="00B75BAE" w:rsidRDefault="003A2B44" w:rsidP="00EF1951">
      <w:pPr>
        <w:ind w:firstLine="709"/>
        <w:rPr>
          <w:b/>
          <w:bCs/>
          <w:lang w:val="ro-RO"/>
        </w:rPr>
      </w:pPr>
      <w:r w:rsidRPr="00B75BAE">
        <w:rPr>
          <w:b/>
          <w:bCs/>
          <w:lang w:val="ro-RO"/>
        </w:rPr>
        <w:t>Priorităţi de finanţare:</w:t>
      </w:r>
    </w:p>
    <w:p w14:paraId="4CB1DA31" w14:textId="77777777" w:rsidR="00635194" w:rsidRPr="00B75BAE" w:rsidRDefault="00635194" w:rsidP="003A2B44">
      <w:pPr>
        <w:autoSpaceDE w:val="0"/>
        <w:autoSpaceDN w:val="0"/>
        <w:adjustRightInd w:val="0"/>
        <w:ind w:firstLine="709"/>
        <w:jc w:val="both"/>
        <w:rPr>
          <w:rFonts w:eastAsiaTheme="minorHAnsi"/>
          <w:lang w:val="ro-RO"/>
        </w:rPr>
      </w:pPr>
      <w:r w:rsidRPr="00B75BAE">
        <w:rPr>
          <w:rFonts w:eastAsiaTheme="minorHAnsi"/>
          <w:lang w:val="ro-RO"/>
        </w:rPr>
        <w:t xml:space="preserve">a) Susţinerea de seminarii, conferinţe şi evenimente similare pentru promovarea </w:t>
      </w:r>
      <w:r w:rsidR="009B7FB1" w:rsidRPr="00B75BAE">
        <w:rPr>
          <w:rFonts w:eastAsiaTheme="minorHAnsi"/>
          <w:lang w:val="ro-RO"/>
        </w:rPr>
        <w:t xml:space="preserve">ideii de voluntariat </w:t>
      </w:r>
      <w:r w:rsidRPr="00B75BAE">
        <w:rPr>
          <w:rFonts w:eastAsiaTheme="minorHAnsi"/>
          <w:lang w:val="ro-RO"/>
        </w:rPr>
        <w:t>în rândul tinerilor;</w:t>
      </w:r>
    </w:p>
    <w:p w14:paraId="5E0C606B" w14:textId="77777777" w:rsidR="00635194" w:rsidRPr="00B75BAE" w:rsidRDefault="00635194" w:rsidP="003A2B44">
      <w:pPr>
        <w:autoSpaceDE w:val="0"/>
        <w:autoSpaceDN w:val="0"/>
        <w:adjustRightInd w:val="0"/>
        <w:ind w:firstLine="709"/>
        <w:jc w:val="both"/>
        <w:rPr>
          <w:rFonts w:eastAsiaTheme="minorHAnsi"/>
          <w:lang w:val="ro-RO"/>
        </w:rPr>
      </w:pPr>
      <w:r w:rsidRPr="00B75BAE">
        <w:rPr>
          <w:rFonts w:eastAsiaTheme="minorHAnsi"/>
          <w:lang w:val="ro-RO"/>
        </w:rPr>
        <w:t>b) Sprijinirea de acțiuni specifice de voluntariat;</w:t>
      </w:r>
    </w:p>
    <w:p w14:paraId="1BDBD8D1" w14:textId="77777777" w:rsidR="00635194" w:rsidRPr="00B75BAE" w:rsidRDefault="00635194" w:rsidP="003A2B44">
      <w:pPr>
        <w:autoSpaceDE w:val="0"/>
        <w:autoSpaceDN w:val="0"/>
        <w:adjustRightInd w:val="0"/>
        <w:ind w:firstLine="709"/>
        <w:jc w:val="both"/>
        <w:rPr>
          <w:rFonts w:eastAsiaTheme="minorHAnsi"/>
          <w:lang w:val="ro-RO"/>
        </w:rPr>
      </w:pPr>
      <w:r w:rsidRPr="00B75BAE">
        <w:rPr>
          <w:rFonts w:eastAsiaTheme="minorHAnsi"/>
          <w:lang w:val="ro-RO"/>
        </w:rPr>
        <w:t>c) Dezvoltarea şi diversificarea acţiunilor privind implicarea tinerilor în viaţă comunității;</w:t>
      </w:r>
    </w:p>
    <w:p w14:paraId="5C198BA3" w14:textId="77777777" w:rsidR="00635194" w:rsidRPr="00B75BAE" w:rsidRDefault="00635194" w:rsidP="003A2B44">
      <w:pPr>
        <w:ind w:firstLine="709"/>
        <w:jc w:val="both"/>
        <w:rPr>
          <w:rFonts w:eastAsiaTheme="minorHAnsi"/>
          <w:lang w:val="ro-RO"/>
        </w:rPr>
      </w:pPr>
      <w:r w:rsidRPr="00B75BAE">
        <w:rPr>
          <w:rFonts w:eastAsiaTheme="minorHAnsi"/>
          <w:lang w:val="ro-RO"/>
        </w:rPr>
        <w:t>d)</w:t>
      </w:r>
      <w:r w:rsidR="002E520E" w:rsidRPr="00B75BAE">
        <w:rPr>
          <w:rFonts w:eastAsiaTheme="minorHAnsi"/>
          <w:lang w:val="ro-RO"/>
        </w:rPr>
        <w:t xml:space="preserve"> </w:t>
      </w:r>
      <w:r w:rsidRPr="00B75BAE">
        <w:rPr>
          <w:rFonts w:eastAsiaTheme="minorHAnsi"/>
          <w:lang w:val="ro-RO"/>
        </w:rPr>
        <w:t>Acțiuni de inovare în domeniul voluntariatului și de creștere a vizibilității voluntariatului în comunitate;</w:t>
      </w:r>
    </w:p>
    <w:p w14:paraId="5B0ED184" w14:textId="77777777" w:rsidR="009830A9" w:rsidRPr="00B75BAE" w:rsidRDefault="00635194" w:rsidP="003A2B44">
      <w:pPr>
        <w:autoSpaceDE w:val="0"/>
        <w:autoSpaceDN w:val="0"/>
        <w:adjustRightInd w:val="0"/>
        <w:ind w:firstLine="709"/>
        <w:jc w:val="both"/>
        <w:rPr>
          <w:rFonts w:eastAsiaTheme="minorHAnsi"/>
          <w:lang w:val="ro-RO"/>
        </w:rPr>
      </w:pPr>
      <w:r w:rsidRPr="00B75BAE">
        <w:rPr>
          <w:rFonts w:eastAsiaTheme="minorHAnsi"/>
          <w:lang w:val="ro-RO"/>
        </w:rPr>
        <w:t>e) Creșterea gradului de sensibilizare a opiniei publice cu privire la importanța implicării în activități de voluntariat</w:t>
      </w:r>
      <w:r w:rsidR="001D553B" w:rsidRPr="00B75BAE">
        <w:rPr>
          <w:rFonts w:eastAsiaTheme="minorHAnsi"/>
          <w:lang w:val="ro-RO"/>
        </w:rPr>
        <w:t>;</w:t>
      </w:r>
    </w:p>
    <w:p w14:paraId="6288A4F8" w14:textId="77777777" w:rsidR="00A405D6" w:rsidRPr="00B75BAE" w:rsidRDefault="009830A9" w:rsidP="003A2B44">
      <w:pPr>
        <w:autoSpaceDE w:val="0"/>
        <w:autoSpaceDN w:val="0"/>
        <w:adjustRightInd w:val="0"/>
        <w:ind w:firstLine="709"/>
        <w:jc w:val="both"/>
        <w:rPr>
          <w:rFonts w:eastAsiaTheme="minorHAnsi"/>
          <w:lang w:val="ro-RO"/>
        </w:rPr>
      </w:pPr>
      <w:r w:rsidRPr="00B75BAE">
        <w:rPr>
          <w:rFonts w:eastAsiaTheme="minorHAnsi"/>
          <w:lang w:val="ro-RO"/>
        </w:rPr>
        <w:t xml:space="preserve">f) </w:t>
      </w:r>
      <w:r w:rsidR="00A405D6" w:rsidRPr="00B75BAE">
        <w:rPr>
          <w:rFonts w:eastAsiaTheme="minorHAnsi"/>
          <w:lang w:val="ro-RO"/>
        </w:rPr>
        <w:t>Activități de educație nonformală adresate tinerilor voluntari</w:t>
      </w:r>
      <w:r w:rsidR="001D553B" w:rsidRPr="00B75BAE">
        <w:rPr>
          <w:rFonts w:eastAsiaTheme="minorHAnsi"/>
          <w:lang w:val="ro-RO"/>
        </w:rPr>
        <w:t>;</w:t>
      </w:r>
    </w:p>
    <w:p w14:paraId="2F2DAD24" w14:textId="77777777" w:rsidR="00E11170" w:rsidRPr="00B75BAE" w:rsidRDefault="008963E9" w:rsidP="00E11170">
      <w:pPr>
        <w:autoSpaceDE w:val="0"/>
        <w:autoSpaceDN w:val="0"/>
        <w:adjustRightInd w:val="0"/>
        <w:spacing w:after="27"/>
        <w:ind w:firstLine="709"/>
        <w:jc w:val="both"/>
        <w:rPr>
          <w:rFonts w:eastAsiaTheme="minorHAnsi"/>
          <w:lang w:val="ro-RO"/>
        </w:rPr>
      </w:pPr>
      <w:r w:rsidRPr="00B75BAE">
        <w:rPr>
          <w:rFonts w:eastAsiaTheme="minorHAnsi"/>
          <w:lang w:val="ro-RO"/>
        </w:rPr>
        <w:t>g</w:t>
      </w:r>
      <w:r w:rsidR="00E11170" w:rsidRPr="00B75BAE">
        <w:rPr>
          <w:rFonts w:eastAsiaTheme="minorHAnsi"/>
          <w:lang w:val="ro-RO"/>
        </w:rPr>
        <w:t>) Conectarea tinerilor la nivelul Uniunii Europene și dincolo de ea în vederea creșterii implicării voluntare, a încurajării mobilităților de învățare, solidarității și înțelegerii interculturale</w:t>
      </w:r>
      <w:r w:rsidRPr="00B75BAE">
        <w:rPr>
          <w:rFonts w:eastAsiaTheme="minorHAnsi"/>
          <w:lang w:val="ro-RO"/>
        </w:rPr>
        <w:t>.</w:t>
      </w:r>
    </w:p>
    <w:p w14:paraId="0657F8E7" w14:textId="77777777" w:rsidR="00913D4D" w:rsidRPr="00B75BAE" w:rsidRDefault="00913D4D" w:rsidP="00635194">
      <w:pPr>
        <w:autoSpaceDE w:val="0"/>
        <w:autoSpaceDN w:val="0"/>
        <w:adjustRightInd w:val="0"/>
        <w:jc w:val="both"/>
        <w:rPr>
          <w:rFonts w:eastAsiaTheme="minorHAnsi"/>
          <w:lang w:val="ro-RO"/>
        </w:rPr>
      </w:pPr>
    </w:p>
    <w:p w14:paraId="77F45995" w14:textId="77777777" w:rsidR="00635194" w:rsidRPr="00B75BAE" w:rsidRDefault="00635194" w:rsidP="003A2B44">
      <w:pPr>
        <w:autoSpaceDE w:val="0"/>
        <w:autoSpaceDN w:val="0"/>
        <w:adjustRightInd w:val="0"/>
        <w:ind w:firstLine="567"/>
        <w:jc w:val="both"/>
        <w:rPr>
          <w:rFonts w:eastAsiaTheme="minorHAnsi"/>
          <w:b/>
          <w:bCs/>
          <w:lang w:val="ro-RO"/>
        </w:rPr>
      </w:pPr>
      <w:r w:rsidRPr="00B75BAE">
        <w:rPr>
          <w:rFonts w:eastAsiaTheme="minorHAnsi"/>
          <w:b/>
          <w:bCs/>
          <w:lang w:val="ro-RO"/>
        </w:rPr>
        <w:t>1.</w:t>
      </w:r>
      <w:r w:rsidR="00E753AE" w:rsidRPr="00B75BAE">
        <w:rPr>
          <w:rFonts w:eastAsiaTheme="minorHAnsi"/>
          <w:b/>
          <w:bCs/>
          <w:lang w:val="ro-RO"/>
        </w:rPr>
        <w:t>6.</w:t>
      </w:r>
      <w:r w:rsidRPr="00B75BAE">
        <w:rPr>
          <w:rFonts w:eastAsiaTheme="minorHAnsi"/>
          <w:b/>
          <w:bCs/>
          <w:lang w:val="ro-RO"/>
        </w:rPr>
        <w:t xml:space="preserve"> MUNCĂ ŞI ANTREPRENORIAT</w:t>
      </w:r>
    </w:p>
    <w:p w14:paraId="741D94A6" w14:textId="77777777" w:rsidR="00C14CF4" w:rsidRPr="001D50EA" w:rsidRDefault="00C14CF4" w:rsidP="001D50EA">
      <w:pPr>
        <w:ind w:firstLine="567"/>
        <w:jc w:val="both"/>
        <w:rPr>
          <w:bCs/>
          <w:lang w:val="ro-RO"/>
        </w:rPr>
      </w:pPr>
      <w:r w:rsidRPr="00B75BAE">
        <w:rPr>
          <w:rFonts w:eastAsiaTheme="minorHAnsi"/>
          <w:lang w:val="ro-RO"/>
        </w:rPr>
        <w:t xml:space="preserve">Proiectele de tineret eligibile sunt: stagii/ </w:t>
      </w:r>
      <w:r w:rsidR="00495DDD" w:rsidRPr="00B75BAE">
        <w:rPr>
          <w:rFonts w:eastAsiaTheme="minorHAnsi"/>
          <w:lang w:val="ro-RO"/>
        </w:rPr>
        <w:t xml:space="preserve">internship-uri, </w:t>
      </w:r>
      <w:r w:rsidRPr="00B75BAE">
        <w:rPr>
          <w:rFonts w:eastAsiaTheme="minorHAnsi"/>
          <w:lang w:val="ro-RO"/>
        </w:rPr>
        <w:t>cursuri, concursuri, tabere, campanii, caravane, expoziții, târguri, seminarii, mese rotunde, dezbateri, ateliere de lucru, evenimente, schimburi de experiență, schimburi internaţionale de tineret; reprezentări internaţionale etc.</w:t>
      </w:r>
    </w:p>
    <w:p w14:paraId="2DDC9752" w14:textId="77777777" w:rsidR="00562EFE" w:rsidRPr="00B75BAE" w:rsidRDefault="00562EFE" w:rsidP="00C14CF4">
      <w:pPr>
        <w:ind w:firstLine="709"/>
        <w:jc w:val="both"/>
        <w:rPr>
          <w:rFonts w:eastAsiaTheme="minorHAnsi"/>
          <w:lang w:val="ro-RO"/>
        </w:rPr>
      </w:pPr>
    </w:p>
    <w:p w14:paraId="02A5F7BD" w14:textId="77777777" w:rsidR="00635194" w:rsidRPr="00104FBA" w:rsidRDefault="003A2B44" w:rsidP="00EF1951">
      <w:pPr>
        <w:ind w:firstLine="709"/>
        <w:rPr>
          <w:b/>
          <w:bCs/>
          <w:lang w:val="it-IT"/>
        </w:rPr>
      </w:pPr>
      <w:r w:rsidRPr="00104FBA">
        <w:rPr>
          <w:b/>
          <w:bCs/>
          <w:lang w:val="it-IT"/>
        </w:rPr>
        <w:t>Priorităţi de finanţare:</w:t>
      </w:r>
    </w:p>
    <w:p w14:paraId="341DC40F" w14:textId="77777777" w:rsidR="00635194" w:rsidRPr="0049301C" w:rsidRDefault="00635194" w:rsidP="003E3721">
      <w:pPr>
        <w:ind w:firstLine="567"/>
        <w:jc w:val="both"/>
        <w:rPr>
          <w:bCs/>
          <w:lang w:val="ro-RO"/>
        </w:rPr>
      </w:pPr>
      <w:r w:rsidRPr="0049301C">
        <w:rPr>
          <w:bCs/>
          <w:lang w:val="ro-RO"/>
        </w:rPr>
        <w:t>a) Stimularea activității economice a tinerilor;</w:t>
      </w:r>
    </w:p>
    <w:p w14:paraId="74F74858" w14:textId="77777777" w:rsidR="00635194" w:rsidRPr="0049301C" w:rsidRDefault="00635194" w:rsidP="003E3721">
      <w:pPr>
        <w:ind w:firstLine="567"/>
        <w:jc w:val="both"/>
        <w:rPr>
          <w:bCs/>
          <w:lang w:val="ro-RO"/>
        </w:rPr>
      </w:pPr>
      <w:r w:rsidRPr="0049301C">
        <w:rPr>
          <w:bCs/>
          <w:lang w:val="ro-RO"/>
        </w:rPr>
        <w:t>b) Stimularea creativității tinerilor în domeniul economic şi social;</w:t>
      </w:r>
    </w:p>
    <w:p w14:paraId="4D9F4118" w14:textId="77777777" w:rsidR="00635194" w:rsidRPr="0049301C" w:rsidRDefault="00635194" w:rsidP="003E3721">
      <w:pPr>
        <w:ind w:firstLine="567"/>
        <w:jc w:val="both"/>
        <w:rPr>
          <w:bCs/>
          <w:lang w:val="ro-RO"/>
        </w:rPr>
      </w:pPr>
      <w:r w:rsidRPr="0049301C">
        <w:rPr>
          <w:bCs/>
          <w:lang w:val="ro-RO"/>
        </w:rPr>
        <w:t>c) Promovarea antreprenoriatului, la toate nivelele educației şi formării tinerilor;</w:t>
      </w:r>
    </w:p>
    <w:p w14:paraId="71910990" w14:textId="77777777" w:rsidR="00635194" w:rsidRPr="0049301C" w:rsidRDefault="00635194" w:rsidP="003E3721">
      <w:pPr>
        <w:ind w:firstLine="567"/>
        <w:jc w:val="both"/>
        <w:rPr>
          <w:bCs/>
          <w:lang w:val="ro-RO"/>
        </w:rPr>
      </w:pPr>
      <w:r w:rsidRPr="0049301C">
        <w:rPr>
          <w:bCs/>
          <w:lang w:val="ro-RO"/>
        </w:rPr>
        <w:t>d) Stimularea participării tinerilor la activităţi de dobândire a unei experienţe iniţiale de muncă;</w:t>
      </w:r>
    </w:p>
    <w:p w14:paraId="6428BCF7" w14:textId="77777777" w:rsidR="004410D8" w:rsidRPr="0049301C" w:rsidRDefault="0049301C" w:rsidP="004410D8">
      <w:pPr>
        <w:ind w:firstLine="567"/>
        <w:jc w:val="both"/>
        <w:rPr>
          <w:rFonts w:eastAsiaTheme="minorHAnsi"/>
          <w:lang w:val="ro-RO"/>
        </w:rPr>
      </w:pPr>
      <w:r w:rsidRPr="0049301C">
        <w:rPr>
          <w:bCs/>
          <w:lang w:val="ro-RO"/>
        </w:rPr>
        <w:t>e</w:t>
      </w:r>
      <w:r w:rsidR="004410D8" w:rsidRPr="0049301C">
        <w:rPr>
          <w:bCs/>
          <w:lang w:val="ro-RO"/>
        </w:rPr>
        <w:t xml:space="preserve">) </w:t>
      </w:r>
      <w:r w:rsidR="004410D8" w:rsidRPr="0049301C">
        <w:rPr>
          <w:rFonts w:eastAsiaTheme="minorHAnsi"/>
          <w:lang w:val="ro-RO"/>
        </w:rPr>
        <w:t>Activități de educație nonformală adresate tinerilor</w:t>
      </w:r>
      <w:r w:rsidR="0053419A" w:rsidRPr="0049301C">
        <w:rPr>
          <w:rFonts w:eastAsiaTheme="minorHAnsi"/>
          <w:lang w:val="ro-RO"/>
        </w:rPr>
        <w:t>;</w:t>
      </w:r>
    </w:p>
    <w:p w14:paraId="09E6400D" w14:textId="77777777" w:rsidR="002751C7" w:rsidRPr="0049301C" w:rsidRDefault="0049301C" w:rsidP="0053419A">
      <w:pPr>
        <w:ind w:firstLine="567"/>
        <w:jc w:val="both"/>
        <w:rPr>
          <w:rFonts w:eastAsia="TimesNewRoman"/>
          <w:lang w:val="ro-RO"/>
        </w:rPr>
      </w:pPr>
      <w:r w:rsidRPr="0049301C">
        <w:rPr>
          <w:rFonts w:eastAsiaTheme="minorHAnsi"/>
          <w:lang w:val="ro-RO"/>
        </w:rPr>
        <w:t>f</w:t>
      </w:r>
      <w:r w:rsidR="0053419A" w:rsidRPr="0049301C">
        <w:rPr>
          <w:rFonts w:eastAsiaTheme="minorHAnsi"/>
          <w:lang w:val="ro-RO"/>
        </w:rPr>
        <w:t xml:space="preserve">) </w:t>
      </w:r>
      <w:r w:rsidR="002751C7" w:rsidRPr="0049301C">
        <w:rPr>
          <w:rFonts w:eastAsia="TimesNewRoman"/>
          <w:lang w:val="ro-RO"/>
        </w:rPr>
        <w:t>Facilitarea accesului tinerilor la servicii de consultanţă în vederea dezvoltării spiritului antreprenorial;</w:t>
      </w:r>
    </w:p>
    <w:p w14:paraId="6133F0E9" w14:textId="77777777" w:rsidR="002751C7" w:rsidRPr="0049301C" w:rsidRDefault="0049301C" w:rsidP="0053419A">
      <w:pPr>
        <w:ind w:firstLine="567"/>
        <w:jc w:val="both"/>
        <w:rPr>
          <w:rFonts w:eastAsia="TimesNewRoman"/>
          <w:strike/>
          <w:lang w:val="ro-RO"/>
        </w:rPr>
      </w:pPr>
      <w:r w:rsidRPr="0049301C">
        <w:rPr>
          <w:rFonts w:eastAsia="TimesNewRoman"/>
          <w:lang w:val="ro-RO"/>
        </w:rPr>
        <w:t>g</w:t>
      </w:r>
      <w:r w:rsidR="0053419A" w:rsidRPr="0049301C">
        <w:rPr>
          <w:rFonts w:eastAsia="TimesNewRoman"/>
          <w:lang w:val="ro-RO"/>
        </w:rPr>
        <w:t xml:space="preserve">) </w:t>
      </w:r>
      <w:r w:rsidR="002751C7" w:rsidRPr="0049301C">
        <w:rPr>
          <w:rFonts w:eastAsia="TimesNewRoman"/>
          <w:lang w:val="ro-RO"/>
        </w:rPr>
        <w:t>Creșterea gradului de informare a tinerilor cu privire la piaţa muncii</w:t>
      </w:r>
      <w:r w:rsidRPr="0049301C">
        <w:rPr>
          <w:rFonts w:eastAsia="TimesNewRoman"/>
          <w:lang w:val="ro-RO"/>
        </w:rPr>
        <w:t>.</w:t>
      </w:r>
    </w:p>
    <w:p w14:paraId="20AE11B5" w14:textId="77777777" w:rsidR="002751C7" w:rsidRPr="0049301C" w:rsidRDefault="002751C7" w:rsidP="003E3721">
      <w:pPr>
        <w:ind w:firstLine="567"/>
        <w:jc w:val="both"/>
        <w:rPr>
          <w:bCs/>
          <w:lang w:val="ro-RO"/>
        </w:rPr>
      </w:pPr>
    </w:p>
    <w:p w14:paraId="50EA1848" w14:textId="77777777" w:rsidR="00203CD5" w:rsidRDefault="00203CD5" w:rsidP="00203CD5">
      <w:pPr>
        <w:ind w:firstLine="709"/>
        <w:jc w:val="both"/>
        <w:rPr>
          <w:b/>
          <w:i/>
          <w:iCs/>
          <w:lang w:val="ro-RO"/>
        </w:rPr>
      </w:pPr>
      <w:r w:rsidRPr="00F3437A">
        <w:rPr>
          <w:b/>
          <w:i/>
          <w:lang w:val="ro-RO"/>
        </w:rPr>
        <w:t xml:space="preserve">ATENȚIE! </w:t>
      </w:r>
      <w:r w:rsidR="0055114C" w:rsidRPr="00F3437A">
        <w:rPr>
          <w:b/>
          <w:i/>
          <w:lang w:val="ro-RO"/>
        </w:rPr>
        <w:t>În cadrul secțiunii de selecție, u</w:t>
      </w:r>
      <w:r w:rsidRPr="00F3437A">
        <w:rPr>
          <w:b/>
          <w:i/>
          <w:lang w:val="ro-RO"/>
        </w:rPr>
        <w:t xml:space="preserve">n solicitant poate contracta </w:t>
      </w:r>
      <w:r w:rsidR="0055114C" w:rsidRPr="00F3437A">
        <w:rPr>
          <w:b/>
          <w:i/>
          <w:lang w:val="ro-RO"/>
        </w:rPr>
        <w:t>un</w:t>
      </w:r>
      <w:r w:rsidRPr="00F3437A">
        <w:rPr>
          <w:b/>
          <w:i/>
          <w:lang w:val="ro-RO"/>
        </w:rPr>
        <w:t xml:space="preserve"> </w:t>
      </w:r>
      <w:r w:rsidR="0055114C" w:rsidRPr="00F3437A">
        <w:rPr>
          <w:b/>
          <w:i/>
          <w:lang w:val="ro-RO"/>
        </w:rPr>
        <w:t xml:space="preserve">singur </w:t>
      </w:r>
      <w:r w:rsidRPr="00F3437A">
        <w:rPr>
          <w:b/>
          <w:i/>
          <w:lang w:val="ro-RO"/>
        </w:rPr>
        <w:t>proiect</w:t>
      </w:r>
      <w:r w:rsidR="00BD38E6" w:rsidRPr="00F3437A">
        <w:rPr>
          <w:b/>
          <w:i/>
          <w:lang w:val="ro-RO"/>
        </w:rPr>
        <w:t xml:space="preserve">, </w:t>
      </w:r>
      <w:r w:rsidR="0055114C" w:rsidRPr="00F3437A">
        <w:rPr>
          <w:b/>
          <w:i/>
          <w:lang w:val="ro-RO"/>
        </w:rPr>
        <w:t xml:space="preserve">încadrându-l </w:t>
      </w:r>
      <w:r w:rsidR="00E229B2" w:rsidRPr="00F3437A">
        <w:rPr>
          <w:b/>
          <w:i/>
          <w:lang w:val="ro-RO"/>
        </w:rPr>
        <w:t>în</w:t>
      </w:r>
      <w:r w:rsidR="00913190">
        <w:rPr>
          <w:b/>
          <w:i/>
          <w:lang w:val="ro-RO"/>
        </w:rPr>
        <w:t>tr-o singură</w:t>
      </w:r>
      <w:r w:rsidR="00BD38E6" w:rsidRPr="00F3437A">
        <w:rPr>
          <w:b/>
          <w:lang w:val="ro-RO"/>
        </w:rPr>
        <w:t xml:space="preserve"> </w:t>
      </w:r>
      <w:r w:rsidR="00B43CF9" w:rsidRPr="00F3437A">
        <w:rPr>
          <w:b/>
          <w:i/>
          <w:iCs/>
          <w:lang w:val="ro-RO"/>
        </w:rPr>
        <w:t>ax</w:t>
      </w:r>
      <w:r w:rsidR="00913190">
        <w:rPr>
          <w:b/>
          <w:i/>
          <w:iCs/>
          <w:lang w:val="ro-RO"/>
        </w:rPr>
        <w:t>ă</w:t>
      </w:r>
      <w:r w:rsidR="00B43CF9" w:rsidRPr="00F3437A">
        <w:rPr>
          <w:b/>
          <w:i/>
          <w:iCs/>
          <w:lang w:val="ro-RO"/>
        </w:rPr>
        <w:t xml:space="preserve"> de finanțare</w:t>
      </w:r>
      <w:r w:rsidR="00B43CF9" w:rsidRPr="00F3437A">
        <w:rPr>
          <w:b/>
          <w:lang w:val="ro-RO"/>
        </w:rPr>
        <w:t xml:space="preserve"> </w:t>
      </w:r>
      <w:r w:rsidR="00BD38E6" w:rsidRPr="00F3437A">
        <w:rPr>
          <w:b/>
          <w:i/>
          <w:iCs/>
          <w:lang w:val="ro-RO"/>
        </w:rPr>
        <w:t>d</w:t>
      </w:r>
      <w:r w:rsidR="00913190">
        <w:rPr>
          <w:b/>
          <w:i/>
          <w:iCs/>
          <w:lang w:val="ro-RO"/>
        </w:rPr>
        <w:t>in</w:t>
      </w:r>
      <w:r w:rsidR="008C5DA0">
        <w:rPr>
          <w:b/>
          <w:i/>
          <w:iCs/>
          <w:lang w:val="ro-RO"/>
        </w:rPr>
        <w:t>tre</w:t>
      </w:r>
      <w:r w:rsidR="00913190">
        <w:rPr>
          <w:b/>
          <w:i/>
          <w:iCs/>
          <w:lang w:val="ro-RO"/>
        </w:rPr>
        <w:t xml:space="preserve"> cele de</w:t>
      </w:r>
      <w:r w:rsidR="00BD38E6" w:rsidRPr="00F3437A">
        <w:rPr>
          <w:b/>
          <w:i/>
          <w:iCs/>
          <w:lang w:val="ro-RO"/>
        </w:rPr>
        <w:t xml:space="preserve"> mai sus</w:t>
      </w:r>
      <w:r w:rsidR="006A266D">
        <w:rPr>
          <w:b/>
          <w:i/>
          <w:iCs/>
          <w:lang w:val="ro-RO"/>
        </w:rPr>
        <w:t>. Proiectul va aborda</w:t>
      </w:r>
      <w:r w:rsidR="00B43CF9" w:rsidRPr="00F3437A">
        <w:rPr>
          <w:b/>
          <w:i/>
          <w:iCs/>
          <w:lang w:val="ro-RO"/>
        </w:rPr>
        <w:t xml:space="preserve"> cel puțin 2 priorități de finanțare specifice axei, în funcție de adresabilitatea </w:t>
      </w:r>
      <w:r w:rsidR="006A266D">
        <w:rPr>
          <w:b/>
          <w:i/>
          <w:iCs/>
          <w:lang w:val="ro-RO"/>
        </w:rPr>
        <w:t>acestuia</w:t>
      </w:r>
      <w:r w:rsidR="00092D16" w:rsidRPr="00F3437A">
        <w:rPr>
          <w:b/>
          <w:i/>
          <w:iCs/>
          <w:lang w:val="ro-RO"/>
        </w:rPr>
        <w:t>.</w:t>
      </w:r>
    </w:p>
    <w:p w14:paraId="3FB25F98" w14:textId="77777777" w:rsidR="00565A14" w:rsidRPr="00F3437A" w:rsidRDefault="00565A14" w:rsidP="00203CD5">
      <w:pPr>
        <w:ind w:firstLine="709"/>
        <w:jc w:val="both"/>
        <w:rPr>
          <w:b/>
          <w:i/>
          <w:iCs/>
          <w:lang w:val="ro-RO"/>
        </w:rPr>
      </w:pPr>
    </w:p>
    <w:p w14:paraId="390A111A" w14:textId="77777777" w:rsidR="00334D9C" w:rsidRDefault="00537BFD" w:rsidP="00537BFD">
      <w:pPr>
        <w:ind w:firstLine="360"/>
        <w:jc w:val="both"/>
        <w:rPr>
          <w:i/>
          <w:spacing w:val="-2"/>
          <w:lang w:val="ro-RO"/>
        </w:rPr>
      </w:pPr>
      <w:r w:rsidRPr="00F3437A">
        <w:rPr>
          <w:i/>
          <w:spacing w:val="-2"/>
          <w:lang w:val="ro-RO"/>
        </w:rPr>
        <w:t>Proiectul care nu se adresează niciunei axe de finanțare şi la mai puţin de două priorităţi de finanţare nu este eligibil pentru finanțare.</w:t>
      </w:r>
    </w:p>
    <w:p w14:paraId="523EE5D7" w14:textId="77777777" w:rsidR="00334D9C" w:rsidRDefault="00334D9C" w:rsidP="00537BFD">
      <w:pPr>
        <w:ind w:firstLine="360"/>
        <w:jc w:val="both"/>
        <w:rPr>
          <w:i/>
          <w:spacing w:val="-2"/>
          <w:lang w:val="ro-RO"/>
        </w:rPr>
      </w:pPr>
    </w:p>
    <w:p w14:paraId="52044950" w14:textId="77777777" w:rsidR="00643338" w:rsidRPr="007F2415" w:rsidRDefault="00643338" w:rsidP="00643338">
      <w:pPr>
        <w:autoSpaceDE w:val="0"/>
        <w:autoSpaceDN w:val="0"/>
        <w:adjustRightInd w:val="0"/>
        <w:jc w:val="both"/>
        <w:rPr>
          <w:rFonts w:eastAsia="TimesNewRoman"/>
          <w:lang w:val="ro-RO"/>
        </w:rPr>
      </w:pPr>
      <w:r w:rsidRPr="007F2415">
        <w:rPr>
          <w:rFonts w:eastAsia="TimesNewRoman"/>
          <w:lang w:val="ro-RO"/>
        </w:rPr>
        <w:t xml:space="preserve">Următoarele tipuri de proiecte nu sunt </w:t>
      </w:r>
      <w:r w:rsidR="00D5718A" w:rsidRPr="007F2415">
        <w:rPr>
          <w:rFonts w:eastAsia="TimesNewRoman"/>
          <w:lang w:val="ro-RO"/>
        </w:rPr>
        <w:t>acceptate la finanțare</w:t>
      </w:r>
      <w:r w:rsidRPr="007F2415">
        <w:rPr>
          <w:rFonts w:eastAsia="TimesNewRoman"/>
          <w:lang w:val="ro-RO"/>
        </w:rPr>
        <w:t>:</w:t>
      </w:r>
    </w:p>
    <w:p w14:paraId="097D6499" w14:textId="77777777" w:rsidR="00643338" w:rsidRPr="007F2415" w:rsidRDefault="00643338" w:rsidP="00643338">
      <w:pPr>
        <w:autoSpaceDE w:val="0"/>
        <w:autoSpaceDN w:val="0"/>
        <w:adjustRightInd w:val="0"/>
        <w:jc w:val="both"/>
        <w:rPr>
          <w:rFonts w:eastAsia="TimesNewRoman"/>
          <w:lang w:val="ro-RO"/>
        </w:rPr>
      </w:pPr>
      <w:r w:rsidRPr="007F2415">
        <w:rPr>
          <w:rFonts w:eastAsiaTheme="minorHAnsi"/>
          <w:lang w:val="ro-RO"/>
        </w:rPr>
        <w:t xml:space="preserve">• </w:t>
      </w:r>
      <w:r w:rsidRPr="007F2415">
        <w:rPr>
          <w:rFonts w:eastAsia="TimesNewRoman"/>
          <w:lang w:val="ro-RO"/>
        </w:rPr>
        <w:t>Proiectele care conţin activităţi cu caracter politic;</w:t>
      </w:r>
    </w:p>
    <w:p w14:paraId="2A88EF97" w14:textId="77777777" w:rsidR="00913D4D" w:rsidRPr="007F2415" w:rsidRDefault="00643338" w:rsidP="00913D4D">
      <w:pPr>
        <w:autoSpaceDE w:val="0"/>
        <w:autoSpaceDN w:val="0"/>
        <w:adjustRightInd w:val="0"/>
        <w:jc w:val="both"/>
        <w:rPr>
          <w:rFonts w:eastAsia="TimesNewRoman"/>
          <w:lang w:val="ro-RO"/>
        </w:rPr>
      </w:pPr>
      <w:r w:rsidRPr="007F2415">
        <w:rPr>
          <w:rFonts w:eastAsiaTheme="minorHAnsi"/>
          <w:lang w:val="ro-RO"/>
        </w:rPr>
        <w:t xml:space="preserve">• </w:t>
      </w:r>
      <w:r w:rsidRPr="007F2415">
        <w:rPr>
          <w:rFonts w:eastAsia="TimesNewRoman"/>
          <w:lang w:val="ro-RO"/>
        </w:rPr>
        <w:t xml:space="preserve">Proiectele care nu corespund cu scopurile </w:t>
      </w:r>
      <w:r w:rsidR="008F1839" w:rsidRPr="007F2415">
        <w:rPr>
          <w:rFonts w:eastAsia="TimesNewRoman"/>
          <w:lang w:val="ro-RO"/>
        </w:rPr>
        <w:t>ș</w:t>
      </w:r>
      <w:r w:rsidRPr="007F2415">
        <w:rPr>
          <w:rFonts w:eastAsia="TimesNewRoman"/>
          <w:lang w:val="ro-RO"/>
        </w:rPr>
        <w:t>i obiectivele declarate în statut</w:t>
      </w:r>
      <w:r w:rsidR="00D601D0" w:rsidRPr="007F2415">
        <w:rPr>
          <w:rFonts w:eastAsia="TimesNewRoman"/>
          <w:lang w:val="ro-RO"/>
        </w:rPr>
        <w:t>.</w:t>
      </w:r>
    </w:p>
    <w:p w14:paraId="625C3B8F" w14:textId="77777777" w:rsidR="00913D4D" w:rsidRPr="007F2415" w:rsidRDefault="00913D4D" w:rsidP="00913D4D">
      <w:pPr>
        <w:autoSpaceDE w:val="0"/>
        <w:autoSpaceDN w:val="0"/>
        <w:adjustRightInd w:val="0"/>
        <w:jc w:val="both"/>
        <w:rPr>
          <w:rFonts w:eastAsiaTheme="minorHAnsi"/>
          <w:strike/>
          <w:sz w:val="23"/>
          <w:szCs w:val="23"/>
          <w:lang w:val="ro-RO"/>
        </w:rPr>
      </w:pPr>
    </w:p>
    <w:p w14:paraId="0765D6A3" w14:textId="77777777" w:rsidR="001F61B8" w:rsidRPr="007F2415" w:rsidRDefault="001F61B8" w:rsidP="004C5756">
      <w:pPr>
        <w:pStyle w:val="Heading1"/>
        <w:numPr>
          <w:ilvl w:val="0"/>
          <w:numId w:val="0"/>
        </w:numPr>
        <w:jc w:val="center"/>
        <w:rPr>
          <w:rFonts w:cs="Times New Roman"/>
        </w:rPr>
      </w:pPr>
      <w:bookmarkStart w:id="11" w:name="_Capitolul_2._Eligibilitatea,"/>
      <w:bookmarkStart w:id="12" w:name="_Toc191909969"/>
      <w:bookmarkEnd w:id="11"/>
      <w:r w:rsidRPr="007F2415">
        <w:rPr>
          <w:rFonts w:cs="Times New Roman"/>
        </w:rPr>
        <w:t xml:space="preserve">Capitolul 2. </w:t>
      </w:r>
      <w:r w:rsidR="006F6EC1" w:rsidRPr="007F2415">
        <w:rPr>
          <w:rFonts w:cs="Times New Roman"/>
        </w:rPr>
        <w:t>Eligibilitate</w:t>
      </w:r>
      <w:r w:rsidR="00444472" w:rsidRPr="007F2415">
        <w:rPr>
          <w:rFonts w:cs="Times New Roman"/>
        </w:rPr>
        <w:t>a</w:t>
      </w:r>
      <w:r w:rsidR="006F6EC1" w:rsidRPr="007F2415">
        <w:rPr>
          <w:rFonts w:cs="Times New Roman"/>
        </w:rPr>
        <w:t>, capacitatea tehnică şi</w:t>
      </w:r>
      <w:r w:rsidR="004C5756" w:rsidRPr="007F2415">
        <w:rPr>
          <w:rFonts w:cs="Times New Roman"/>
        </w:rPr>
        <w:t xml:space="preserve"> </w:t>
      </w:r>
      <w:r w:rsidR="006F6EC1" w:rsidRPr="007F2415">
        <w:rPr>
          <w:rFonts w:cs="Times New Roman"/>
        </w:rPr>
        <w:t>financiară</w:t>
      </w:r>
      <w:r w:rsidR="00444472" w:rsidRPr="007F2415">
        <w:rPr>
          <w:rFonts w:cs="Times New Roman"/>
        </w:rPr>
        <w:t xml:space="preserve"> a solicitantului</w:t>
      </w:r>
      <w:bookmarkEnd w:id="12"/>
    </w:p>
    <w:p w14:paraId="68E7DE17" w14:textId="77777777" w:rsidR="00D47838" w:rsidRPr="007F2415" w:rsidRDefault="009E20A9" w:rsidP="00EE1A99">
      <w:pPr>
        <w:pStyle w:val="Heading2"/>
        <w:numPr>
          <w:ilvl w:val="0"/>
          <w:numId w:val="0"/>
        </w:numPr>
        <w:rPr>
          <w:rFonts w:cs="Times New Roman"/>
          <w:strike/>
          <w:sz w:val="22"/>
          <w:szCs w:val="22"/>
        </w:rPr>
      </w:pPr>
      <w:bookmarkStart w:id="13" w:name="_Ref187811217"/>
      <w:bookmarkStart w:id="14" w:name="_Ref188010814"/>
      <w:bookmarkStart w:id="15" w:name="_Ref188010818"/>
      <w:bookmarkStart w:id="16" w:name="_Toc193132098"/>
      <w:bookmarkStart w:id="17" w:name="_Toc191909970"/>
      <w:r w:rsidRPr="007F2415">
        <w:rPr>
          <w:rFonts w:cs="Times New Roman"/>
        </w:rPr>
        <w:t xml:space="preserve">2.1. </w:t>
      </w:r>
      <w:bookmarkEnd w:id="13"/>
      <w:bookmarkEnd w:id="14"/>
      <w:bookmarkEnd w:id="15"/>
      <w:bookmarkEnd w:id="16"/>
      <w:r w:rsidR="006F6EC1" w:rsidRPr="007F2415">
        <w:rPr>
          <w:rFonts w:cs="Times New Roman"/>
        </w:rPr>
        <w:t>Eligibilitate</w:t>
      </w:r>
      <w:r w:rsidR="0055581C" w:rsidRPr="007F2415">
        <w:rPr>
          <w:rFonts w:cs="Times New Roman"/>
        </w:rPr>
        <w:t>a</w:t>
      </w:r>
      <w:r w:rsidR="00B5173A" w:rsidRPr="007F2415">
        <w:rPr>
          <w:rFonts w:cs="Times New Roman"/>
        </w:rPr>
        <w:t xml:space="preserve"> solicitantului</w:t>
      </w:r>
      <w:r w:rsidR="00260272" w:rsidRPr="007F2415">
        <w:rPr>
          <w:rFonts w:cs="Times New Roman"/>
        </w:rPr>
        <w:t xml:space="preserve"> și a proiectului</w:t>
      </w:r>
      <w:bookmarkEnd w:id="17"/>
    </w:p>
    <w:p w14:paraId="223FFF02" w14:textId="77777777" w:rsidR="00283171" w:rsidRPr="007F2415" w:rsidRDefault="009E20A9" w:rsidP="00957894">
      <w:pPr>
        <w:ind w:firstLine="709"/>
        <w:jc w:val="both"/>
        <w:rPr>
          <w:rFonts w:eastAsia="TimesNewRoman"/>
          <w:lang w:val="ro-RO"/>
        </w:rPr>
      </w:pPr>
      <w:r w:rsidRPr="007F2415">
        <w:rPr>
          <w:lang w:val="ro-RO"/>
        </w:rPr>
        <w:t>Pot solicita finanţare</w:t>
      </w:r>
      <w:r w:rsidR="006B4D2D" w:rsidRPr="007F2415">
        <w:rPr>
          <w:b/>
          <w:lang w:val="ro-RO"/>
        </w:rPr>
        <w:t xml:space="preserve"> </w:t>
      </w:r>
      <w:r w:rsidR="006B4D2D" w:rsidRPr="007F2415">
        <w:rPr>
          <w:lang w:val="ro-RO"/>
        </w:rPr>
        <w:t>p</w:t>
      </w:r>
      <w:r w:rsidRPr="007F2415">
        <w:rPr>
          <w:lang w:val="ro-RO"/>
        </w:rPr>
        <w:t>ersoane juridice de drept privat</w:t>
      </w:r>
      <w:r w:rsidR="00BD1A5D" w:rsidRPr="007F2415">
        <w:rPr>
          <w:lang w:val="ro-RO"/>
        </w:rPr>
        <w:t xml:space="preserve"> fără scop patrimonial</w:t>
      </w:r>
      <w:r w:rsidRPr="007F2415">
        <w:rPr>
          <w:lang w:val="ro-RO"/>
        </w:rPr>
        <w:t xml:space="preserve"> </w:t>
      </w:r>
      <w:r w:rsidR="00D146CD" w:rsidRPr="007F2415">
        <w:rPr>
          <w:rFonts w:eastAsia="TimesNewRoman"/>
          <w:lang w:val="ro-RO"/>
        </w:rPr>
        <w:t xml:space="preserve">care au tinerii ca beneficiari direcţi ai proiectelor </w:t>
      </w:r>
      <w:r w:rsidR="00520E8A" w:rsidRPr="007F2415">
        <w:rPr>
          <w:rFonts w:eastAsia="TimesNewRoman"/>
          <w:lang w:val="ro-RO"/>
        </w:rPr>
        <w:t>ș</w:t>
      </w:r>
      <w:r w:rsidR="00D146CD" w:rsidRPr="007F2415">
        <w:rPr>
          <w:rFonts w:eastAsia="TimesNewRoman"/>
          <w:lang w:val="ro-RO"/>
        </w:rPr>
        <w:t>i acţiunilor desfă</w:t>
      </w:r>
      <w:r w:rsidR="00172E3D" w:rsidRPr="007F2415">
        <w:rPr>
          <w:rFonts w:eastAsia="TimesNewRoman"/>
          <w:lang w:val="ro-RO"/>
        </w:rPr>
        <w:t>ș</w:t>
      </w:r>
      <w:r w:rsidR="00D146CD" w:rsidRPr="007F2415">
        <w:rPr>
          <w:rFonts w:eastAsia="TimesNewRoman"/>
          <w:lang w:val="ro-RO"/>
        </w:rPr>
        <w:t>urate.</w:t>
      </w:r>
    </w:p>
    <w:p w14:paraId="0C26C3BA" w14:textId="77777777" w:rsidR="00913D4D" w:rsidRPr="007F2415" w:rsidRDefault="00913D4D" w:rsidP="00957894">
      <w:pPr>
        <w:ind w:firstLine="709"/>
        <w:jc w:val="both"/>
        <w:rPr>
          <w:lang w:val="ro-RO"/>
        </w:rPr>
      </w:pPr>
    </w:p>
    <w:p w14:paraId="462F5B6F" w14:textId="77777777" w:rsidR="00B90AEA" w:rsidRPr="007F2415" w:rsidRDefault="00B90AEA" w:rsidP="00433D1B">
      <w:pPr>
        <w:pStyle w:val="Corptext"/>
        <w:ind w:firstLine="709"/>
        <w:rPr>
          <w:rFonts w:eastAsia="Calibri"/>
          <w:color w:val="auto"/>
        </w:rPr>
      </w:pPr>
      <w:r w:rsidRPr="007F2415">
        <w:rPr>
          <w:rFonts w:eastAsia="Calibri"/>
          <w:color w:val="auto"/>
        </w:rPr>
        <w:t>Autoritatea finanțatoare UAT Județul Brașov, în condițiile legii, va ține cont de următoarele:</w:t>
      </w:r>
    </w:p>
    <w:p w14:paraId="21D39940" w14:textId="77777777" w:rsidR="00B90AEA" w:rsidRPr="007F2415" w:rsidRDefault="00B90AEA" w:rsidP="00D63FDF">
      <w:pPr>
        <w:pStyle w:val="Corptext"/>
        <w:rPr>
          <w:rFonts w:eastAsia="Calibri"/>
          <w:color w:val="auto"/>
        </w:rPr>
      </w:pPr>
      <w:r w:rsidRPr="007F2415">
        <w:rPr>
          <w:rFonts w:eastAsia="Calibri"/>
          <w:color w:val="auto"/>
        </w:rPr>
        <w:t xml:space="preserve">Este exclus dintr-o procedură pentru atribuirea contractului de finanţare nerambursabilă, respectiv </w:t>
      </w:r>
      <w:r w:rsidRPr="007F2415">
        <w:rPr>
          <w:rFonts w:eastAsia="Calibri"/>
          <w:b/>
          <w:color w:val="auto"/>
        </w:rPr>
        <w:t>nu este eligibil</w:t>
      </w:r>
      <w:r w:rsidRPr="007F2415">
        <w:rPr>
          <w:rFonts w:eastAsia="Calibri"/>
          <w:color w:val="auto"/>
        </w:rPr>
        <w:t xml:space="preserve"> solicitantul care se află în oricare dintre următoarele situaţii:</w:t>
      </w:r>
    </w:p>
    <w:p w14:paraId="4DAB039E" w14:textId="77777777" w:rsidR="00013111" w:rsidRDefault="00013111" w:rsidP="002F7F47">
      <w:pPr>
        <w:pStyle w:val="Corptext"/>
        <w:numPr>
          <w:ilvl w:val="0"/>
          <w:numId w:val="25"/>
        </w:numPr>
        <w:ind w:left="0" w:firstLine="426"/>
        <w:rPr>
          <w:rFonts w:eastAsia="Calibri"/>
          <w:color w:val="auto"/>
        </w:rPr>
      </w:pPr>
      <w:r>
        <w:rPr>
          <w:rFonts w:eastAsia="Calibri"/>
          <w:color w:val="auto"/>
        </w:rPr>
        <w:t>nu a respectat obligațiile asumate prin contractele de finanțare nerambursabil</w:t>
      </w:r>
      <w:r w:rsidR="00E139DD">
        <w:rPr>
          <w:rFonts w:eastAsia="Calibri"/>
          <w:color w:val="auto"/>
        </w:rPr>
        <w:t>ă</w:t>
      </w:r>
      <w:r>
        <w:rPr>
          <w:rFonts w:eastAsia="Calibri"/>
          <w:color w:val="auto"/>
        </w:rPr>
        <w:t xml:space="preserve"> anterioare cu autoritatea finanțatoare;</w:t>
      </w:r>
    </w:p>
    <w:p w14:paraId="34B6964C" w14:textId="77777777" w:rsidR="00B90AEA" w:rsidRPr="007F2415" w:rsidRDefault="00B90AEA" w:rsidP="002F7F47">
      <w:pPr>
        <w:pStyle w:val="Corptext"/>
        <w:numPr>
          <w:ilvl w:val="0"/>
          <w:numId w:val="25"/>
        </w:numPr>
        <w:ind w:left="0" w:firstLine="426"/>
        <w:rPr>
          <w:rFonts w:eastAsia="Calibri"/>
          <w:color w:val="auto"/>
        </w:rPr>
      </w:pPr>
      <w:r w:rsidRPr="007F2415">
        <w:rPr>
          <w:rFonts w:eastAsia="Calibri"/>
          <w:color w:val="auto"/>
        </w:rPr>
        <w:t>nu şi-a îndeplinit obligaţiile de plată exigibile a impozitelor şi taxelor către stat;</w:t>
      </w:r>
    </w:p>
    <w:p w14:paraId="5BB0A98A" w14:textId="77777777" w:rsidR="00B90AEA" w:rsidRPr="007F2415" w:rsidRDefault="00B90AEA" w:rsidP="002F7F47">
      <w:pPr>
        <w:pStyle w:val="Corptext"/>
        <w:numPr>
          <w:ilvl w:val="0"/>
          <w:numId w:val="25"/>
        </w:numPr>
        <w:ind w:left="0" w:firstLine="426"/>
        <w:rPr>
          <w:rFonts w:eastAsia="Calibri"/>
          <w:color w:val="auto"/>
        </w:rPr>
      </w:pPr>
      <w:r w:rsidRPr="007F2415">
        <w:rPr>
          <w:rFonts w:eastAsia="Calibri"/>
          <w:color w:val="auto"/>
        </w:rPr>
        <w:t>furnizează informaţii false în documentele prezentate;</w:t>
      </w:r>
    </w:p>
    <w:p w14:paraId="2364FB5C" w14:textId="77777777" w:rsidR="00B90AEA" w:rsidRPr="007F2415" w:rsidRDefault="00B90AEA" w:rsidP="002F7F47">
      <w:pPr>
        <w:pStyle w:val="Corptext"/>
        <w:numPr>
          <w:ilvl w:val="0"/>
          <w:numId w:val="25"/>
        </w:numPr>
        <w:ind w:left="0" w:firstLine="426"/>
        <w:rPr>
          <w:rFonts w:eastAsia="Calibri"/>
          <w:color w:val="auto"/>
        </w:rPr>
      </w:pPr>
      <w:r w:rsidRPr="007F2415">
        <w:rPr>
          <w:rFonts w:eastAsia="Calibri"/>
          <w:color w:val="auto"/>
        </w:rPr>
        <w:t>a comis o gravă greşeală în materie profesională sau nu şi-a îndeplinit obligaţiile asumate printr-un alt contract de finanţare nerambursabilă, în măsura în care autoritatea finanţatoare poate aduce ca dovadă mijloace probante în acest sens;</w:t>
      </w:r>
    </w:p>
    <w:p w14:paraId="740BC54C" w14:textId="77777777" w:rsidR="00013111" w:rsidRPr="00013111" w:rsidRDefault="00013111" w:rsidP="002F7F47">
      <w:pPr>
        <w:pStyle w:val="Corptext"/>
        <w:numPr>
          <w:ilvl w:val="0"/>
          <w:numId w:val="25"/>
        </w:numPr>
        <w:ind w:left="0" w:firstLine="426"/>
        <w:rPr>
          <w:rFonts w:eastAsia="Calibri"/>
          <w:color w:val="auto"/>
        </w:rPr>
      </w:pPr>
      <w:r w:rsidRPr="007F2415">
        <w:rPr>
          <w:rFonts w:eastAsia="Calibri"/>
          <w:color w:val="auto"/>
        </w:rPr>
        <w:t>face obiectul unei proceduri de dizolvare sau de lichidare ori se află deja în stare de dizolvare sau de lichidare, în conformitate cu prevederile legale în vigoare</w:t>
      </w:r>
      <w:r>
        <w:rPr>
          <w:rFonts w:eastAsia="Calibri"/>
          <w:color w:val="auto"/>
        </w:rPr>
        <w:t>;</w:t>
      </w:r>
    </w:p>
    <w:p w14:paraId="029CDC64" w14:textId="77777777" w:rsidR="00C01740" w:rsidRPr="00C01740" w:rsidRDefault="00C01740" w:rsidP="002F7F47">
      <w:pPr>
        <w:pStyle w:val="Corptext"/>
        <w:numPr>
          <w:ilvl w:val="0"/>
          <w:numId w:val="25"/>
        </w:numPr>
        <w:ind w:left="0" w:firstLine="426"/>
        <w:rPr>
          <w:rFonts w:eastAsia="Calibri"/>
          <w:color w:val="auto"/>
        </w:rPr>
      </w:pPr>
      <w:r>
        <w:rPr>
          <w:rFonts w:eastAsia="Calibri"/>
          <w:color w:val="auto"/>
        </w:rPr>
        <w:t xml:space="preserve">solicită o finanțare nerambursabilă mai mare decât valoarea stabilită la </w:t>
      </w:r>
      <w:r w:rsidRPr="00E139DD">
        <w:rPr>
          <w:rFonts w:eastAsia="Calibri"/>
          <w:b/>
          <w:bCs w:val="0"/>
          <w:color w:val="auto"/>
        </w:rPr>
        <w:t>Capitolul 1.4.</w:t>
      </w:r>
      <w:r>
        <w:rPr>
          <w:rFonts w:eastAsia="Calibri"/>
          <w:color w:val="auto"/>
        </w:rPr>
        <w:t xml:space="preserve"> </w:t>
      </w:r>
      <w:r w:rsidRPr="00E139DD">
        <w:rPr>
          <w:rFonts w:eastAsia="Calibri"/>
          <w:b/>
          <w:bCs w:val="0"/>
          <w:color w:val="auto"/>
        </w:rPr>
        <w:t>Obiectivul general, obiective specifice, axe și priorități de finanțare</w:t>
      </w:r>
      <w:r>
        <w:rPr>
          <w:rFonts w:eastAsia="Calibri"/>
          <w:color w:val="auto"/>
        </w:rPr>
        <w:t>;</w:t>
      </w:r>
    </w:p>
    <w:p w14:paraId="56BF8B78" w14:textId="77777777" w:rsidR="00B90AEA" w:rsidRPr="00E139DD" w:rsidRDefault="00942890" w:rsidP="002F7F47">
      <w:pPr>
        <w:pStyle w:val="Corptext"/>
        <w:numPr>
          <w:ilvl w:val="0"/>
          <w:numId w:val="25"/>
        </w:numPr>
        <w:ind w:left="0" w:firstLine="426"/>
        <w:rPr>
          <w:rFonts w:eastAsia="Calibri"/>
          <w:color w:val="auto"/>
        </w:rPr>
      </w:pPr>
      <w:r w:rsidRPr="007F2415">
        <w:rPr>
          <w:color w:val="auto"/>
        </w:rPr>
        <w:t xml:space="preserve">nu </w:t>
      </w:r>
      <w:r w:rsidR="00E139DD">
        <w:rPr>
          <w:color w:val="auto"/>
        </w:rPr>
        <w:t>asigură</w:t>
      </w:r>
      <w:r w:rsidRPr="007F2415">
        <w:rPr>
          <w:color w:val="auto"/>
        </w:rPr>
        <w:t xml:space="preserve"> o cofinanțare de minimum 10% din finanțarea solicitată, din contribuție proprie </w:t>
      </w:r>
      <w:r w:rsidRPr="007F2415">
        <w:rPr>
          <w:bCs w:val="0"/>
          <w:color w:val="auto"/>
        </w:rPr>
        <w:t>și</w:t>
      </w:r>
      <w:r w:rsidRPr="007F2415">
        <w:rPr>
          <w:color w:val="auto"/>
        </w:rPr>
        <w:t xml:space="preserve"> din surse atrase, inclusiv din activități generatoare de venituri</w:t>
      </w:r>
      <w:r w:rsidR="00E139DD">
        <w:rPr>
          <w:rFonts w:eastAsia="Calibri"/>
          <w:color w:val="auto"/>
        </w:rPr>
        <w:t>.</w:t>
      </w:r>
    </w:p>
    <w:p w14:paraId="0D565BB5" w14:textId="77777777" w:rsidR="00AC4A3E" w:rsidRPr="007F2415" w:rsidRDefault="00AC4A3E" w:rsidP="00725ACA">
      <w:pPr>
        <w:jc w:val="both"/>
        <w:rPr>
          <w:b/>
          <w:lang w:val="ro-RO"/>
        </w:rPr>
      </w:pPr>
    </w:p>
    <w:p w14:paraId="4508E274" w14:textId="77777777" w:rsidR="00AC4A3E" w:rsidRPr="007F2415" w:rsidRDefault="00AC4A3E" w:rsidP="00AC4A3E">
      <w:pPr>
        <w:ind w:firstLine="709"/>
        <w:jc w:val="both"/>
        <w:rPr>
          <w:b/>
          <w:lang w:val="ro-RO"/>
        </w:rPr>
      </w:pPr>
      <w:r w:rsidRPr="007F2415">
        <w:rPr>
          <w:b/>
          <w:lang w:val="ro-RO"/>
        </w:rPr>
        <w:t>În scopul demonstrării eligibilității, solicitanţii vor prezenta următoarele documente:</w:t>
      </w:r>
    </w:p>
    <w:p w14:paraId="00E462B9" w14:textId="77777777" w:rsidR="00AC4A3E" w:rsidRPr="007F2415" w:rsidRDefault="00AC4A3E" w:rsidP="00AC4A3E">
      <w:pPr>
        <w:jc w:val="both"/>
        <w:rPr>
          <w:lang w:val="ro-RO"/>
        </w:rPr>
      </w:pPr>
    </w:p>
    <w:p w14:paraId="54ABF9DE" w14:textId="77777777" w:rsidR="00AC4A3E" w:rsidRPr="00285B39" w:rsidRDefault="00AC4A3E" w:rsidP="00AC4A3E">
      <w:pPr>
        <w:pStyle w:val="ListParagraph"/>
        <w:numPr>
          <w:ilvl w:val="0"/>
          <w:numId w:val="24"/>
        </w:numPr>
        <w:jc w:val="both"/>
        <w:rPr>
          <w:rStyle w:val="ln2tlitera"/>
          <w:lang w:val="ro-RO"/>
        </w:rPr>
      </w:pPr>
      <w:r w:rsidRPr="00285B39">
        <w:rPr>
          <w:b/>
          <w:lang w:val="ro-RO"/>
        </w:rPr>
        <w:t>Anexa 1.5.</w:t>
      </w:r>
      <w:r w:rsidRPr="00285B39">
        <w:rPr>
          <w:lang w:val="ro-RO"/>
        </w:rPr>
        <w:t xml:space="preserve"> Declarația de eligibilitate</w:t>
      </w:r>
      <w:r w:rsidRPr="00285B39">
        <w:rPr>
          <w:rStyle w:val="ln2tlitera"/>
          <w:bCs/>
          <w:lang w:val="ro-RO"/>
        </w:rPr>
        <w:t>;</w:t>
      </w:r>
    </w:p>
    <w:p w14:paraId="649DAF5C" w14:textId="77777777" w:rsidR="00346CB6" w:rsidRPr="00285B39" w:rsidRDefault="00346CB6" w:rsidP="00346CB6">
      <w:pPr>
        <w:pStyle w:val="ListParagraph"/>
        <w:numPr>
          <w:ilvl w:val="0"/>
          <w:numId w:val="24"/>
        </w:numPr>
        <w:autoSpaceDE w:val="0"/>
        <w:autoSpaceDN w:val="0"/>
        <w:adjustRightInd w:val="0"/>
        <w:rPr>
          <w:rFonts w:eastAsia="ArialMT"/>
          <w:lang w:val="ro-RO"/>
        </w:rPr>
      </w:pPr>
      <w:r w:rsidRPr="00285B39">
        <w:rPr>
          <w:rFonts w:eastAsia="ArialMT"/>
          <w:b/>
          <w:bCs/>
          <w:lang w:val="ro-RO"/>
        </w:rPr>
        <w:t>Extras</w:t>
      </w:r>
      <w:r w:rsidRPr="00285B39">
        <w:rPr>
          <w:rFonts w:eastAsia="ArialMT"/>
          <w:lang w:val="ro-RO"/>
        </w:rPr>
        <w:t xml:space="preserve"> din Registrul Special al Asociațiilor și Fundațiilor </w:t>
      </w:r>
    </w:p>
    <w:p w14:paraId="105D4F71" w14:textId="77777777" w:rsidR="00346CB6" w:rsidRPr="00285B39" w:rsidRDefault="00285B39" w:rsidP="00346CB6">
      <w:pPr>
        <w:pStyle w:val="ListParagraph"/>
        <w:autoSpaceDE w:val="0"/>
        <w:autoSpaceDN w:val="0"/>
        <w:adjustRightInd w:val="0"/>
        <w:rPr>
          <w:rStyle w:val="ln2tlinie"/>
          <w:b/>
          <w:lang w:val="ro-RO"/>
        </w:rPr>
      </w:pPr>
      <w:r w:rsidRPr="00285B39">
        <w:rPr>
          <w:b/>
          <w:i/>
          <w:lang w:val="ro-RO"/>
        </w:rPr>
        <w:t>ȘI</w:t>
      </w:r>
    </w:p>
    <w:p w14:paraId="66BD4E8E" w14:textId="77777777" w:rsidR="00AC4A3E" w:rsidRPr="00285B39" w:rsidRDefault="00346CB6" w:rsidP="00346CB6">
      <w:pPr>
        <w:pStyle w:val="ListParagraph"/>
        <w:jc w:val="both"/>
        <w:rPr>
          <w:highlight w:val="yellow"/>
          <w:lang w:val="ro-RO"/>
        </w:rPr>
      </w:pPr>
      <w:r w:rsidRPr="00285B39">
        <w:rPr>
          <w:rStyle w:val="ln2tlinie"/>
          <w:b/>
          <w:bCs/>
          <w:lang w:val="ro-RO"/>
        </w:rPr>
        <w:t>Document constitutiv</w:t>
      </w:r>
      <w:r w:rsidRPr="00285B39">
        <w:rPr>
          <w:rStyle w:val="ln2tlinie"/>
          <w:lang w:val="ro-RO"/>
        </w:rPr>
        <w:t xml:space="preserve"> (Statut/ Act constitutiv) la zi, însoțit de ultima Încheiere Judecătorească rămasă definitivă</w:t>
      </w:r>
      <w:r w:rsidR="00AC4A3E" w:rsidRPr="00285B39">
        <w:rPr>
          <w:lang w:val="ro-RO"/>
        </w:rPr>
        <w:t>;</w:t>
      </w:r>
    </w:p>
    <w:p w14:paraId="077B99BF" w14:textId="77777777" w:rsidR="00AC4A3E" w:rsidRPr="007F2415" w:rsidRDefault="00AC4A3E" w:rsidP="00AC4A3E">
      <w:pPr>
        <w:pStyle w:val="ListParagraph"/>
        <w:numPr>
          <w:ilvl w:val="0"/>
          <w:numId w:val="24"/>
        </w:numPr>
        <w:jc w:val="both"/>
        <w:rPr>
          <w:lang w:val="ro-RO"/>
        </w:rPr>
      </w:pPr>
      <w:r w:rsidRPr="007F2415">
        <w:rPr>
          <w:b/>
          <w:lang w:val="ro-RO"/>
        </w:rPr>
        <w:t>Certificat de înregistrare fiscală</w:t>
      </w:r>
      <w:r w:rsidRPr="007F2415">
        <w:rPr>
          <w:lang w:val="ro-RO"/>
        </w:rPr>
        <w:t>;</w:t>
      </w:r>
    </w:p>
    <w:p w14:paraId="2BC5E70A" w14:textId="77777777" w:rsidR="00161575" w:rsidRPr="007F2415" w:rsidRDefault="00161575" w:rsidP="00AC4A3E">
      <w:pPr>
        <w:pStyle w:val="ListParagraph"/>
        <w:numPr>
          <w:ilvl w:val="0"/>
          <w:numId w:val="24"/>
        </w:numPr>
        <w:jc w:val="both"/>
        <w:rPr>
          <w:rStyle w:val="ln2tlinie"/>
          <w:b/>
          <w:bCs/>
          <w:lang w:val="ro-RO"/>
        </w:rPr>
      </w:pPr>
      <w:r w:rsidRPr="007F2415">
        <w:rPr>
          <w:b/>
          <w:bCs/>
          <w:lang w:val="ro-RO"/>
        </w:rPr>
        <w:t>Acord privind prelucrarea datelor cu caracter personal</w:t>
      </w:r>
      <w:r w:rsidR="002F74F4" w:rsidRPr="007F2415">
        <w:rPr>
          <w:b/>
          <w:bCs/>
          <w:lang w:val="ro-RO"/>
        </w:rPr>
        <w:t xml:space="preserve"> (Anexa 1.9.)</w:t>
      </w:r>
      <w:r w:rsidR="008E7B19">
        <w:rPr>
          <w:b/>
          <w:bCs/>
          <w:lang w:val="en-GB"/>
        </w:rPr>
        <w:t>;</w:t>
      </w:r>
    </w:p>
    <w:p w14:paraId="623D3C61" w14:textId="77777777" w:rsidR="00AC4A3E" w:rsidRPr="007F2415" w:rsidRDefault="00AC4A3E" w:rsidP="00AC4A3E">
      <w:pPr>
        <w:pStyle w:val="ListParagraph"/>
        <w:numPr>
          <w:ilvl w:val="0"/>
          <w:numId w:val="24"/>
        </w:numPr>
        <w:jc w:val="both"/>
        <w:rPr>
          <w:rStyle w:val="ln2tlinie"/>
          <w:lang w:val="ro-RO"/>
        </w:rPr>
      </w:pPr>
      <w:r w:rsidRPr="007F2415">
        <w:rPr>
          <w:rStyle w:val="ln2tlinie"/>
          <w:b/>
          <w:lang w:val="ro-RO"/>
        </w:rPr>
        <w:t>Certificat fiscal privind datoriile la bugetul consolidat</w:t>
      </w:r>
      <w:r w:rsidRPr="007F2415">
        <w:rPr>
          <w:rStyle w:val="ln2tlinie"/>
          <w:lang w:val="ro-RO"/>
        </w:rPr>
        <w:t xml:space="preserve"> </w:t>
      </w:r>
      <w:r w:rsidRPr="007F2415">
        <w:rPr>
          <w:rStyle w:val="ln2tlinie"/>
          <w:b/>
          <w:lang w:val="ro-RO"/>
        </w:rPr>
        <w:t>general</w:t>
      </w:r>
      <w:r w:rsidRPr="007F2415">
        <w:rPr>
          <w:rStyle w:val="ln2tlinie"/>
          <w:lang w:val="ro-RO"/>
        </w:rPr>
        <w:t xml:space="preserve"> din care să reiasă că solicitantul nu are datorii;</w:t>
      </w:r>
    </w:p>
    <w:p w14:paraId="62423598" w14:textId="77777777" w:rsidR="00AC4A3E" w:rsidRPr="007F2415" w:rsidRDefault="00AC4A3E" w:rsidP="00AC4A3E">
      <w:pPr>
        <w:pStyle w:val="ListParagraph"/>
        <w:numPr>
          <w:ilvl w:val="0"/>
          <w:numId w:val="24"/>
        </w:numPr>
        <w:jc w:val="both"/>
        <w:rPr>
          <w:rStyle w:val="ln2tlinie"/>
          <w:lang w:val="ro-RO"/>
        </w:rPr>
      </w:pPr>
      <w:r w:rsidRPr="007F2415">
        <w:rPr>
          <w:rStyle w:val="ln2tlinie"/>
          <w:b/>
          <w:lang w:val="ro-RO"/>
        </w:rPr>
        <w:t>Certificat fiscal privind taxele și impozitele locale</w:t>
      </w:r>
      <w:r w:rsidRPr="007F2415">
        <w:rPr>
          <w:rStyle w:val="ln2tlinie"/>
          <w:lang w:val="ro-RO"/>
        </w:rPr>
        <w:t xml:space="preserve"> (datorii la bugetele locale) din care să reiasă că solicitantul nu are datorii scadente;</w:t>
      </w:r>
    </w:p>
    <w:p w14:paraId="210EF8B0" w14:textId="77777777" w:rsidR="00AC4A3E" w:rsidRPr="007F2415" w:rsidRDefault="00AC4A3E" w:rsidP="00AC4A3E">
      <w:pPr>
        <w:pStyle w:val="ListParagraph"/>
        <w:numPr>
          <w:ilvl w:val="0"/>
          <w:numId w:val="24"/>
        </w:numPr>
        <w:jc w:val="both"/>
        <w:rPr>
          <w:lang w:val="ro-RO"/>
        </w:rPr>
      </w:pPr>
      <w:r w:rsidRPr="007F2415">
        <w:rPr>
          <w:rStyle w:val="ln2tlitera"/>
          <w:b/>
          <w:bCs/>
          <w:lang w:val="ro-RO"/>
        </w:rPr>
        <w:t>Situaţiile financiare anuale la data de 31 decembrie a exerciţiului financiar precedent și dovada  înregistrării acestora la autoritățile fiscale</w:t>
      </w:r>
      <w:r w:rsidRPr="007F2415">
        <w:rPr>
          <w:rStyle w:val="ln2tlinie"/>
          <w:lang w:val="ro-RO"/>
        </w:rPr>
        <w:t xml:space="preserve">, cu excepția </w:t>
      </w:r>
      <w:r w:rsidRPr="007F2415">
        <w:rPr>
          <w:lang w:val="ro-RO"/>
        </w:rPr>
        <w:t>persoanelor juridice înfiinţate în anul curent.</w:t>
      </w:r>
    </w:p>
    <w:p w14:paraId="56674410" w14:textId="77777777" w:rsidR="00B90AEA" w:rsidRPr="007F2415" w:rsidRDefault="00B90AEA" w:rsidP="00E412C5">
      <w:pPr>
        <w:jc w:val="both"/>
        <w:rPr>
          <w:lang w:val="ro-RO"/>
        </w:rPr>
      </w:pPr>
    </w:p>
    <w:p w14:paraId="52AB08A1" w14:textId="77777777" w:rsidR="00F367ED" w:rsidRPr="007F2415" w:rsidRDefault="001E7C90" w:rsidP="00B75BAE">
      <w:pPr>
        <w:shd w:val="clear" w:color="auto" w:fill="FFFFFF"/>
        <w:ind w:firstLine="709"/>
        <w:jc w:val="both"/>
        <w:rPr>
          <w:b/>
          <w:lang w:val="fr-FR"/>
        </w:rPr>
      </w:pPr>
      <w:r w:rsidRPr="00FC0B43">
        <w:rPr>
          <w:lang w:val="ro-RO"/>
        </w:rPr>
        <w:t xml:space="preserve">Activitățile propuse spre finanțare </w:t>
      </w:r>
      <w:r w:rsidR="00F367ED" w:rsidRPr="00FC0B43">
        <w:rPr>
          <w:lang w:val="ro-RO"/>
        </w:rPr>
        <w:t>pot fi cofinanțat</w:t>
      </w:r>
      <w:r w:rsidR="00D601D0" w:rsidRPr="00FC0B43">
        <w:rPr>
          <w:lang w:val="ro-RO"/>
        </w:rPr>
        <w:t>e</w:t>
      </w:r>
      <w:r w:rsidR="00F367ED" w:rsidRPr="00FC0B43">
        <w:rPr>
          <w:lang w:val="ro-RO"/>
        </w:rPr>
        <w:t xml:space="preserve">, în condițiile legii și ale prezentului </w:t>
      </w:r>
      <w:r w:rsidR="005B06FA" w:rsidRPr="00FC0B43">
        <w:rPr>
          <w:lang w:val="ro-RO"/>
        </w:rPr>
        <w:t>G</w:t>
      </w:r>
      <w:r w:rsidR="00F367ED" w:rsidRPr="00FC0B43">
        <w:rPr>
          <w:lang w:val="ro-RO"/>
        </w:rPr>
        <w:t>hid, de mai multe autorități finanțatoare, avându-se în vedere însă evitarea dublei finanțări. Se vor r</w:t>
      </w:r>
      <w:r w:rsidR="00F367ED" w:rsidRPr="00FC0B43">
        <w:rPr>
          <w:lang w:val="fr-FR"/>
        </w:rPr>
        <w:t xml:space="preserve">especta prevederile </w:t>
      </w:r>
      <w:r w:rsidR="00F367ED" w:rsidRPr="00FC0B43">
        <w:rPr>
          <w:b/>
          <w:i/>
          <w:lang w:val="fr-FR"/>
        </w:rPr>
        <w:t xml:space="preserve">subcapitolului 3.3. Cheltuielile neeligibile, litera </w:t>
      </w:r>
      <w:r w:rsidR="00B25FE2" w:rsidRPr="00FC0B43">
        <w:rPr>
          <w:b/>
          <w:i/>
          <w:lang w:val="fr-FR"/>
        </w:rPr>
        <w:t>c</w:t>
      </w:r>
      <w:r w:rsidR="00F367ED" w:rsidRPr="00FC0B43">
        <w:rPr>
          <w:b/>
          <w:i/>
          <w:lang w:val="fr-FR"/>
        </w:rPr>
        <w:t>) elemente deja finanţate prin alte proiecte/finanţări.</w:t>
      </w:r>
    </w:p>
    <w:p w14:paraId="0676FB22" w14:textId="77777777" w:rsidR="001B1467" w:rsidRPr="00116738" w:rsidRDefault="001B1467" w:rsidP="001B1467">
      <w:pPr>
        <w:ind w:left="360" w:firstLine="349"/>
        <w:rPr>
          <w:lang w:val="ro-RO"/>
        </w:rPr>
      </w:pPr>
    </w:p>
    <w:p w14:paraId="1D8CF762" w14:textId="77777777" w:rsidR="001B1467" w:rsidRPr="00116738" w:rsidRDefault="001B1467" w:rsidP="004F077D">
      <w:pPr>
        <w:ind w:firstLine="709"/>
        <w:jc w:val="both"/>
        <w:rPr>
          <w:lang w:val="ro-RO"/>
        </w:rPr>
      </w:pPr>
      <w:r w:rsidRPr="00116738">
        <w:rPr>
          <w:lang w:val="ro-RO"/>
        </w:rPr>
        <w:t xml:space="preserve">Propunerile de proiecte pot fi excluse din procedura de selecție pe motiv </w:t>
      </w:r>
      <w:r w:rsidRPr="00116738">
        <w:rPr>
          <w:b/>
          <w:bCs/>
          <w:lang w:val="ro-RO"/>
        </w:rPr>
        <w:t>de neconformitate administrativă</w:t>
      </w:r>
      <w:r w:rsidRPr="00116738">
        <w:rPr>
          <w:lang w:val="ro-RO"/>
        </w:rPr>
        <w:t xml:space="preserve"> în următoarele situații:</w:t>
      </w:r>
    </w:p>
    <w:p w14:paraId="43FB2EA3" w14:textId="77777777" w:rsidR="00A85C1B" w:rsidRPr="00090F4C" w:rsidRDefault="00A85C1B" w:rsidP="00A85C1B">
      <w:pPr>
        <w:pStyle w:val="ListParagraph"/>
        <w:numPr>
          <w:ilvl w:val="0"/>
          <w:numId w:val="45"/>
        </w:numPr>
        <w:jc w:val="both"/>
        <w:rPr>
          <w:lang w:val="ro-RO"/>
        </w:rPr>
      </w:pPr>
      <w:r w:rsidRPr="00C5666D">
        <w:rPr>
          <w:rFonts w:eastAsia="Calibri"/>
          <w:lang w:val="pt-PT"/>
        </w:rPr>
        <w:lastRenderedPageBreak/>
        <w:t>nedepunerea de documente solicitate în prezentul Ghid, inclusiv a anexelor</w:t>
      </w:r>
      <w:r w:rsidRPr="00C5666D">
        <w:rPr>
          <w:rFonts w:eastAsia="Calibri"/>
          <w:spacing w:val="-3"/>
          <w:lang w:val="pt-PT"/>
        </w:rPr>
        <w:t>;</w:t>
      </w:r>
    </w:p>
    <w:p w14:paraId="1638FA5C" w14:textId="77777777" w:rsidR="00090F4C" w:rsidRPr="00C5666D" w:rsidRDefault="00090F4C" w:rsidP="00090F4C">
      <w:pPr>
        <w:pStyle w:val="ListParagraph"/>
        <w:numPr>
          <w:ilvl w:val="0"/>
          <w:numId w:val="45"/>
        </w:numPr>
        <w:rPr>
          <w:sz w:val="22"/>
          <w:szCs w:val="22"/>
          <w:lang w:val="pt-PT"/>
        </w:rPr>
      </w:pPr>
      <w:r w:rsidRPr="00C5666D">
        <w:rPr>
          <w:lang w:val="pt-PT"/>
        </w:rPr>
        <w:t>documentele depuse în format electronic diferă de cele depuse pe suport hârtie;</w:t>
      </w:r>
    </w:p>
    <w:p w14:paraId="22E9586A" w14:textId="77777777" w:rsidR="001B1467" w:rsidRPr="00116738" w:rsidRDefault="001B1467" w:rsidP="00B47E0A">
      <w:pPr>
        <w:pStyle w:val="Corptext"/>
        <w:numPr>
          <w:ilvl w:val="0"/>
          <w:numId w:val="43"/>
        </w:numPr>
        <w:ind w:left="0" w:firstLine="360"/>
        <w:rPr>
          <w:color w:val="auto"/>
        </w:rPr>
      </w:pPr>
      <w:r w:rsidRPr="00116738">
        <w:rPr>
          <w:rFonts w:eastAsia="Calibri"/>
          <w:color w:val="auto"/>
        </w:rPr>
        <w:t>modificarea modelelor standard puse la dispoziție prin prezentul Ghid (utilizarea unor formulare din sesiunile de finanțare anterioare, eliminarea, renumerotarea secțiunilor etc.), necompletarea tuturor secțiunilor din cererea de finanțare cu informațiile solicitate</w:t>
      </w:r>
      <w:r w:rsidR="009C1A00" w:rsidRPr="00116738">
        <w:rPr>
          <w:rFonts w:eastAsia="Calibri"/>
          <w:color w:val="auto"/>
        </w:rPr>
        <w:t>.</w:t>
      </w:r>
    </w:p>
    <w:p w14:paraId="6CF1AECD" w14:textId="77777777" w:rsidR="00F367ED" w:rsidRPr="00340EFD" w:rsidRDefault="00F367ED" w:rsidP="00E10584">
      <w:pPr>
        <w:jc w:val="both"/>
        <w:rPr>
          <w:rStyle w:val="tal1"/>
          <w:bCs/>
          <w:highlight w:val="yellow"/>
          <w:lang w:val="ro-RO"/>
        </w:rPr>
      </w:pPr>
    </w:p>
    <w:p w14:paraId="0ECBD594" w14:textId="77777777" w:rsidR="00C97C49" w:rsidRPr="003C6470" w:rsidRDefault="00B2427A">
      <w:pPr>
        <w:pStyle w:val="Heading2"/>
        <w:numPr>
          <w:ilvl w:val="0"/>
          <w:numId w:val="0"/>
        </w:numPr>
      </w:pPr>
      <w:bookmarkStart w:id="18" w:name="_Toc191909971"/>
      <w:r w:rsidRPr="003C6470">
        <w:rPr>
          <w:rFonts w:cs="Times New Roman"/>
        </w:rPr>
        <w:t>2.</w:t>
      </w:r>
      <w:r w:rsidR="00260272" w:rsidRPr="003C6470">
        <w:rPr>
          <w:rFonts w:cs="Times New Roman"/>
        </w:rPr>
        <w:t>2</w:t>
      </w:r>
      <w:r w:rsidRPr="003C6470">
        <w:rPr>
          <w:rFonts w:cs="Times New Roman"/>
        </w:rPr>
        <w:t>.</w:t>
      </w:r>
      <w:r w:rsidR="0040019C" w:rsidRPr="003C6470">
        <w:rPr>
          <w:rFonts w:cs="Times New Roman"/>
        </w:rPr>
        <w:t xml:space="preserve"> Capacitatea </w:t>
      </w:r>
      <w:r w:rsidR="0039568D" w:rsidRPr="003C6470">
        <w:rPr>
          <w:rFonts w:cs="Times New Roman"/>
        </w:rPr>
        <w:t>tehnică</w:t>
      </w:r>
      <w:r w:rsidR="00444472" w:rsidRPr="003C6470">
        <w:rPr>
          <w:rFonts w:cs="Times New Roman"/>
        </w:rPr>
        <w:t xml:space="preserve"> a solicitantului</w:t>
      </w:r>
      <w:bookmarkEnd w:id="18"/>
    </w:p>
    <w:p w14:paraId="3CCD3FD8" w14:textId="77777777" w:rsidR="0051642C" w:rsidRPr="003C6470" w:rsidRDefault="0051642C" w:rsidP="006A15FA">
      <w:pPr>
        <w:widowControl w:val="0"/>
        <w:ind w:left="360"/>
        <w:jc w:val="both"/>
        <w:rPr>
          <w:b/>
          <w:lang w:val="ro-RO"/>
        </w:rPr>
      </w:pPr>
      <w:r w:rsidRPr="003C6470">
        <w:rPr>
          <w:b/>
          <w:lang w:val="ro-RO"/>
        </w:rPr>
        <w:t>Personal de specialitate</w:t>
      </w:r>
    </w:p>
    <w:p w14:paraId="29171A56" w14:textId="77777777" w:rsidR="00185C43" w:rsidRPr="003C6470" w:rsidRDefault="00B11915" w:rsidP="00957894">
      <w:pPr>
        <w:autoSpaceDE w:val="0"/>
        <w:autoSpaceDN w:val="0"/>
        <w:adjustRightInd w:val="0"/>
        <w:ind w:firstLine="709"/>
        <w:jc w:val="both"/>
        <w:rPr>
          <w:rStyle w:val="ln2tlinie"/>
          <w:lang w:val="ro-RO"/>
        </w:rPr>
      </w:pPr>
      <w:r w:rsidRPr="003C6470">
        <w:rPr>
          <w:rStyle w:val="ln2tlinie"/>
          <w:lang w:val="ro-RO"/>
        </w:rPr>
        <w:t xml:space="preserve">Solicitanții trebuie să demonstreze că dispun de personal </w:t>
      </w:r>
      <w:r w:rsidR="0039568D" w:rsidRPr="003C6470">
        <w:rPr>
          <w:rStyle w:val="ln2tlinie"/>
          <w:lang w:val="ro-RO"/>
        </w:rPr>
        <w:t>de specialitate pentru implementarea proiectului</w:t>
      </w:r>
      <w:r w:rsidRPr="003C6470">
        <w:rPr>
          <w:rStyle w:val="ln2tlinie"/>
          <w:lang w:val="ro-RO"/>
        </w:rPr>
        <w:t xml:space="preserve"> propus spre finanțare</w:t>
      </w:r>
      <w:r w:rsidR="00D70899" w:rsidRPr="003C6470">
        <w:rPr>
          <w:rStyle w:val="ln2tlinie"/>
          <w:lang w:val="ro-RO"/>
        </w:rPr>
        <w:t>.</w:t>
      </w:r>
    </w:p>
    <w:p w14:paraId="765A190D" w14:textId="77777777" w:rsidR="00B11915" w:rsidRPr="003C6470" w:rsidRDefault="00B11915" w:rsidP="00957894">
      <w:pPr>
        <w:ind w:firstLine="709"/>
        <w:jc w:val="both"/>
        <w:rPr>
          <w:lang w:val="ro-RO"/>
        </w:rPr>
      </w:pPr>
      <w:r w:rsidRPr="003C6470">
        <w:rPr>
          <w:rStyle w:val="ln2tlinie"/>
          <w:lang w:val="ro-RO"/>
        </w:rPr>
        <w:t>În acest sens s</w:t>
      </w:r>
      <w:r w:rsidR="00D80A14" w:rsidRPr="003C6470">
        <w:rPr>
          <w:rStyle w:val="ln2tlinie"/>
          <w:lang w:val="ro-RO"/>
        </w:rPr>
        <w:t>e</w:t>
      </w:r>
      <w:r w:rsidRPr="003C6470">
        <w:rPr>
          <w:rStyle w:val="ln2tlinie"/>
          <w:lang w:val="ro-RO"/>
        </w:rPr>
        <w:t xml:space="preserve"> v</w:t>
      </w:r>
      <w:r w:rsidR="00273CC0" w:rsidRPr="003C6470">
        <w:rPr>
          <w:rStyle w:val="ln2tlinie"/>
          <w:lang w:val="ro-RO"/>
        </w:rPr>
        <w:t>a</w:t>
      </w:r>
      <w:r w:rsidRPr="003C6470">
        <w:rPr>
          <w:rStyle w:val="ln2tlinie"/>
          <w:lang w:val="ro-RO"/>
        </w:rPr>
        <w:t xml:space="preserve"> </w:t>
      </w:r>
      <w:r w:rsidR="00FF7426" w:rsidRPr="003C6470">
        <w:rPr>
          <w:rStyle w:val="ln2tlinie"/>
          <w:lang w:val="ro-RO"/>
        </w:rPr>
        <w:t xml:space="preserve">depune </w:t>
      </w:r>
      <w:r w:rsidR="00733CCB" w:rsidRPr="003C6470">
        <w:rPr>
          <w:rStyle w:val="ln2tlinie"/>
          <w:b/>
          <w:lang w:val="ro-RO"/>
        </w:rPr>
        <w:t>Anexa 1</w:t>
      </w:r>
      <w:r w:rsidRPr="003C6470">
        <w:rPr>
          <w:rStyle w:val="ln2tlinie"/>
          <w:b/>
          <w:lang w:val="ro-RO"/>
        </w:rPr>
        <w:t>.</w:t>
      </w:r>
      <w:r w:rsidR="000015AD" w:rsidRPr="003C6470">
        <w:rPr>
          <w:rStyle w:val="ln2tlinie"/>
          <w:b/>
          <w:lang w:val="ro-RO"/>
        </w:rPr>
        <w:t>6</w:t>
      </w:r>
      <w:r w:rsidRPr="003C6470">
        <w:rPr>
          <w:rStyle w:val="ln2tlinie"/>
          <w:b/>
          <w:lang w:val="ro-RO"/>
        </w:rPr>
        <w:t>.</w:t>
      </w:r>
      <w:r w:rsidRPr="003C6470">
        <w:rPr>
          <w:rStyle w:val="ln2tlinie"/>
          <w:lang w:val="ro-RO"/>
        </w:rPr>
        <w:t xml:space="preserve"> </w:t>
      </w:r>
      <w:r w:rsidR="00611736" w:rsidRPr="003C6470">
        <w:rPr>
          <w:rStyle w:val="ln2tlinie"/>
          <w:b/>
          <w:bCs/>
          <w:lang w:val="ro-RO"/>
        </w:rPr>
        <w:t>Curriculum Vitae</w:t>
      </w:r>
      <w:r w:rsidR="00611736" w:rsidRPr="003C6470">
        <w:rPr>
          <w:rStyle w:val="ln2tlinie"/>
          <w:lang w:val="ro-RO"/>
        </w:rPr>
        <w:t xml:space="preserve"> </w:t>
      </w:r>
      <w:r w:rsidRPr="003C6470">
        <w:rPr>
          <w:rStyle w:val="ln2tlinie"/>
          <w:lang w:val="ro-RO"/>
        </w:rPr>
        <w:t xml:space="preserve">pentru </w:t>
      </w:r>
      <w:r w:rsidR="004E62C9" w:rsidRPr="003C6470">
        <w:rPr>
          <w:rStyle w:val="ln2tlinie"/>
          <w:lang w:val="ro-RO"/>
        </w:rPr>
        <w:t xml:space="preserve">managerul de proiect </w:t>
      </w:r>
      <w:r w:rsidR="004F2496" w:rsidRPr="003C6470">
        <w:rPr>
          <w:rStyle w:val="ln2tlinie"/>
          <w:lang w:val="ro-RO"/>
        </w:rPr>
        <w:t>ș</w:t>
      </w:r>
      <w:r w:rsidR="008F4A4D" w:rsidRPr="003C6470">
        <w:rPr>
          <w:rStyle w:val="ln2tlinie"/>
          <w:lang w:val="ro-RO"/>
        </w:rPr>
        <w:t>i responsabilul financiar</w:t>
      </w:r>
      <w:r w:rsidR="00BD38E6" w:rsidRPr="003C6470">
        <w:rPr>
          <w:rStyle w:val="ln2tlinie"/>
          <w:lang w:val="ro-RO"/>
        </w:rPr>
        <w:t xml:space="preserve"> </w:t>
      </w:r>
      <w:r w:rsidR="0003386E" w:rsidRPr="002C3A2E">
        <w:rPr>
          <w:rStyle w:val="ln2tlinie"/>
          <w:lang w:val="ro-RO"/>
        </w:rPr>
        <w:t>semnat și datat de titular</w:t>
      </w:r>
      <w:r w:rsidR="00EC3307" w:rsidRPr="002C3A2E">
        <w:rPr>
          <w:rStyle w:val="ln2tlinie"/>
          <w:lang w:val="ro-RO"/>
        </w:rPr>
        <w:t>.</w:t>
      </w:r>
      <w:r w:rsidR="00EC3307" w:rsidRPr="003C6470">
        <w:rPr>
          <w:rStyle w:val="ln2tlinie"/>
          <w:lang w:val="ro-RO"/>
        </w:rPr>
        <w:t xml:space="preserve"> Se poate depune și un alt format de CV cu condiția ca acesta să fie relevant</w:t>
      </w:r>
      <w:r w:rsidR="00273CC0" w:rsidRPr="003C6470">
        <w:rPr>
          <w:rFonts w:eastAsia="Calibri"/>
          <w:bCs/>
          <w:lang w:val="ro-RO"/>
        </w:rPr>
        <w:t xml:space="preserve"> </w:t>
      </w:r>
      <w:r w:rsidR="00273CC0" w:rsidRPr="003C6470">
        <w:rPr>
          <w:rStyle w:val="ln2tlinie"/>
          <w:lang w:val="ro-RO"/>
        </w:rPr>
        <w:t xml:space="preserve">și să aibă inclusă înainte de semnătură secțiunea privind </w:t>
      </w:r>
      <w:r w:rsidR="00273CC0" w:rsidRPr="003C6470">
        <w:rPr>
          <w:lang w:val="ro-RO"/>
        </w:rPr>
        <w:t>angajamentul de participare.</w:t>
      </w:r>
    </w:p>
    <w:p w14:paraId="797FF052" w14:textId="77777777" w:rsidR="008406D8" w:rsidRPr="003C6470" w:rsidRDefault="008406D8" w:rsidP="00957894">
      <w:pPr>
        <w:ind w:firstLine="709"/>
        <w:jc w:val="both"/>
        <w:rPr>
          <w:lang w:val="ro-RO"/>
        </w:rPr>
      </w:pPr>
      <w:r w:rsidRPr="003C6470">
        <w:rPr>
          <w:rStyle w:val="ln2tlinie"/>
          <w:b/>
          <w:lang w:val="ro-RO"/>
        </w:rPr>
        <w:t>Experienţa similară</w:t>
      </w:r>
    </w:p>
    <w:p w14:paraId="3C336982" w14:textId="77777777" w:rsidR="001C620F" w:rsidRPr="003C6470" w:rsidRDefault="001C620F" w:rsidP="001C620F">
      <w:pPr>
        <w:ind w:firstLine="709"/>
        <w:jc w:val="both"/>
        <w:rPr>
          <w:rStyle w:val="ln2tlinie"/>
          <w:lang w:val="ro-RO"/>
        </w:rPr>
      </w:pPr>
      <w:r w:rsidRPr="003C6470">
        <w:rPr>
          <w:lang w:val="ro-RO" w:eastAsia="ro-RO"/>
        </w:rPr>
        <w:t xml:space="preserve">În cazul solicitării finanțării pentru </w:t>
      </w:r>
      <w:r w:rsidRPr="003C6470">
        <w:rPr>
          <w:b/>
          <w:lang w:val="ro-RO" w:eastAsia="ro-RO"/>
        </w:rPr>
        <w:t>proiecte de tineret și pentru tineret</w:t>
      </w:r>
      <w:r w:rsidRPr="003C6470">
        <w:rPr>
          <w:lang w:val="ro-RO" w:eastAsia="ro-RO"/>
        </w:rPr>
        <w:t>, solicitantul</w:t>
      </w:r>
      <w:r w:rsidRPr="003C6470">
        <w:rPr>
          <w:rFonts w:eastAsia="Calibri"/>
          <w:lang w:val="ro-RO"/>
        </w:rPr>
        <w:t xml:space="preserve"> </w:t>
      </w:r>
      <w:r w:rsidRPr="003C6470">
        <w:rPr>
          <w:lang w:val="ro-RO" w:eastAsia="ro-RO"/>
        </w:rPr>
        <w:t>trebuie să demonstreze că în ultim</w:t>
      </w:r>
      <w:r w:rsidR="00D01A85" w:rsidRPr="003C6470">
        <w:rPr>
          <w:lang w:val="ro-RO" w:eastAsia="ro-RO"/>
        </w:rPr>
        <w:t>ii 3</w:t>
      </w:r>
      <w:r w:rsidRPr="003C6470">
        <w:rPr>
          <w:lang w:val="ro-RO" w:eastAsia="ro-RO"/>
        </w:rPr>
        <w:t xml:space="preserve"> an</w:t>
      </w:r>
      <w:r w:rsidR="00D01A85" w:rsidRPr="003C6470">
        <w:rPr>
          <w:lang w:val="ro-RO" w:eastAsia="ro-RO"/>
        </w:rPr>
        <w:t>i</w:t>
      </w:r>
      <w:r w:rsidRPr="003C6470">
        <w:rPr>
          <w:lang w:val="ro-RO" w:eastAsia="ro-RO"/>
        </w:rPr>
        <w:t xml:space="preserve"> a implementat </w:t>
      </w:r>
      <w:r w:rsidRPr="003C6470">
        <w:rPr>
          <w:lang w:val="ro-RO"/>
        </w:rPr>
        <w:t xml:space="preserve">sau a fost partener în desfășurarea a cel puțin </w:t>
      </w:r>
      <w:r w:rsidR="00F8757E" w:rsidRPr="003C6470">
        <w:rPr>
          <w:lang w:val="ro-RO"/>
        </w:rPr>
        <w:t>unui proiect de tineret</w:t>
      </w:r>
      <w:r w:rsidR="00C33CFA" w:rsidRPr="003C6470">
        <w:rPr>
          <w:lang w:val="ro-RO"/>
        </w:rPr>
        <w:t>/</w:t>
      </w:r>
      <w:r w:rsidR="004076F5" w:rsidRPr="003C6470">
        <w:rPr>
          <w:lang w:val="ro-RO"/>
        </w:rPr>
        <w:t xml:space="preserve"> pentru tineret</w:t>
      </w:r>
      <w:r w:rsidRPr="003C6470">
        <w:rPr>
          <w:lang w:val="ro-RO" w:eastAsia="ro-RO"/>
        </w:rPr>
        <w:t xml:space="preserve">. </w:t>
      </w:r>
      <w:r w:rsidRPr="003C6470">
        <w:rPr>
          <w:rStyle w:val="ln2tlinie"/>
          <w:lang w:val="ro-RO"/>
        </w:rPr>
        <w:t>În acest sens se va prezenta, în original</w:t>
      </w:r>
      <w:r w:rsidR="00641C42">
        <w:rPr>
          <w:rStyle w:val="ln2tlinie"/>
          <w:lang w:val="ro-RO"/>
        </w:rPr>
        <w:t>,</w:t>
      </w:r>
      <w:r w:rsidRPr="003C6470">
        <w:rPr>
          <w:rStyle w:val="ln2tlinie"/>
          <w:lang w:val="ro-RO"/>
        </w:rPr>
        <w:t xml:space="preserve"> </w:t>
      </w:r>
      <w:r w:rsidRPr="003C6470">
        <w:rPr>
          <w:rStyle w:val="ln2tlinie"/>
          <w:b/>
          <w:lang w:val="ro-RO"/>
        </w:rPr>
        <w:t>Anexa 1.</w:t>
      </w:r>
      <w:r w:rsidR="00D256DB" w:rsidRPr="003C6470">
        <w:rPr>
          <w:rStyle w:val="ln2tlinie"/>
          <w:b/>
          <w:lang w:val="ro-RO"/>
        </w:rPr>
        <w:t>7</w:t>
      </w:r>
      <w:r w:rsidRPr="003C6470">
        <w:rPr>
          <w:rStyle w:val="ln2tlinie"/>
          <w:lang w:val="ro-RO"/>
        </w:rPr>
        <w:t xml:space="preserve">. </w:t>
      </w:r>
      <w:r w:rsidRPr="003C6470">
        <w:rPr>
          <w:rStyle w:val="ln2tlinie"/>
          <w:b/>
          <w:lang w:val="ro-RO"/>
        </w:rPr>
        <w:t>Experienţa similară.</w:t>
      </w:r>
    </w:p>
    <w:p w14:paraId="1B637379" w14:textId="77777777" w:rsidR="00BF1508" w:rsidRPr="00340EFD" w:rsidRDefault="00BF1508" w:rsidP="00C535EF">
      <w:pPr>
        <w:ind w:firstLine="360"/>
        <w:jc w:val="both"/>
        <w:rPr>
          <w:rStyle w:val="ln2tlinie"/>
          <w:b/>
          <w:bCs/>
          <w:highlight w:val="yellow"/>
          <w:lang w:val="ro-RO"/>
        </w:rPr>
      </w:pPr>
    </w:p>
    <w:p w14:paraId="5151BB3A" w14:textId="77777777" w:rsidR="00996EAE" w:rsidRPr="003C6470" w:rsidRDefault="00996EAE" w:rsidP="00EE1A99">
      <w:pPr>
        <w:pStyle w:val="Heading2"/>
        <w:numPr>
          <w:ilvl w:val="0"/>
          <w:numId w:val="0"/>
        </w:numPr>
        <w:rPr>
          <w:rStyle w:val="ln2tlinie"/>
          <w:rFonts w:cs="Times New Roman"/>
        </w:rPr>
      </w:pPr>
      <w:bookmarkStart w:id="19" w:name="_Toc191909972"/>
      <w:r w:rsidRPr="003C6470">
        <w:rPr>
          <w:rFonts w:cs="Times New Roman"/>
        </w:rPr>
        <w:t>2.</w:t>
      </w:r>
      <w:r w:rsidR="009902B5" w:rsidRPr="003C6470">
        <w:rPr>
          <w:rFonts w:cs="Times New Roman"/>
        </w:rPr>
        <w:t>3</w:t>
      </w:r>
      <w:r w:rsidRPr="003C6470">
        <w:rPr>
          <w:rFonts w:cs="Times New Roman"/>
        </w:rPr>
        <w:t>. Capacitatea financiară</w:t>
      </w:r>
      <w:r w:rsidR="00444472" w:rsidRPr="003C6470">
        <w:rPr>
          <w:rFonts w:cs="Times New Roman"/>
        </w:rPr>
        <w:t xml:space="preserve"> a solicitantului</w:t>
      </w:r>
      <w:bookmarkEnd w:id="19"/>
    </w:p>
    <w:p w14:paraId="47888AD8" w14:textId="77777777" w:rsidR="00427758" w:rsidRPr="00F94962" w:rsidRDefault="00427758" w:rsidP="00427758">
      <w:pPr>
        <w:ind w:firstLine="709"/>
        <w:jc w:val="both"/>
        <w:rPr>
          <w:lang w:val="ro-RO"/>
        </w:rPr>
      </w:pPr>
      <w:r w:rsidRPr="00F94962">
        <w:rPr>
          <w:lang w:val="ro-RO"/>
        </w:rPr>
        <w:t>Acordarea de finanţări nerambursabile este condiţionată de existenţa surselor proprii de finanțare.</w:t>
      </w:r>
    </w:p>
    <w:p w14:paraId="5C435416" w14:textId="77777777" w:rsidR="00427758" w:rsidRPr="00F94962" w:rsidRDefault="00427758" w:rsidP="00427758">
      <w:pPr>
        <w:ind w:firstLine="709"/>
        <w:jc w:val="both"/>
        <w:rPr>
          <w:rFonts w:eastAsia="Calibri"/>
          <w:lang w:val="ro-RO"/>
        </w:rPr>
      </w:pPr>
      <w:r w:rsidRPr="00F94962">
        <w:rPr>
          <w:rStyle w:val="ln2tlinie"/>
          <w:lang w:val="ro-RO"/>
        </w:rPr>
        <w:t xml:space="preserve">Solicitantul trebuie </w:t>
      </w:r>
      <w:r w:rsidRPr="00F94962">
        <w:rPr>
          <w:lang w:val="ro-RO"/>
        </w:rPr>
        <w:t xml:space="preserve">să-și asume contribuţia proprie şi/ sau atrasă </w:t>
      </w:r>
      <w:r w:rsidRPr="00F94962">
        <w:rPr>
          <w:b/>
          <w:lang w:val="ro-RO"/>
        </w:rPr>
        <w:t>de minim 10%</w:t>
      </w:r>
      <w:r w:rsidRPr="00F94962">
        <w:rPr>
          <w:lang w:val="ro-RO"/>
        </w:rPr>
        <w:t xml:space="preserve"> din valoarea finanțării nerambursabile solicitate. În acest sens, se va depune </w:t>
      </w:r>
      <w:r w:rsidRPr="00F94962">
        <w:rPr>
          <w:rFonts w:eastAsia="Calibri"/>
          <w:b/>
          <w:lang w:val="ro-RO"/>
        </w:rPr>
        <w:t>Anexa 2.1. Angajament pe propria r</w:t>
      </w:r>
      <w:r w:rsidRPr="00F94962">
        <w:rPr>
          <w:rFonts w:eastAsia="TimesNewRoman"/>
          <w:b/>
          <w:lang w:val="ro-RO"/>
        </w:rPr>
        <w:t>ă</w:t>
      </w:r>
      <w:r w:rsidRPr="00F94962">
        <w:rPr>
          <w:rFonts w:eastAsia="Calibri"/>
          <w:b/>
          <w:lang w:val="ro-RO"/>
        </w:rPr>
        <w:t>spundere privind cofinanțarea,</w:t>
      </w:r>
      <w:r w:rsidRPr="00F94962">
        <w:rPr>
          <w:rFonts w:eastAsia="Calibri"/>
          <w:lang w:val="ro-RO"/>
        </w:rPr>
        <w:t xml:space="preserve"> însoțită de un extras de cont în lei sau în valută. Acesta va certifica existența unei sume cel puțin egală cu valoarea contribuției proprii a solicitanului. </w:t>
      </w:r>
    </w:p>
    <w:p w14:paraId="1DFDC51C" w14:textId="77777777" w:rsidR="00427758" w:rsidRPr="00F94962" w:rsidRDefault="00427758" w:rsidP="00427758">
      <w:pPr>
        <w:ind w:firstLine="709"/>
        <w:jc w:val="both"/>
        <w:rPr>
          <w:rFonts w:eastAsia="Calibri"/>
          <w:lang w:val="ro-RO"/>
        </w:rPr>
      </w:pPr>
      <w:r w:rsidRPr="00F94962">
        <w:rPr>
          <w:lang w:val="ro-RO"/>
        </w:rPr>
        <w:t>Pentru constituirea surselor proprii, beneficiarii pot identifica posibilităţi de atragere a acestora din sponsorizări, donații sau alte forme de sprijin financiar din partea unor terți. În acest caz, c</w:t>
      </w:r>
      <w:r w:rsidRPr="00F94962">
        <w:rPr>
          <w:rFonts w:eastAsia="Calibri"/>
          <w:lang w:val="ro-RO"/>
        </w:rPr>
        <w:t xml:space="preserve">ontribuția se poate demonstra și prin </w:t>
      </w:r>
      <w:r w:rsidRPr="00F94962">
        <w:rPr>
          <w:lang w:val="ro-RO"/>
        </w:rPr>
        <w:t>contracte de sponsorizare, scrisori de intenție, alte documente doveditoare ale unui sprijin financiar.</w:t>
      </w:r>
    </w:p>
    <w:p w14:paraId="2B7F72FA" w14:textId="77777777" w:rsidR="00427758" w:rsidRDefault="00427758" w:rsidP="00957894">
      <w:pPr>
        <w:ind w:firstLine="709"/>
        <w:jc w:val="both"/>
        <w:rPr>
          <w:lang w:val="ro-RO"/>
        </w:rPr>
      </w:pPr>
    </w:p>
    <w:p w14:paraId="536AB650" w14:textId="77777777" w:rsidR="00AF2EC4" w:rsidRPr="003C6470" w:rsidRDefault="005442C6" w:rsidP="00A63641">
      <w:pPr>
        <w:pStyle w:val="NormalWeb"/>
        <w:spacing w:before="0" w:beforeAutospacing="0" w:after="0" w:afterAutospacing="0"/>
        <w:ind w:firstLine="708"/>
        <w:jc w:val="both"/>
        <w:rPr>
          <w:b/>
        </w:rPr>
      </w:pPr>
      <w:r w:rsidRPr="003C6470">
        <w:rPr>
          <w:b/>
        </w:rPr>
        <w:t>N</w:t>
      </w:r>
      <w:r w:rsidR="00AF2EC4" w:rsidRPr="003C6470">
        <w:rPr>
          <w:rFonts w:eastAsiaTheme="minorHAnsi"/>
          <w:b/>
        </w:rPr>
        <w:t xml:space="preserve">u se acceptă </w:t>
      </w:r>
      <w:r w:rsidR="00AB51B2" w:rsidRPr="003C6470">
        <w:rPr>
          <w:rFonts w:eastAsiaTheme="minorHAnsi"/>
          <w:b/>
        </w:rPr>
        <w:t>cofinanț</w:t>
      </w:r>
      <w:r w:rsidR="00936951" w:rsidRPr="003C6470">
        <w:rPr>
          <w:rFonts w:eastAsiaTheme="minorHAnsi"/>
          <w:b/>
        </w:rPr>
        <w:t>area</w:t>
      </w:r>
      <w:r w:rsidR="00AF2EC4" w:rsidRPr="003C6470">
        <w:rPr>
          <w:rFonts w:eastAsiaTheme="minorHAnsi"/>
          <w:b/>
        </w:rPr>
        <w:t xml:space="preserve"> în natur</w:t>
      </w:r>
      <w:r w:rsidR="00A426F1" w:rsidRPr="003C6470">
        <w:rPr>
          <w:rFonts w:eastAsiaTheme="minorHAnsi"/>
          <w:b/>
        </w:rPr>
        <w:t>ă</w:t>
      </w:r>
      <w:r w:rsidR="00AF2EC4" w:rsidRPr="003C6470">
        <w:rPr>
          <w:rFonts w:eastAsiaTheme="minorHAnsi"/>
          <w:b/>
        </w:rPr>
        <w:t>.</w:t>
      </w:r>
    </w:p>
    <w:p w14:paraId="3FE0FE91" w14:textId="77777777" w:rsidR="00321BD4" w:rsidRPr="003C6470" w:rsidRDefault="00321BD4" w:rsidP="001441D4">
      <w:pPr>
        <w:ind w:firstLine="708"/>
        <w:jc w:val="both"/>
        <w:rPr>
          <w:rFonts w:eastAsiaTheme="minorHAnsi"/>
          <w:lang w:val="ro-RO"/>
        </w:rPr>
      </w:pPr>
    </w:p>
    <w:p w14:paraId="3592E2E8" w14:textId="77777777" w:rsidR="001441D4" w:rsidRPr="003C6470" w:rsidRDefault="007617B4" w:rsidP="00957894">
      <w:pPr>
        <w:widowControl w:val="0"/>
        <w:snapToGrid w:val="0"/>
        <w:ind w:firstLine="709"/>
        <w:jc w:val="both"/>
        <w:rPr>
          <w:rStyle w:val="ln2tlinie"/>
          <w:lang w:val="ro-RO"/>
        </w:rPr>
      </w:pPr>
      <w:r w:rsidRPr="003C6470">
        <w:rPr>
          <w:lang w:val="ro-RO"/>
        </w:rPr>
        <w:t xml:space="preserve">În cazul contribuţiei proprii în valută, cursul pentru care se echivalează cofinanţarea este </w:t>
      </w:r>
      <w:r w:rsidR="00511406" w:rsidRPr="003C6470">
        <w:rPr>
          <w:lang w:val="ro-RO"/>
        </w:rPr>
        <w:t>cel</w:t>
      </w:r>
      <w:r w:rsidRPr="003C6470">
        <w:rPr>
          <w:lang w:val="ro-RO"/>
        </w:rPr>
        <w:t xml:space="preserve"> comunicat </w:t>
      </w:r>
      <w:r w:rsidR="00233F2C" w:rsidRPr="003C6470">
        <w:rPr>
          <w:lang w:val="ro-RO"/>
        </w:rPr>
        <w:t>de Banca Naţională a României la</w:t>
      </w:r>
      <w:r w:rsidRPr="003C6470">
        <w:rPr>
          <w:lang w:val="ro-RO"/>
        </w:rPr>
        <w:t xml:space="preserve"> data </w:t>
      </w:r>
      <w:r w:rsidR="00D955A7" w:rsidRPr="003C6470">
        <w:rPr>
          <w:lang w:val="ro-RO"/>
        </w:rPr>
        <w:t>publicării anunțului în Monitorul Oficial, dat</w:t>
      </w:r>
      <w:r w:rsidR="00170380" w:rsidRPr="003C6470">
        <w:rPr>
          <w:lang w:val="ro-RO"/>
        </w:rPr>
        <w:t>ă</w:t>
      </w:r>
      <w:r w:rsidR="00D955A7" w:rsidRPr="003C6470">
        <w:rPr>
          <w:lang w:val="ro-RO"/>
        </w:rPr>
        <w:t xml:space="preserve"> care va fi menționată în anunțul de participare</w:t>
      </w:r>
      <w:r w:rsidRPr="003C6470">
        <w:rPr>
          <w:lang w:val="ro-RO"/>
        </w:rPr>
        <w:t xml:space="preserve">. În acest sens puteţi consulta site-ul oficial BNR </w:t>
      </w:r>
      <w:hyperlink r:id="rId11" w:history="1">
        <w:r w:rsidR="00066C5F" w:rsidRPr="003C6470">
          <w:rPr>
            <w:rStyle w:val="Hyperlink"/>
            <w:color w:val="auto"/>
            <w:lang w:val="ro-RO"/>
          </w:rPr>
          <w:t>http://www.bnr.ro</w:t>
        </w:r>
      </w:hyperlink>
      <w:r w:rsidRPr="003C6470">
        <w:rPr>
          <w:lang w:val="ro-RO"/>
        </w:rPr>
        <w:t>.</w:t>
      </w:r>
    </w:p>
    <w:p w14:paraId="5F17BD24" w14:textId="77777777" w:rsidR="002A6877" w:rsidRDefault="002A6877" w:rsidP="00957894">
      <w:pPr>
        <w:ind w:firstLine="709"/>
        <w:jc w:val="both"/>
        <w:rPr>
          <w:rStyle w:val="ln2tlinie"/>
          <w:lang w:val="ro-RO"/>
        </w:rPr>
      </w:pPr>
      <w:r w:rsidRPr="003C6470">
        <w:rPr>
          <w:rStyle w:val="ln2tlinie"/>
          <w:lang w:val="ro-RO"/>
        </w:rPr>
        <w:t>Documentele emise în altă limbă trebuie să fie însoțite de traducerea autorizată în limba română.</w:t>
      </w:r>
    </w:p>
    <w:p w14:paraId="2CBFE645" w14:textId="77777777" w:rsidR="00B92431" w:rsidRDefault="00B92431" w:rsidP="00957894">
      <w:pPr>
        <w:ind w:firstLine="709"/>
        <w:jc w:val="both"/>
        <w:rPr>
          <w:rStyle w:val="ln2tlinie"/>
          <w:lang w:val="ro-RO"/>
        </w:rPr>
      </w:pPr>
    </w:p>
    <w:p w14:paraId="58F1B6E3" w14:textId="77777777" w:rsidR="000070D0" w:rsidRPr="00B75AC2" w:rsidRDefault="004138D7" w:rsidP="00EE1A99">
      <w:pPr>
        <w:pStyle w:val="Heading1"/>
        <w:numPr>
          <w:ilvl w:val="0"/>
          <w:numId w:val="0"/>
        </w:numPr>
        <w:jc w:val="center"/>
        <w:rPr>
          <w:rFonts w:cs="Times New Roman"/>
        </w:rPr>
      </w:pPr>
      <w:bookmarkStart w:id="20" w:name="_Capitolul_3._"/>
      <w:bookmarkStart w:id="21" w:name="_Toc191909973"/>
      <w:bookmarkEnd w:id="20"/>
      <w:r w:rsidRPr="00B75AC2">
        <w:rPr>
          <w:rFonts w:cs="Times New Roman"/>
        </w:rPr>
        <w:t>C</w:t>
      </w:r>
      <w:r w:rsidR="00300EE7" w:rsidRPr="00B75AC2">
        <w:rPr>
          <w:rFonts w:cs="Times New Roman"/>
        </w:rPr>
        <w:t xml:space="preserve">apitolul 3. </w:t>
      </w:r>
      <w:r w:rsidR="006C3214" w:rsidRPr="00B75AC2">
        <w:rPr>
          <w:rFonts w:cs="Times New Roman"/>
        </w:rPr>
        <w:t>Eligibilitatea cheltuielilor</w:t>
      </w:r>
      <w:bookmarkEnd w:id="21"/>
    </w:p>
    <w:p w14:paraId="4C0209CA" w14:textId="77777777" w:rsidR="00181952" w:rsidRPr="00954BBC" w:rsidRDefault="00181952" w:rsidP="00181952">
      <w:pPr>
        <w:pStyle w:val="Heading2"/>
        <w:numPr>
          <w:ilvl w:val="0"/>
          <w:numId w:val="0"/>
        </w:numPr>
        <w:rPr>
          <w:rFonts w:cs="Times New Roman"/>
        </w:rPr>
      </w:pPr>
      <w:bookmarkStart w:id="22" w:name="_Toc191909974"/>
      <w:r w:rsidRPr="00954BBC">
        <w:rPr>
          <w:rFonts w:cs="Times New Roman"/>
        </w:rPr>
        <w:t>3.1. Categorii de cheltuieli eligibile</w:t>
      </w:r>
      <w:bookmarkEnd w:id="22"/>
    </w:p>
    <w:p w14:paraId="053E76BC" w14:textId="77777777" w:rsidR="00181952" w:rsidRPr="00954BBC" w:rsidRDefault="00181952" w:rsidP="00181952">
      <w:pPr>
        <w:ind w:firstLine="709"/>
        <w:jc w:val="both"/>
        <w:rPr>
          <w:lang w:val="ro-RO"/>
        </w:rPr>
      </w:pPr>
      <w:r w:rsidRPr="00954BBC">
        <w:rPr>
          <w:lang w:val="ro-RO"/>
        </w:rPr>
        <w:t>Din finanţările nerambursabile se pot acoperi următoarele categorii de cheltuieli:</w:t>
      </w:r>
    </w:p>
    <w:p w14:paraId="485DB06F" w14:textId="77777777" w:rsidR="00FA2C76" w:rsidRPr="00954BBC" w:rsidRDefault="00181952" w:rsidP="00181952">
      <w:pPr>
        <w:jc w:val="both"/>
        <w:rPr>
          <w:b/>
          <w:bCs/>
          <w:lang w:val="ro-RO"/>
        </w:rPr>
      </w:pPr>
      <w:r w:rsidRPr="00954BBC">
        <w:rPr>
          <w:b/>
          <w:bCs/>
          <w:lang w:val="ro-RO"/>
        </w:rPr>
        <w:t xml:space="preserve">a) </w:t>
      </w:r>
      <w:r w:rsidR="000D440B" w:rsidRPr="00913D4D">
        <w:rPr>
          <w:b/>
          <w:lang w:val="ro-RO"/>
        </w:rPr>
        <w:t>Cheltuieli de masă</w:t>
      </w:r>
      <w:r w:rsidR="000D440B" w:rsidRPr="00913D4D">
        <w:rPr>
          <w:lang w:val="ro-RO"/>
        </w:rPr>
        <w:t xml:space="preserve"> ale participanţilor, invitaţilor și membrilor echipei de proiect în limita maximă aprobată, potrivit prevederilor legale;</w:t>
      </w:r>
    </w:p>
    <w:p w14:paraId="4D467D9F" w14:textId="77777777" w:rsidR="00181952" w:rsidRPr="00954BBC" w:rsidRDefault="00181952" w:rsidP="00181952">
      <w:pPr>
        <w:jc w:val="both"/>
        <w:rPr>
          <w:b/>
          <w:bCs/>
          <w:lang w:val="ro-RO"/>
        </w:rPr>
      </w:pPr>
    </w:p>
    <w:p w14:paraId="244E1ACC" w14:textId="77777777" w:rsidR="00FA2C76" w:rsidRPr="00954BBC" w:rsidRDefault="00181952" w:rsidP="00181952">
      <w:pPr>
        <w:jc w:val="both"/>
        <w:rPr>
          <w:b/>
          <w:bCs/>
          <w:lang w:val="ro-RO"/>
        </w:rPr>
      </w:pPr>
      <w:r w:rsidRPr="00954BBC">
        <w:rPr>
          <w:b/>
          <w:bCs/>
          <w:lang w:val="ro-RO"/>
        </w:rPr>
        <w:t xml:space="preserve">b) </w:t>
      </w:r>
      <w:r w:rsidR="00FA2C76" w:rsidRPr="00954BBC">
        <w:rPr>
          <w:b/>
          <w:bCs/>
          <w:lang w:val="ro-RO"/>
        </w:rPr>
        <w:t>Cheltuieli privind cazarea</w:t>
      </w:r>
      <w:r w:rsidR="000D440B" w:rsidRPr="00913D4D">
        <w:rPr>
          <w:lang w:val="ro-RO"/>
        </w:rPr>
        <w:t xml:space="preserve"> participanţilor/ invitaţilor/ membrilor echipei de proiect</w:t>
      </w:r>
      <w:r w:rsidR="0069148A">
        <w:rPr>
          <w:lang w:val="ro-RO"/>
        </w:rPr>
        <w:t>;</w:t>
      </w:r>
    </w:p>
    <w:p w14:paraId="6366DC60" w14:textId="77777777" w:rsidR="00FA2C76" w:rsidRPr="00954BBC" w:rsidRDefault="00181952" w:rsidP="00FA2C76">
      <w:pPr>
        <w:spacing w:before="100" w:beforeAutospacing="1" w:after="100" w:afterAutospacing="1"/>
        <w:jc w:val="both"/>
        <w:rPr>
          <w:b/>
          <w:bCs/>
          <w:lang w:val="ro-RO" w:eastAsia="en-GB"/>
        </w:rPr>
      </w:pPr>
      <w:r w:rsidRPr="00954BBC">
        <w:rPr>
          <w:b/>
          <w:bCs/>
          <w:lang w:val="ro-RO" w:eastAsia="en-GB"/>
        </w:rPr>
        <w:t xml:space="preserve">c) </w:t>
      </w:r>
      <w:r w:rsidR="00FA2C76" w:rsidRPr="00954BBC">
        <w:rPr>
          <w:b/>
          <w:bCs/>
          <w:lang w:val="ro-RO" w:eastAsia="en-GB"/>
        </w:rPr>
        <w:t>Cheltuieli privind transportul</w:t>
      </w:r>
      <w:r w:rsidR="000D440B" w:rsidRPr="00913D4D">
        <w:rPr>
          <w:lang w:val="ro-RO"/>
        </w:rPr>
        <w:t xml:space="preserve"> participanţilor/ invitaţilor/ membrilor echipei de proiect</w:t>
      </w:r>
      <w:r w:rsidR="0069148A">
        <w:rPr>
          <w:lang w:val="ro-RO"/>
        </w:rPr>
        <w:t>;</w:t>
      </w:r>
    </w:p>
    <w:p w14:paraId="7C2127A9" w14:textId="77777777" w:rsidR="00FA2C76" w:rsidRPr="00954BBC" w:rsidRDefault="00181952" w:rsidP="00FA2C76">
      <w:pPr>
        <w:spacing w:before="100" w:beforeAutospacing="1" w:after="100" w:afterAutospacing="1"/>
        <w:jc w:val="both"/>
        <w:rPr>
          <w:b/>
          <w:bCs/>
          <w:lang w:val="ro-RO" w:eastAsia="en-GB"/>
        </w:rPr>
      </w:pPr>
      <w:r w:rsidRPr="00954BBC">
        <w:rPr>
          <w:b/>
          <w:bCs/>
          <w:lang w:val="ro-RO" w:eastAsia="en-GB"/>
        </w:rPr>
        <w:t xml:space="preserve">d) </w:t>
      </w:r>
      <w:r w:rsidR="00FA2C76" w:rsidRPr="00954BBC">
        <w:rPr>
          <w:b/>
          <w:bCs/>
          <w:lang w:val="ro-RO" w:eastAsia="en-GB"/>
        </w:rPr>
        <w:t>Alte cheltuieli</w:t>
      </w:r>
      <w:r w:rsidR="0069148A">
        <w:rPr>
          <w:b/>
          <w:bCs/>
          <w:lang w:val="ro-RO" w:eastAsia="en-GB"/>
        </w:rPr>
        <w:t>.</w:t>
      </w:r>
    </w:p>
    <w:p w14:paraId="1EFB87F7" w14:textId="77777777" w:rsidR="00432BA2" w:rsidRPr="00BA23A3" w:rsidRDefault="00432BA2" w:rsidP="00432BA2">
      <w:pPr>
        <w:pStyle w:val="ListParagraph"/>
        <w:widowControl w:val="0"/>
        <w:ind w:left="0" w:firstLine="720"/>
        <w:jc w:val="both"/>
        <w:rPr>
          <w:rFonts w:eastAsia="ArialMT"/>
          <w:b/>
          <w:bCs/>
          <w:i/>
          <w:iCs/>
          <w:lang w:val="ro-RO" w:eastAsia="ro-RO"/>
        </w:rPr>
      </w:pPr>
      <w:r w:rsidRPr="00BA23A3">
        <w:rPr>
          <w:b/>
          <w:bCs/>
          <w:i/>
          <w:iCs/>
          <w:lang w:val="ro-RO"/>
        </w:rPr>
        <w:t>Plafoanele maxime stabilite în prezentul ghid, pentru anumite categorii de cheltuieli eligibile, sunt valabile atât pentru finanţarea nerambursabilă, cât şi pentru contribuţia proprie şi/sau atrasă.</w:t>
      </w:r>
    </w:p>
    <w:p w14:paraId="329BD517" w14:textId="77777777" w:rsidR="00BD3AA1" w:rsidRPr="00954BBC" w:rsidRDefault="00CE7029" w:rsidP="00F8213A">
      <w:pPr>
        <w:ind w:firstLine="709"/>
        <w:jc w:val="both"/>
        <w:rPr>
          <w:lang w:val="ro-RO"/>
        </w:rPr>
      </w:pPr>
      <w:r w:rsidRPr="00954BBC">
        <w:rPr>
          <w:lang w:val="ro-RO"/>
        </w:rPr>
        <w:lastRenderedPageBreak/>
        <w:t>Nu se acordă finanțări nerambursabile pentru activități ce presupun dezvoltarea infrastructurii solicitantului, cu excepția cazului în care</w:t>
      </w:r>
      <w:r w:rsidR="00C82D1A" w:rsidRPr="00954BBC">
        <w:rPr>
          <w:lang w:val="ro-RO"/>
        </w:rPr>
        <w:t xml:space="preserve"> aceasta reprezintă o componentă </w:t>
      </w:r>
      <w:r w:rsidRPr="00954BBC">
        <w:rPr>
          <w:lang w:val="ro-RO"/>
        </w:rPr>
        <w:t>indispensabilă a proiectului.</w:t>
      </w:r>
    </w:p>
    <w:p w14:paraId="1F4A9C57" w14:textId="77777777" w:rsidR="00BD3AA1" w:rsidRPr="00954BBC" w:rsidRDefault="00BD3AA1" w:rsidP="00040A03">
      <w:pPr>
        <w:jc w:val="both"/>
        <w:rPr>
          <w:lang w:val="ro-RO"/>
        </w:rPr>
      </w:pPr>
    </w:p>
    <w:p w14:paraId="0C5C65F0" w14:textId="77777777" w:rsidR="00835D2D" w:rsidRPr="00954BBC" w:rsidRDefault="00835D2D" w:rsidP="00F8213A">
      <w:pPr>
        <w:ind w:firstLine="709"/>
        <w:jc w:val="both"/>
        <w:rPr>
          <w:lang w:val="ro-RO"/>
        </w:rPr>
      </w:pPr>
      <w:r w:rsidRPr="00954BBC">
        <w:rPr>
          <w:lang w:val="ro-RO"/>
        </w:rPr>
        <w:t>S</w:t>
      </w:r>
      <w:r w:rsidR="009278F9" w:rsidRPr="00954BBC">
        <w:rPr>
          <w:lang w:val="ro-RO"/>
        </w:rPr>
        <w:t>unt considerate eligibile acele cheltuieli</w:t>
      </w:r>
      <w:r w:rsidR="00371C06" w:rsidRPr="00954BBC">
        <w:rPr>
          <w:lang w:val="ro-RO"/>
        </w:rPr>
        <w:t xml:space="preserve"> care</w:t>
      </w:r>
      <w:r w:rsidR="00B74ED5" w:rsidRPr="00954BBC">
        <w:rPr>
          <w:lang w:val="ro-RO"/>
        </w:rPr>
        <w:t xml:space="preserve"> se încadrează în categoriile de mai sus și</w:t>
      </w:r>
      <w:r w:rsidRPr="00954BBC">
        <w:rPr>
          <w:lang w:val="ro-RO"/>
        </w:rPr>
        <w:t>:</w:t>
      </w:r>
    </w:p>
    <w:p w14:paraId="4FBF61BB" w14:textId="77777777" w:rsidR="00835D2D" w:rsidRPr="00954BBC" w:rsidRDefault="00835D2D" w:rsidP="00040A03">
      <w:pPr>
        <w:ind w:firstLine="709"/>
        <w:jc w:val="both"/>
        <w:rPr>
          <w:lang w:val="ro-RO"/>
        </w:rPr>
      </w:pPr>
      <w:r w:rsidRPr="00954BBC">
        <w:rPr>
          <w:lang w:val="ro-RO"/>
        </w:rPr>
        <w:t>-</w:t>
      </w:r>
      <w:r w:rsidR="009278F9" w:rsidRPr="00954BBC">
        <w:rPr>
          <w:i/>
          <w:iCs/>
          <w:lang w:val="ro-RO"/>
        </w:rPr>
        <w:t xml:space="preserve"> </w:t>
      </w:r>
      <w:r w:rsidR="009278F9" w:rsidRPr="00954BBC">
        <w:rPr>
          <w:lang w:val="ro-RO"/>
        </w:rPr>
        <w:t>reflectă costuri necesare şi rezonabile</w:t>
      </w:r>
      <w:r w:rsidR="00DA1703">
        <w:rPr>
          <w:lang w:val="ro-RO"/>
        </w:rPr>
        <w:t>;</w:t>
      </w:r>
    </w:p>
    <w:p w14:paraId="7C152FF3" w14:textId="77777777" w:rsidR="00835D2D" w:rsidRPr="00954BBC" w:rsidRDefault="00835D2D" w:rsidP="00040A03">
      <w:pPr>
        <w:ind w:firstLine="709"/>
        <w:jc w:val="both"/>
        <w:rPr>
          <w:lang w:val="ro-RO"/>
        </w:rPr>
      </w:pPr>
      <w:r w:rsidRPr="00954BBC">
        <w:rPr>
          <w:lang w:val="ro-RO"/>
        </w:rPr>
        <w:t xml:space="preserve">- </w:t>
      </w:r>
      <w:r w:rsidR="009278F9" w:rsidRPr="00954BBC">
        <w:rPr>
          <w:lang w:val="ro-RO"/>
        </w:rPr>
        <w:t>sunt oportune şi justificate</w:t>
      </w:r>
      <w:r w:rsidR="00DA1703">
        <w:rPr>
          <w:lang w:val="ro-RO"/>
        </w:rPr>
        <w:t>;</w:t>
      </w:r>
    </w:p>
    <w:p w14:paraId="53DD887E" w14:textId="77777777" w:rsidR="00371C06" w:rsidRPr="00954BBC" w:rsidRDefault="00835D2D" w:rsidP="00040A03">
      <w:pPr>
        <w:ind w:firstLine="709"/>
        <w:jc w:val="both"/>
        <w:rPr>
          <w:lang w:val="ro-RO"/>
        </w:rPr>
      </w:pPr>
      <w:r w:rsidRPr="00954BBC">
        <w:rPr>
          <w:lang w:val="ro-RO"/>
        </w:rPr>
        <w:t xml:space="preserve">- </w:t>
      </w:r>
      <w:r w:rsidR="009278F9" w:rsidRPr="00954BBC">
        <w:rPr>
          <w:lang w:val="ro-RO"/>
        </w:rPr>
        <w:t>sunt efectuate pe perioada de desfăşurare a proiectului</w:t>
      </w:r>
      <w:r w:rsidR="000B6E8A">
        <w:rPr>
          <w:lang w:val="ro-RO"/>
        </w:rPr>
        <w:t>;</w:t>
      </w:r>
    </w:p>
    <w:p w14:paraId="74CA367E" w14:textId="77777777" w:rsidR="00371C06" w:rsidRPr="00954BBC" w:rsidRDefault="00371C06" w:rsidP="00040A03">
      <w:pPr>
        <w:ind w:firstLine="709"/>
        <w:jc w:val="both"/>
        <w:rPr>
          <w:lang w:val="ro-RO"/>
        </w:rPr>
      </w:pPr>
      <w:r w:rsidRPr="00954BBC">
        <w:rPr>
          <w:lang w:val="ro-RO"/>
        </w:rPr>
        <w:t xml:space="preserve">- </w:t>
      </w:r>
      <w:r w:rsidR="009278F9" w:rsidRPr="00954BBC">
        <w:rPr>
          <w:lang w:val="ro-RO"/>
        </w:rPr>
        <w:t xml:space="preserve">sunt legate în mod direct de </w:t>
      </w:r>
      <w:r w:rsidRPr="00954BBC">
        <w:rPr>
          <w:lang w:val="ro-RO"/>
        </w:rPr>
        <w:t>proiect</w:t>
      </w:r>
      <w:r w:rsidR="000B6E8A">
        <w:rPr>
          <w:lang w:val="ro-RO"/>
        </w:rPr>
        <w:t>;</w:t>
      </w:r>
    </w:p>
    <w:p w14:paraId="0C996F1F" w14:textId="77777777" w:rsidR="00371C06" w:rsidRPr="00954BBC" w:rsidRDefault="00371C06" w:rsidP="00040A03">
      <w:pPr>
        <w:ind w:firstLine="709"/>
        <w:jc w:val="both"/>
        <w:rPr>
          <w:lang w:val="ro-RO"/>
        </w:rPr>
      </w:pPr>
      <w:r w:rsidRPr="00954BBC">
        <w:rPr>
          <w:lang w:val="ro-RO"/>
        </w:rPr>
        <w:t>- sunt</w:t>
      </w:r>
      <w:r w:rsidR="009278F9" w:rsidRPr="00954BBC">
        <w:rPr>
          <w:lang w:val="ro-RO"/>
        </w:rPr>
        <w:t xml:space="preserve"> prevăzute în formularul de buget</w:t>
      </w:r>
      <w:r w:rsidR="000B6E8A">
        <w:rPr>
          <w:lang w:val="ro-RO"/>
        </w:rPr>
        <w:t>;</w:t>
      </w:r>
    </w:p>
    <w:p w14:paraId="7548A8BD" w14:textId="77777777" w:rsidR="00371C06" w:rsidRPr="00954BBC" w:rsidRDefault="00371C06" w:rsidP="00040A03">
      <w:pPr>
        <w:ind w:firstLine="709"/>
        <w:jc w:val="both"/>
        <w:rPr>
          <w:lang w:val="ro-RO"/>
        </w:rPr>
      </w:pPr>
      <w:r w:rsidRPr="00954BBC">
        <w:rPr>
          <w:lang w:val="ro-RO"/>
        </w:rPr>
        <w:t xml:space="preserve">- sunt </w:t>
      </w:r>
      <w:r w:rsidR="009278F9" w:rsidRPr="00954BBC">
        <w:rPr>
          <w:lang w:val="ro-RO"/>
        </w:rPr>
        <w:t>identificabile</w:t>
      </w:r>
      <w:r w:rsidRPr="00954BBC">
        <w:rPr>
          <w:lang w:val="ro-RO"/>
        </w:rPr>
        <w:t>,</w:t>
      </w:r>
      <w:r w:rsidR="009278F9" w:rsidRPr="00954BBC">
        <w:rPr>
          <w:lang w:val="ro-RO"/>
        </w:rPr>
        <w:t xml:space="preserve"> verificabile</w:t>
      </w:r>
      <w:r w:rsidRPr="00954BBC">
        <w:rPr>
          <w:lang w:val="ro-RO"/>
        </w:rPr>
        <w:t xml:space="preserve"> și corelate cu cererea de finanțare</w:t>
      </w:r>
      <w:r w:rsidR="000B6E8A">
        <w:rPr>
          <w:lang w:val="ro-RO"/>
        </w:rPr>
        <w:t>;</w:t>
      </w:r>
    </w:p>
    <w:p w14:paraId="7F7E4880" w14:textId="77777777" w:rsidR="009278F9" w:rsidRPr="00911B6A" w:rsidRDefault="00371C06" w:rsidP="00040A03">
      <w:pPr>
        <w:ind w:firstLine="709"/>
        <w:jc w:val="both"/>
        <w:rPr>
          <w:lang w:val="ro-RO"/>
        </w:rPr>
      </w:pPr>
      <w:r w:rsidRPr="00954BBC">
        <w:rPr>
          <w:lang w:val="ro-RO"/>
        </w:rPr>
        <w:t>-</w:t>
      </w:r>
      <w:r w:rsidR="0044755B">
        <w:rPr>
          <w:lang w:val="ro-RO"/>
        </w:rPr>
        <w:t xml:space="preserve"> </w:t>
      </w:r>
      <w:r w:rsidR="009278F9" w:rsidRPr="00954BBC">
        <w:rPr>
          <w:lang w:val="ro-RO"/>
        </w:rPr>
        <w:t xml:space="preserve">sunt susţinute </w:t>
      </w:r>
      <w:r w:rsidR="009278F9" w:rsidRPr="00911B6A">
        <w:rPr>
          <w:lang w:val="ro-RO"/>
        </w:rPr>
        <w:t>de acte şi documente justificative corespunzătoare şi care pot fi luate în considerare pentru finanţarea nerambursabilă.</w:t>
      </w:r>
    </w:p>
    <w:p w14:paraId="2AB061CB" w14:textId="77777777" w:rsidR="00E53E11" w:rsidRPr="00911B6A" w:rsidRDefault="00E53E11" w:rsidP="00BB2E7D">
      <w:pPr>
        <w:autoSpaceDE w:val="0"/>
        <w:autoSpaceDN w:val="0"/>
        <w:adjustRightInd w:val="0"/>
        <w:jc w:val="both"/>
        <w:rPr>
          <w:rFonts w:eastAsiaTheme="minorHAnsi"/>
          <w:lang w:val="ro-RO"/>
        </w:rPr>
      </w:pPr>
    </w:p>
    <w:p w14:paraId="4BA475FF" w14:textId="77777777" w:rsidR="00C943C9" w:rsidRPr="00954BBC" w:rsidRDefault="00E53E11" w:rsidP="00C535EF">
      <w:pPr>
        <w:pStyle w:val="Heading2"/>
        <w:numPr>
          <w:ilvl w:val="0"/>
          <w:numId w:val="0"/>
        </w:numPr>
      </w:pPr>
      <w:bookmarkStart w:id="23" w:name="_Toc191909975"/>
      <w:r w:rsidRPr="00954BBC">
        <w:rPr>
          <w:rFonts w:cs="Times New Roman"/>
        </w:rPr>
        <w:t>3.2. Detaliere</w:t>
      </w:r>
      <w:r w:rsidR="00B9573A" w:rsidRPr="00954BBC">
        <w:rPr>
          <w:rFonts w:cs="Times New Roman"/>
        </w:rPr>
        <w:t>a</w:t>
      </w:r>
      <w:r w:rsidRPr="00954BBC">
        <w:rPr>
          <w:rFonts w:cs="Times New Roman"/>
        </w:rPr>
        <w:t xml:space="preserve"> cheltuielilor eligibile pe linii de buget</w:t>
      </w:r>
      <w:bookmarkEnd w:id="23"/>
    </w:p>
    <w:p w14:paraId="7F4F9BE3" w14:textId="77777777" w:rsidR="00C10F4B" w:rsidRPr="00954BBC" w:rsidRDefault="00C10F4B" w:rsidP="00C535EF">
      <w:pPr>
        <w:rPr>
          <w:lang w:val="ro-RO"/>
        </w:rPr>
      </w:pPr>
      <w:r w:rsidRPr="00954BBC">
        <w:rPr>
          <w:lang w:val="ro-RO"/>
        </w:rPr>
        <w:t>Pentru a fi eligibilă o cheltuială trebuie încadrată în conținutul unei linii bugetare:</w:t>
      </w:r>
    </w:p>
    <w:p w14:paraId="2C1C5504" w14:textId="77777777" w:rsidR="00AE1AF7" w:rsidRPr="00954BBC" w:rsidRDefault="00AE1AF7" w:rsidP="00723789">
      <w:pPr>
        <w:jc w:val="both"/>
        <w:rPr>
          <w:b/>
          <w:bCs/>
          <w:lang w:val="ro-RO"/>
        </w:rPr>
      </w:pPr>
    </w:p>
    <w:p w14:paraId="55F6568A" w14:textId="77777777" w:rsidR="00723789" w:rsidRPr="000B6E8A" w:rsidRDefault="00723789" w:rsidP="00941ABD">
      <w:pPr>
        <w:pStyle w:val="ListParagraph"/>
        <w:numPr>
          <w:ilvl w:val="0"/>
          <w:numId w:val="47"/>
        </w:numPr>
        <w:ind w:left="426"/>
        <w:jc w:val="both"/>
        <w:rPr>
          <w:b/>
          <w:bCs/>
          <w:lang w:val="ro-RO"/>
        </w:rPr>
      </w:pPr>
      <w:r w:rsidRPr="000B6E8A">
        <w:rPr>
          <w:b/>
          <w:bCs/>
          <w:lang w:val="ro-RO"/>
        </w:rPr>
        <w:t>Cheltuieli de masă</w:t>
      </w:r>
    </w:p>
    <w:p w14:paraId="6662CF09" w14:textId="77777777" w:rsidR="00723789" w:rsidRPr="00EA3F5A" w:rsidRDefault="00723789" w:rsidP="00723789">
      <w:pPr>
        <w:ind w:firstLine="709"/>
        <w:jc w:val="both"/>
        <w:rPr>
          <w:b/>
          <w:bCs/>
          <w:lang w:val="ro-RO"/>
        </w:rPr>
      </w:pPr>
      <w:r w:rsidRPr="00954BBC">
        <w:rPr>
          <w:lang w:val="ro-RO"/>
        </w:rPr>
        <w:t xml:space="preserve">Participanții la </w:t>
      </w:r>
      <w:r w:rsidRPr="00762C07">
        <w:rPr>
          <w:b/>
          <w:bCs/>
          <w:lang w:val="ro-RO"/>
        </w:rPr>
        <w:t>acțiunile interne</w:t>
      </w:r>
      <w:r w:rsidRPr="00954BBC">
        <w:rPr>
          <w:lang w:val="ro-RO"/>
        </w:rPr>
        <w:t xml:space="preserve"> beneficiază de o alocație zilnică de masă în cuantum de </w:t>
      </w:r>
      <w:r w:rsidRPr="00EA3F5A">
        <w:rPr>
          <w:b/>
          <w:bCs/>
          <w:lang w:val="ro-RO"/>
        </w:rPr>
        <w:t>până la 52 lei/persoană.</w:t>
      </w:r>
    </w:p>
    <w:p w14:paraId="77AD837A" w14:textId="77777777" w:rsidR="00723789" w:rsidRPr="00954BBC" w:rsidRDefault="00723789" w:rsidP="00723789">
      <w:pPr>
        <w:ind w:firstLine="709"/>
        <w:jc w:val="both"/>
        <w:rPr>
          <w:lang w:val="ro-RO"/>
        </w:rPr>
      </w:pPr>
      <w:r w:rsidRPr="00954BBC">
        <w:rPr>
          <w:lang w:val="ro-RO"/>
        </w:rPr>
        <w:t xml:space="preserve">Participanții la </w:t>
      </w:r>
      <w:r w:rsidRPr="00762C07">
        <w:rPr>
          <w:b/>
          <w:bCs/>
          <w:lang w:val="ro-RO"/>
        </w:rPr>
        <w:t>acțiunile internaționale organizate în țară</w:t>
      </w:r>
      <w:r w:rsidRPr="00954BBC">
        <w:rPr>
          <w:lang w:val="ro-RO"/>
        </w:rPr>
        <w:t xml:space="preserve">, respectiv congrese, conferințe, schimburi bilaterale și multilaterale, întâlniri oficiale pe problemele tineretului și alte acțiuni similare, beneficiază de o alocație zilnică de masă de </w:t>
      </w:r>
      <w:r w:rsidRPr="00487A7A">
        <w:rPr>
          <w:b/>
          <w:bCs/>
          <w:lang w:val="ro-RO"/>
        </w:rPr>
        <w:t>până la 59 lei</w:t>
      </w:r>
      <w:r w:rsidR="00EA3F5A">
        <w:rPr>
          <w:b/>
          <w:bCs/>
          <w:lang w:val="ro-RO"/>
        </w:rPr>
        <w:t>/persoană</w:t>
      </w:r>
      <w:r w:rsidRPr="00954BBC">
        <w:rPr>
          <w:lang w:val="ro-RO"/>
        </w:rPr>
        <w:t>. Alocația de masă se acordă pe toată durata acțiunii, stabilită prin programul de desfășurare al acesteia.</w:t>
      </w:r>
    </w:p>
    <w:p w14:paraId="5699DF26" w14:textId="77777777" w:rsidR="00723789" w:rsidRPr="00954BBC" w:rsidRDefault="00723789" w:rsidP="00723789">
      <w:pPr>
        <w:jc w:val="both"/>
        <w:rPr>
          <w:b/>
          <w:bCs/>
          <w:lang w:val="ro-RO"/>
        </w:rPr>
      </w:pPr>
    </w:p>
    <w:p w14:paraId="68128A25" w14:textId="77777777" w:rsidR="00723789" w:rsidRPr="00954BBC" w:rsidRDefault="00723789" w:rsidP="00723789">
      <w:pPr>
        <w:jc w:val="both"/>
        <w:rPr>
          <w:b/>
          <w:bCs/>
          <w:lang w:val="ro-RO"/>
        </w:rPr>
      </w:pPr>
      <w:r w:rsidRPr="00954BBC">
        <w:rPr>
          <w:b/>
          <w:bCs/>
          <w:lang w:val="ro-RO"/>
        </w:rPr>
        <w:t>b) Cheltuieli privind cazarea</w:t>
      </w:r>
    </w:p>
    <w:p w14:paraId="2A4AA960" w14:textId="77777777" w:rsidR="00723789" w:rsidRPr="00C5666D" w:rsidRDefault="00723789" w:rsidP="00723789">
      <w:pPr>
        <w:spacing w:before="100" w:beforeAutospacing="1" w:after="100" w:afterAutospacing="1"/>
        <w:jc w:val="both"/>
        <w:rPr>
          <w:lang w:val="ro-RO"/>
        </w:rPr>
      </w:pPr>
      <w:r w:rsidRPr="00954BBC">
        <w:rPr>
          <w:lang w:val="ro-RO"/>
        </w:rPr>
        <w:t>Cazarea participanților</w:t>
      </w:r>
      <w:r w:rsidRPr="00C5666D">
        <w:rPr>
          <w:lang w:val="ro-RO"/>
        </w:rPr>
        <w:t>:</w:t>
      </w:r>
    </w:p>
    <w:p w14:paraId="0D508BFD" w14:textId="77777777" w:rsidR="00723789" w:rsidRPr="00104FBA" w:rsidRDefault="00723789" w:rsidP="00723789">
      <w:pPr>
        <w:spacing w:before="100" w:beforeAutospacing="1" w:after="100" w:afterAutospacing="1"/>
        <w:jc w:val="both"/>
        <w:rPr>
          <w:lang w:val="it-IT"/>
        </w:rPr>
      </w:pPr>
      <w:r w:rsidRPr="0010686D">
        <w:rPr>
          <w:lang w:val="ro-RO"/>
        </w:rPr>
        <w:t xml:space="preserve">- la acțiunile </w:t>
      </w:r>
      <w:r w:rsidRPr="00FC0B43">
        <w:rPr>
          <w:b/>
          <w:bCs/>
          <w:lang w:val="ro-RO"/>
        </w:rPr>
        <w:t>interne</w:t>
      </w:r>
      <w:r w:rsidRPr="0010686D">
        <w:rPr>
          <w:lang w:val="ro-RO"/>
        </w:rPr>
        <w:t xml:space="preserve"> se asigură în funcție de condițiile locale (internate școlare, cămine studențești, </w:t>
      </w:r>
      <w:r w:rsidRPr="00FC0B43">
        <w:rPr>
          <w:lang w:val="ro-RO"/>
        </w:rPr>
        <w:t xml:space="preserve">moteluri, pensiuni agroturistice, campinguri și hoteluri) la o valoare maximă de </w:t>
      </w:r>
      <w:r w:rsidR="009C6A18" w:rsidRPr="00FC0B43">
        <w:rPr>
          <w:b/>
          <w:bCs/>
          <w:lang w:val="ro-RO"/>
        </w:rPr>
        <w:t xml:space="preserve">150 </w:t>
      </w:r>
      <w:r w:rsidRPr="00FC0B43">
        <w:rPr>
          <w:b/>
          <w:bCs/>
          <w:lang w:val="ro-RO"/>
        </w:rPr>
        <w:t>lei/</w:t>
      </w:r>
      <w:r w:rsidR="0010686D" w:rsidRPr="00FC0B43">
        <w:rPr>
          <w:b/>
          <w:bCs/>
          <w:lang w:val="ro-RO"/>
        </w:rPr>
        <w:t>pers/</w:t>
      </w:r>
      <w:r w:rsidRPr="00FC0B43">
        <w:rPr>
          <w:b/>
          <w:bCs/>
          <w:lang w:val="ro-RO"/>
        </w:rPr>
        <w:t>noapte</w:t>
      </w:r>
      <w:r w:rsidRPr="00104FBA">
        <w:rPr>
          <w:lang w:val="it-IT"/>
        </w:rPr>
        <w:t>;</w:t>
      </w:r>
    </w:p>
    <w:p w14:paraId="661720A8" w14:textId="77777777" w:rsidR="00723789" w:rsidRPr="00FC0B43" w:rsidRDefault="00723789" w:rsidP="00723789">
      <w:pPr>
        <w:spacing w:before="100" w:beforeAutospacing="1" w:after="100" w:afterAutospacing="1"/>
        <w:jc w:val="both"/>
        <w:rPr>
          <w:lang w:val="ro-RO" w:eastAsia="en-GB"/>
        </w:rPr>
      </w:pPr>
      <w:r w:rsidRPr="00FC0B43">
        <w:rPr>
          <w:lang w:val="ro-RO"/>
        </w:rPr>
        <w:t xml:space="preserve">- la acțiunile </w:t>
      </w:r>
      <w:r w:rsidRPr="00FC0B43">
        <w:rPr>
          <w:b/>
          <w:bCs/>
          <w:lang w:val="ro-RO"/>
        </w:rPr>
        <w:t>internaționale</w:t>
      </w:r>
      <w:r w:rsidRPr="00FC0B43">
        <w:rPr>
          <w:lang w:val="ro-RO"/>
        </w:rPr>
        <w:t xml:space="preserve"> se poate asigura în hoteluri în funcție de condițiile locale,</w:t>
      </w:r>
      <w:r w:rsidRPr="00FC0B43">
        <w:rPr>
          <w:lang w:val="ro-RO" w:eastAsia="en-GB"/>
        </w:rPr>
        <w:t xml:space="preserve"> </w:t>
      </w:r>
      <w:r w:rsidRPr="00FC0B43">
        <w:rPr>
          <w:lang w:val="ro-RO"/>
        </w:rPr>
        <w:t>la o valoare maximă de</w:t>
      </w:r>
      <w:r w:rsidRPr="00FC0B43">
        <w:rPr>
          <w:lang w:val="ro-RO" w:eastAsia="en-GB"/>
        </w:rPr>
        <w:t xml:space="preserve"> </w:t>
      </w:r>
      <w:r w:rsidR="009C6A18" w:rsidRPr="00FC0B43">
        <w:rPr>
          <w:b/>
          <w:bCs/>
          <w:lang w:val="ro-RO" w:eastAsia="en-GB"/>
        </w:rPr>
        <w:t xml:space="preserve">200 </w:t>
      </w:r>
      <w:r w:rsidRPr="00FC0B43">
        <w:rPr>
          <w:b/>
          <w:bCs/>
          <w:lang w:val="ro-RO" w:eastAsia="en-GB"/>
        </w:rPr>
        <w:t>lei/</w:t>
      </w:r>
      <w:r w:rsidR="0010686D" w:rsidRPr="00FC0B43">
        <w:rPr>
          <w:b/>
          <w:bCs/>
          <w:lang w:val="ro-RO" w:eastAsia="en-GB"/>
        </w:rPr>
        <w:t>pers/</w:t>
      </w:r>
      <w:r w:rsidRPr="00FC0B43">
        <w:rPr>
          <w:b/>
          <w:bCs/>
          <w:lang w:val="ro-RO" w:eastAsia="en-GB"/>
        </w:rPr>
        <w:t>noapte</w:t>
      </w:r>
      <w:r w:rsidRPr="00FC0B43">
        <w:rPr>
          <w:lang w:val="ro-RO" w:eastAsia="en-GB"/>
        </w:rPr>
        <w:t>.</w:t>
      </w:r>
    </w:p>
    <w:p w14:paraId="204CAC44" w14:textId="77777777" w:rsidR="00723789" w:rsidRPr="00954BBC" w:rsidRDefault="00723789" w:rsidP="00723789">
      <w:pPr>
        <w:spacing w:before="100" w:beforeAutospacing="1" w:after="100" w:afterAutospacing="1"/>
        <w:jc w:val="both"/>
        <w:rPr>
          <w:b/>
          <w:bCs/>
          <w:lang w:val="ro-RO" w:eastAsia="en-GB"/>
        </w:rPr>
      </w:pPr>
      <w:r w:rsidRPr="00954BBC">
        <w:rPr>
          <w:b/>
          <w:bCs/>
          <w:lang w:val="ro-RO" w:eastAsia="en-GB"/>
        </w:rPr>
        <w:t>c) Cheltuieli privind transportul</w:t>
      </w:r>
    </w:p>
    <w:p w14:paraId="3879815F" w14:textId="77777777" w:rsidR="00723789" w:rsidRPr="00954BBC" w:rsidRDefault="00723789" w:rsidP="00723789">
      <w:pPr>
        <w:spacing w:before="100" w:beforeAutospacing="1" w:after="100" w:afterAutospacing="1"/>
        <w:jc w:val="both"/>
        <w:rPr>
          <w:lang w:val="ro-RO" w:eastAsia="en-GB"/>
        </w:rPr>
      </w:pPr>
      <w:r w:rsidRPr="00954BBC">
        <w:rPr>
          <w:lang w:val="ro-RO" w:eastAsia="en-GB"/>
        </w:rPr>
        <w:t>Transportul participanților la acțiunile de tineret se efectuează astfel:</w:t>
      </w:r>
    </w:p>
    <w:p w14:paraId="2864FD18" w14:textId="77777777" w:rsidR="00723789" w:rsidRPr="00954BBC" w:rsidRDefault="00723789" w:rsidP="00723789">
      <w:pPr>
        <w:jc w:val="both"/>
        <w:rPr>
          <w:lang w:val="ro-RO" w:eastAsia="en-GB"/>
        </w:rPr>
      </w:pPr>
      <w:r w:rsidRPr="00954BBC">
        <w:rPr>
          <w:lang w:val="ro-RO" w:eastAsia="en-GB"/>
        </w:rPr>
        <w:t xml:space="preserve">a) </w:t>
      </w:r>
      <w:r w:rsidRPr="00954BBC">
        <w:rPr>
          <w:noProof/>
          <w:lang w:val="ro-RO" w:eastAsia="en-GB"/>
        </w:rPr>
        <w:t xml:space="preserve">pe calea ferată, </w:t>
      </w:r>
      <w:r w:rsidR="00423A52" w:rsidRPr="00B75BAE">
        <w:rPr>
          <w:lang w:val="fr-FR"/>
        </w:rPr>
        <w:t>cu orice fel de tren, după tariful clasei a II-a, pe distanţe de până la 300 km, şi după tariful clasei I, pe distanţe mai mari de 300 km</w:t>
      </w:r>
      <w:r w:rsidRPr="00954BBC">
        <w:rPr>
          <w:noProof/>
          <w:lang w:val="ro-RO" w:eastAsia="en-GB"/>
        </w:rPr>
        <w:t>;</w:t>
      </w:r>
    </w:p>
    <w:p w14:paraId="454E448E" w14:textId="77777777" w:rsidR="00723789" w:rsidRPr="003238F3" w:rsidRDefault="00723789" w:rsidP="00723789">
      <w:pPr>
        <w:jc w:val="both"/>
        <w:rPr>
          <w:lang w:val="ro-RO" w:eastAsia="en-GB"/>
        </w:rPr>
      </w:pPr>
      <w:r w:rsidRPr="00954BBC">
        <w:rPr>
          <w:lang w:val="ro-RO" w:eastAsia="en-GB"/>
        </w:rPr>
        <w:t xml:space="preserve">b) </w:t>
      </w:r>
      <w:r w:rsidRPr="00954BBC">
        <w:rPr>
          <w:noProof/>
          <w:lang w:val="ro-RO" w:eastAsia="en-GB"/>
        </w:rPr>
        <w:t xml:space="preserve">cu mijloace de transport auto în comun, la tarifele </w:t>
      </w:r>
      <w:r w:rsidRPr="003238F3">
        <w:rPr>
          <w:noProof/>
          <w:lang w:val="ro-RO" w:eastAsia="en-GB"/>
        </w:rPr>
        <w:t>stabilite pentru aceste mijloace sau cu mijloacele de transport auto ale organizatorilor acțiunii ori închiriate, potrivit dispozițiilor legale;</w:t>
      </w:r>
    </w:p>
    <w:p w14:paraId="66A8D652" w14:textId="77777777" w:rsidR="00723789" w:rsidRPr="00954BBC" w:rsidRDefault="00723789" w:rsidP="00723789">
      <w:pPr>
        <w:jc w:val="both"/>
        <w:rPr>
          <w:lang w:val="ro-RO" w:eastAsia="en-GB"/>
        </w:rPr>
      </w:pPr>
      <w:r w:rsidRPr="003238F3">
        <w:rPr>
          <w:lang w:val="ro-RO" w:eastAsia="en-GB"/>
        </w:rPr>
        <w:t xml:space="preserve">c) </w:t>
      </w:r>
      <w:r w:rsidRPr="003238F3">
        <w:rPr>
          <w:noProof/>
          <w:lang w:val="ro-RO" w:eastAsia="en-GB"/>
        </w:rPr>
        <w:t xml:space="preserve">cu autoturisme proprietate personală, în situația în care se justifică acest lucru, cu aprobarea </w:t>
      </w:r>
      <w:r w:rsidRPr="00954BBC">
        <w:rPr>
          <w:noProof/>
          <w:lang w:val="ro-RO" w:eastAsia="en-GB"/>
        </w:rPr>
        <w:t xml:space="preserve">prealabilă a </w:t>
      </w:r>
      <w:r w:rsidR="009E47E4">
        <w:rPr>
          <w:noProof/>
          <w:lang w:val="ro-RO" w:eastAsia="en-GB"/>
        </w:rPr>
        <w:t>reprezentantului legal</w:t>
      </w:r>
      <w:r w:rsidRPr="00954BBC">
        <w:rPr>
          <w:noProof/>
          <w:lang w:val="ro-RO" w:eastAsia="en-GB"/>
        </w:rPr>
        <w:t>, în condițiile prevăzute de dispozițiile legale pentru salariații instituțiilor publice;</w:t>
      </w:r>
    </w:p>
    <w:p w14:paraId="763306B7" w14:textId="77777777" w:rsidR="00723789" w:rsidRPr="00510612" w:rsidRDefault="00723789" w:rsidP="00723789">
      <w:pPr>
        <w:jc w:val="both"/>
        <w:rPr>
          <w:lang w:val="ro-RO" w:eastAsia="en-GB"/>
        </w:rPr>
      </w:pPr>
      <w:r w:rsidRPr="00954BBC">
        <w:rPr>
          <w:lang w:val="ro-RO" w:eastAsia="en-GB"/>
        </w:rPr>
        <w:t xml:space="preserve">d) </w:t>
      </w:r>
      <w:r w:rsidRPr="00954BBC">
        <w:rPr>
          <w:noProof/>
          <w:lang w:val="ro-RO" w:eastAsia="en-GB"/>
        </w:rPr>
        <w:t xml:space="preserve">cu avionul și pe căile de navigație fluvială, în situația în care acesta se justifică, cu aprobarea prealabilă a </w:t>
      </w:r>
      <w:r w:rsidR="00C93ECA">
        <w:rPr>
          <w:noProof/>
          <w:lang w:val="ro-RO" w:eastAsia="en-GB"/>
        </w:rPr>
        <w:t>conducătorului entității</w:t>
      </w:r>
      <w:r w:rsidRPr="00510612">
        <w:rPr>
          <w:noProof/>
          <w:lang w:val="ro-RO" w:eastAsia="en-GB"/>
        </w:rPr>
        <w:t>.</w:t>
      </w:r>
    </w:p>
    <w:p w14:paraId="1E958F25" w14:textId="77777777" w:rsidR="00723789" w:rsidRPr="00954BBC" w:rsidRDefault="00723789" w:rsidP="00723789">
      <w:pPr>
        <w:spacing w:before="100" w:beforeAutospacing="1" w:after="100" w:afterAutospacing="1"/>
        <w:jc w:val="both"/>
        <w:rPr>
          <w:b/>
          <w:bCs/>
          <w:lang w:val="ro-RO" w:eastAsia="en-GB"/>
        </w:rPr>
      </w:pPr>
      <w:r w:rsidRPr="00954BBC">
        <w:rPr>
          <w:b/>
          <w:bCs/>
          <w:lang w:val="ro-RO" w:eastAsia="en-GB"/>
        </w:rPr>
        <w:t>d) Alte cheltuieli</w:t>
      </w:r>
    </w:p>
    <w:p w14:paraId="6AA1513C" w14:textId="77777777" w:rsidR="00723789" w:rsidRPr="00954BBC" w:rsidRDefault="00723789" w:rsidP="00723789">
      <w:pPr>
        <w:spacing w:before="100" w:beforeAutospacing="1" w:after="100" w:afterAutospacing="1"/>
        <w:jc w:val="both"/>
        <w:rPr>
          <w:lang w:val="ro-RO" w:eastAsia="en-GB"/>
        </w:rPr>
      </w:pPr>
      <w:r w:rsidRPr="00954BBC">
        <w:rPr>
          <w:lang w:val="ro-RO" w:eastAsia="en-GB"/>
        </w:rPr>
        <w:t>Pentru desfășurarea corespunzătoare a proiectelor în domeniul activității de tineret, cu respectarea dispozițiilor legale, se mai pot efectua:</w:t>
      </w:r>
    </w:p>
    <w:p w14:paraId="49B65FFC" w14:textId="77777777" w:rsidR="00723789" w:rsidRPr="00954BBC" w:rsidRDefault="00723789" w:rsidP="00723789">
      <w:pPr>
        <w:jc w:val="both"/>
        <w:rPr>
          <w:lang w:val="ro-RO" w:eastAsia="en-GB"/>
        </w:rPr>
      </w:pPr>
      <w:r w:rsidRPr="00954BBC">
        <w:rPr>
          <w:lang w:val="ro-RO" w:eastAsia="en-GB"/>
        </w:rPr>
        <w:t xml:space="preserve">- </w:t>
      </w:r>
      <w:r w:rsidRPr="00954BBC">
        <w:rPr>
          <w:noProof/>
          <w:lang w:val="ro-RO" w:eastAsia="en-GB"/>
        </w:rPr>
        <w:t>cheltuieli privind închirierea de bunuri și servicii (săli, spații-sedii, instalații, aparatură de birotică, echipamente sportive, electronice etc.);</w:t>
      </w:r>
    </w:p>
    <w:p w14:paraId="748D23AE" w14:textId="77777777" w:rsidR="00723789" w:rsidRPr="00954BBC" w:rsidRDefault="00723789" w:rsidP="00723789">
      <w:pPr>
        <w:jc w:val="both"/>
        <w:rPr>
          <w:lang w:val="ro-RO" w:eastAsia="en-GB"/>
        </w:rPr>
      </w:pPr>
      <w:r w:rsidRPr="00954BBC">
        <w:rPr>
          <w:lang w:val="ro-RO" w:eastAsia="en-GB"/>
        </w:rPr>
        <w:lastRenderedPageBreak/>
        <w:t xml:space="preserve">- </w:t>
      </w:r>
      <w:r w:rsidRPr="00954BBC">
        <w:rPr>
          <w:noProof/>
          <w:lang w:val="ro-RO" w:eastAsia="en-GB"/>
        </w:rPr>
        <w:t>cheltuieli pentru achiziții de materiale consumabile;</w:t>
      </w:r>
    </w:p>
    <w:p w14:paraId="659EC1F2" w14:textId="77777777" w:rsidR="00723789" w:rsidRPr="00954BBC" w:rsidRDefault="00723789" w:rsidP="0026227A">
      <w:pPr>
        <w:jc w:val="both"/>
        <w:rPr>
          <w:lang w:val="ro-RO" w:eastAsia="en-GB"/>
        </w:rPr>
      </w:pPr>
      <w:r w:rsidRPr="00954BBC">
        <w:rPr>
          <w:lang w:val="ro-RO" w:eastAsia="en-GB"/>
        </w:rPr>
        <w:t>-</w:t>
      </w:r>
      <w:r w:rsidR="00743C92">
        <w:rPr>
          <w:lang w:val="ro-RO" w:eastAsia="en-GB"/>
        </w:rPr>
        <w:t xml:space="preserve"> </w:t>
      </w:r>
      <w:r w:rsidRPr="00954BBC">
        <w:rPr>
          <w:noProof/>
          <w:lang w:val="ro-RO" w:eastAsia="en-GB"/>
        </w:rPr>
        <w:t>cheltuieli pentru studii: documentare, cercetare științifică, sondarea opiniei publice, realizarea materialelor audio-video, traduceri oficiale;</w:t>
      </w:r>
    </w:p>
    <w:p w14:paraId="168344F2" w14:textId="77777777" w:rsidR="00723789" w:rsidRPr="00FC7FF0" w:rsidRDefault="00723789" w:rsidP="00A621CC">
      <w:pPr>
        <w:pStyle w:val="CommentText"/>
        <w:jc w:val="both"/>
        <w:rPr>
          <w:lang w:val="ro-RO" w:eastAsia="en-GB"/>
        </w:rPr>
      </w:pPr>
      <w:r w:rsidRPr="00FC7FF0">
        <w:rPr>
          <w:noProof/>
          <w:sz w:val="24"/>
          <w:szCs w:val="24"/>
          <w:lang w:val="ro-RO" w:eastAsia="en-GB"/>
        </w:rPr>
        <w:t>- cheltuieli pentru activități social-culturale</w:t>
      </w:r>
      <w:r w:rsidR="00A621CC" w:rsidRPr="00FC7FF0">
        <w:rPr>
          <w:noProof/>
          <w:sz w:val="24"/>
          <w:szCs w:val="24"/>
          <w:lang w:val="ro-RO" w:eastAsia="en-GB"/>
        </w:rPr>
        <w:t>, respectiv servicii artistice, servicii de organizare sau servicii de formare (facilitatori)</w:t>
      </w:r>
      <w:r w:rsidRPr="00FC7FF0">
        <w:rPr>
          <w:noProof/>
          <w:lang w:val="ro-RO" w:eastAsia="en-GB"/>
        </w:rPr>
        <w:t>;</w:t>
      </w:r>
    </w:p>
    <w:p w14:paraId="44F8BE32" w14:textId="77777777" w:rsidR="00723789" w:rsidRPr="00FC7FF0" w:rsidRDefault="00723789" w:rsidP="00A621CC">
      <w:pPr>
        <w:jc w:val="both"/>
        <w:rPr>
          <w:lang w:val="ro-RO" w:eastAsia="en-GB"/>
        </w:rPr>
      </w:pPr>
      <w:r w:rsidRPr="00FC7FF0">
        <w:rPr>
          <w:lang w:val="ro-RO" w:eastAsia="en-GB"/>
        </w:rPr>
        <w:t xml:space="preserve">- </w:t>
      </w:r>
      <w:r w:rsidRPr="00FC7FF0">
        <w:rPr>
          <w:noProof/>
          <w:lang w:val="ro-RO" w:eastAsia="en-GB"/>
        </w:rPr>
        <w:t>cheltuieli pentru realizarea de tipărituri, multiplicări, inscripționări și altele asemenea;</w:t>
      </w:r>
    </w:p>
    <w:p w14:paraId="15A56C8B" w14:textId="77777777" w:rsidR="00723789" w:rsidRPr="00FC7FF0" w:rsidRDefault="00723789" w:rsidP="00723789">
      <w:pPr>
        <w:jc w:val="both"/>
        <w:rPr>
          <w:lang w:val="ro-RO" w:eastAsia="en-GB"/>
        </w:rPr>
      </w:pPr>
      <w:r w:rsidRPr="00FC7FF0">
        <w:rPr>
          <w:lang w:val="ro-RO" w:eastAsia="en-GB"/>
        </w:rPr>
        <w:t xml:space="preserve">- </w:t>
      </w:r>
      <w:r w:rsidRPr="00FC7FF0">
        <w:rPr>
          <w:noProof/>
          <w:lang w:val="ro-RO" w:eastAsia="en-GB"/>
        </w:rPr>
        <w:t>cheltuieli pentru transport, altul decât cel de persoane;</w:t>
      </w:r>
    </w:p>
    <w:p w14:paraId="0641C4F3" w14:textId="77777777" w:rsidR="00723789" w:rsidRPr="00FC7FF0" w:rsidRDefault="00723789" w:rsidP="00723789">
      <w:pPr>
        <w:jc w:val="both"/>
        <w:rPr>
          <w:lang w:val="ro-RO" w:eastAsia="en-GB"/>
        </w:rPr>
      </w:pPr>
      <w:r w:rsidRPr="00FC7FF0">
        <w:rPr>
          <w:lang w:val="ro-RO" w:eastAsia="en-GB"/>
        </w:rPr>
        <w:t xml:space="preserve">- </w:t>
      </w:r>
      <w:r w:rsidRPr="00FC7FF0">
        <w:rPr>
          <w:noProof/>
          <w:lang w:val="ro-RO" w:eastAsia="en-GB"/>
        </w:rPr>
        <w:t>cheltuieli reprezentând taxe de participare la acțiuni de tineret;</w:t>
      </w:r>
    </w:p>
    <w:p w14:paraId="242D5773" w14:textId="77777777" w:rsidR="00723789" w:rsidRPr="00FC0B43" w:rsidRDefault="00723789" w:rsidP="00723789">
      <w:pPr>
        <w:jc w:val="both"/>
        <w:rPr>
          <w:lang w:val="ro-RO" w:eastAsia="en-GB"/>
        </w:rPr>
      </w:pPr>
      <w:r w:rsidRPr="00FC7FF0">
        <w:rPr>
          <w:lang w:val="ro-RO" w:eastAsia="en-GB"/>
        </w:rPr>
        <w:t xml:space="preserve">- </w:t>
      </w:r>
      <w:r w:rsidRPr="00FC7FF0">
        <w:rPr>
          <w:noProof/>
          <w:lang w:val="ro-RO" w:eastAsia="en-GB"/>
        </w:rPr>
        <w:t xml:space="preserve">cheltuieli pentru tratații </w:t>
      </w:r>
      <w:r w:rsidR="009E47E4" w:rsidRPr="00FC7FF0">
        <w:rPr>
          <w:noProof/>
          <w:lang w:val="ro-RO" w:eastAsia="en-GB"/>
        </w:rPr>
        <w:t>în cadrul</w:t>
      </w:r>
      <w:r w:rsidR="005C79C4" w:rsidRPr="00FC7FF0">
        <w:rPr>
          <w:noProof/>
          <w:lang w:val="ro-RO" w:eastAsia="en-GB"/>
        </w:rPr>
        <w:t xml:space="preserve"> evenimente</w:t>
      </w:r>
      <w:r w:rsidR="009E47E4" w:rsidRPr="00FC7FF0">
        <w:rPr>
          <w:noProof/>
          <w:lang w:val="ro-RO" w:eastAsia="en-GB"/>
        </w:rPr>
        <w:t xml:space="preserve">lor, conferințelor de presă </w:t>
      </w:r>
      <w:r w:rsidRPr="00FC7FF0">
        <w:rPr>
          <w:noProof/>
          <w:lang w:val="ro-RO" w:eastAsia="en-GB"/>
        </w:rPr>
        <w:t xml:space="preserve">(cafea, apă minerală, băuturi </w:t>
      </w:r>
      <w:r w:rsidRPr="00FC0B43">
        <w:rPr>
          <w:noProof/>
          <w:lang w:val="ro-RO" w:eastAsia="en-GB"/>
        </w:rPr>
        <w:t xml:space="preserve">răcoritoare etc.), în limita valorică de </w:t>
      </w:r>
      <w:r w:rsidR="00B01D14" w:rsidRPr="00FC0B43">
        <w:rPr>
          <w:b/>
          <w:bCs/>
          <w:noProof/>
          <w:lang w:val="ro-RO" w:eastAsia="en-GB"/>
        </w:rPr>
        <w:t xml:space="preserve">15 </w:t>
      </w:r>
      <w:r w:rsidRPr="00FC0B43">
        <w:rPr>
          <w:b/>
          <w:bCs/>
          <w:noProof/>
          <w:lang w:val="ro-RO" w:eastAsia="en-GB"/>
        </w:rPr>
        <w:t>lei/</w:t>
      </w:r>
      <w:r w:rsidR="00FC0B43" w:rsidRPr="00FC0B43">
        <w:rPr>
          <w:b/>
          <w:bCs/>
          <w:noProof/>
          <w:lang w:val="ro-RO" w:eastAsia="en-GB"/>
        </w:rPr>
        <w:t xml:space="preserve"> </w:t>
      </w:r>
      <w:r w:rsidRPr="00FC0B43">
        <w:rPr>
          <w:b/>
          <w:bCs/>
          <w:noProof/>
          <w:lang w:val="ro-RO" w:eastAsia="en-GB"/>
        </w:rPr>
        <w:t>zi/ participant</w:t>
      </w:r>
      <w:r w:rsidRPr="00FC0B43">
        <w:rPr>
          <w:noProof/>
          <w:lang w:val="ro-RO" w:eastAsia="en-GB"/>
        </w:rPr>
        <w:t>;</w:t>
      </w:r>
      <w:r w:rsidR="00C04A1F" w:rsidRPr="00FC0B43">
        <w:rPr>
          <w:noProof/>
          <w:lang w:val="ro-RO" w:eastAsia="en-GB"/>
        </w:rPr>
        <w:t xml:space="preserve"> </w:t>
      </w:r>
    </w:p>
    <w:p w14:paraId="7A80A0F4" w14:textId="77777777" w:rsidR="00723789" w:rsidRPr="00FC7FF0" w:rsidRDefault="00723789" w:rsidP="00723789">
      <w:pPr>
        <w:jc w:val="both"/>
        <w:rPr>
          <w:lang w:val="ro-RO" w:eastAsia="en-GB"/>
        </w:rPr>
      </w:pPr>
      <w:r w:rsidRPr="00FC7FF0">
        <w:rPr>
          <w:lang w:val="ro-RO" w:eastAsia="en-GB"/>
        </w:rPr>
        <w:t xml:space="preserve">- </w:t>
      </w:r>
      <w:r w:rsidRPr="00FC7FF0">
        <w:rPr>
          <w:noProof/>
          <w:lang w:val="ro-RO" w:eastAsia="en-GB"/>
        </w:rPr>
        <w:t>cheltuieli pentru procurarea de cărți, publicații și materiale pe suport magnetic;</w:t>
      </w:r>
    </w:p>
    <w:p w14:paraId="33ABAA1A" w14:textId="77777777" w:rsidR="00723789" w:rsidRPr="00FC7FF0" w:rsidRDefault="00723789" w:rsidP="00723789">
      <w:pPr>
        <w:jc w:val="both"/>
        <w:rPr>
          <w:noProof/>
          <w:lang w:val="ro-RO" w:eastAsia="en-GB"/>
        </w:rPr>
      </w:pPr>
      <w:r w:rsidRPr="00FC7FF0">
        <w:rPr>
          <w:lang w:val="ro-RO" w:eastAsia="en-GB"/>
        </w:rPr>
        <w:t xml:space="preserve">- </w:t>
      </w:r>
      <w:r w:rsidRPr="00FC7FF0">
        <w:rPr>
          <w:noProof/>
          <w:lang w:val="ro-RO" w:eastAsia="en-GB"/>
        </w:rPr>
        <w:t>cheltuieli pentru promovarea activității de tineret</w:t>
      </w:r>
      <w:r w:rsidR="00CF1328">
        <w:rPr>
          <w:noProof/>
          <w:lang w:val="ro-RO" w:eastAsia="en-GB"/>
        </w:rPr>
        <w:t>;</w:t>
      </w:r>
    </w:p>
    <w:p w14:paraId="5BA96BDA" w14:textId="77777777" w:rsidR="00222E07" w:rsidRPr="00FC7FF0" w:rsidRDefault="00222E07" w:rsidP="00723789">
      <w:pPr>
        <w:jc w:val="both"/>
        <w:rPr>
          <w:lang w:val="ro-RO" w:eastAsia="en-GB"/>
        </w:rPr>
      </w:pPr>
      <w:r w:rsidRPr="00FC7FF0">
        <w:rPr>
          <w:noProof/>
          <w:lang w:val="ro-RO" w:eastAsia="en-GB"/>
        </w:rPr>
        <w:t>-</w:t>
      </w:r>
      <w:r w:rsidR="00CF1328">
        <w:rPr>
          <w:noProof/>
          <w:lang w:val="ro-RO" w:eastAsia="en-GB"/>
        </w:rPr>
        <w:t xml:space="preserve"> </w:t>
      </w:r>
      <w:r w:rsidRPr="00FC7FF0">
        <w:rPr>
          <w:noProof/>
          <w:lang w:val="ro-RO" w:eastAsia="en-GB"/>
        </w:rPr>
        <w:t xml:space="preserve">cheltuieli achiziții de </w:t>
      </w:r>
      <w:r w:rsidR="009C07AB" w:rsidRPr="00FC7FF0">
        <w:rPr>
          <w:noProof/>
          <w:lang w:val="ro-RO" w:eastAsia="en-GB"/>
        </w:rPr>
        <w:t>bunuri</w:t>
      </w:r>
      <w:r w:rsidR="00CF1328">
        <w:rPr>
          <w:noProof/>
          <w:lang w:val="ro-RO" w:eastAsia="en-GB"/>
        </w:rPr>
        <w:t>,</w:t>
      </w:r>
      <w:r w:rsidR="00952754" w:rsidRPr="00FC7FF0">
        <w:rPr>
          <w:noProof/>
          <w:lang w:val="ro-RO" w:eastAsia="en-GB"/>
        </w:rPr>
        <w:t xml:space="preserve"> </w:t>
      </w:r>
      <w:r w:rsidR="003238F3" w:rsidRPr="00FC7FF0">
        <w:rPr>
          <w:noProof/>
          <w:lang w:val="ro-RO" w:eastAsia="en-GB"/>
        </w:rPr>
        <w:t>î</w:t>
      </w:r>
      <w:r w:rsidR="00952754" w:rsidRPr="00FC7FF0">
        <w:rPr>
          <w:noProof/>
          <w:lang w:val="ro-RO" w:eastAsia="en-GB"/>
        </w:rPr>
        <w:t>n limita a 2</w:t>
      </w:r>
      <w:r w:rsidR="009C07AB" w:rsidRPr="00FC7FF0">
        <w:rPr>
          <w:noProof/>
          <w:lang w:val="ro-RO" w:eastAsia="en-GB"/>
        </w:rPr>
        <w:t>.</w:t>
      </w:r>
      <w:r w:rsidR="00952754" w:rsidRPr="00FC7FF0">
        <w:rPr>
          <w:noProof/>
          <w:lang w:val="ro-RO" w:eastAsia="en-GB"/>
        </w:rPr>
        <w:t>500 lei</w:t>
      </w:r>
      <w:r w:rsidR="00CF1328">
        <w:rPr>
          <w:noProof/>
          <w:lang w:val="ro-RO" w:eastAsia="en-GB"/>
        </w:rPr>
        <w:t>,</w:t>
      </w:r>
      <w:r w:rsidR="00952754" w:rsidRPr="00FC7FF0">
        <w:rPr>
          <w:noProof/>
          <w:lang w:val="ro-RO" w:eastAsia="en-GB"/>
        </w:rPr>
        <w:t xml:space="preserve"> care contribuie la implementarea </w:t>
      </w:r>
      <w:r w:rsidR="006A4443" w:rsidRPr="00FC7FF0">
        <w:rPr>
          <w:noProof/>
          <w:lang w:val="ro-RO" w:eastAsia="en-GB"/>
        </w:rPr>
        <w:t>activit</w:t>
      </w:r>
      <w:r w:rsidR="009C07AB" w:rsidRPr="00FC7FF0">
        <w:rPr>
          <w:noProof/>
          <w:lang w:val="ro-RO" w:eastAsia="en-GB"/>
        </w:rPr>
        <w:t>ăț</w:t>
      </w:r>
      <w:r w:rsidR="006A4443" w:rsidRPr="00FC7FF0">
        <w:rPr>
          <w:noProof/>
          <w:lang w:val="ro-RO" w:eastAsia="en-GB"/>
        </w:rPr>
        <w:t>ilor proiectului</w:t>
      </w:r>
      <w:r w:rsidR="003238F3" w:rsidRPr="00FC7FF0">
        <w:rPr>
          <w:noProof/>
          <w:lang w:val="ro-RO" w:eastAsia="en-GB"/>
        </w:rPr>
        <w:t>.</w:t>
      </w:r>
    </w:p>
    <w:p w14:paraId="0D9B842F" w14:textId="77777777" w:rsidR="00DE3B7F" w:rsidRPr="00FC7FF0" w:rsidRDefault="00DE3B7F" w:rsidP="00F80376">
      <w:pPr>
        <w:autoSpaceDE w:val="0"/>
        <w:autoSpaceDN w:val="0"/>
        <w:adjustRightInd w:val="0"/>
        <w:jc w:val="both"/>
        <w:rPr>
          <w:rFonts w:eastAsiaTheme="minorHAnsi"/>
          <w:lang w:val="ro-RO"/>
        </w:rPr>
      </w:pPr>
    </w:p>
    <w:p w14:paraId="222AA776" w14:textId="77777777" w:rsidR="00B23F25" w:rsidRPr="002B33E2" w:rsidRDefault="00B23F25" w:rsidP="00B23F25">
      <w:pPr>
        <w:pStyle w:val="ListParagraph"/>
        <w:numPr>
          <w:ilvl w:val="0"/>
          <w:numId w:val="48"/>
        </w:numPr>
        <w:tabs>
          <w:tab w:val="left" w:pos="993"/>
        </w:tabs>
        <w:autoSpaceDE w:val="0"/>
        <w:autoSpaceDN w:val="0"/>
        <w:adjustRightInd w:val="0"/>
        <w:ind w:left="0" w:firstLine="567"/>
        <w:jc w:val="both"/>
        <w:rPr>
          <w:rFonts w:eastAsiaTheme="minorHAnsi"/>
          <w:b/>
          <w:i/>
          <w:iCs/>
          <w:u w:val="single"/>
          <w:lang w:val="ro-RO"/>
        </w:rPr>
      </w:pPr>
      <w:r w:rsidRPr="002B33E2">
        <w:rPr>
          <w:rFonts w:eastAsiaTheme="minorHAnsi"/>
          <w:b/>
          <w:i/>
          <w:iCs/>
          <w:u w:val="single"/>
          <w:lang w:val="ro-RO"/>
        </w:rPr>
        <w:t>Decontarea tuturor cheltuielilor se va face conform Anexei 3. Cerințe decont., care precizează documentele justificative pentru fiecare categorie de cheltuieli.</w:t>
      </w:r>
    </w:p>
    <w:p w14:paraId="59673009" w14:textId="77777777" w:rsidR="00B23F25" w:rsidRPr="002B33E2" w:rsidRDefault="00B23F25" w:rsidP="00B23F25">
      <w:pPr>
        <w:pStyle w:val="ListParagraph"/>
        <w:tabs>
          <w:tab w:val="left" w:pos="993"/>
        </w:tabs>
        <w:autoSpaceDE w:val="0"/>
        <w:autoSpaceDN w:val="0"/>
        <w:adjustRightInd w:val="0"/>
        <w:ind w:left="567"/>
        <w:jc w:val="both"/>
        <w:rPr>
          <w:rFonts w:eastAsiaTheme="minorHAnsi"/>
          <w:bCs/>
          <w:lang w:val="ro-RO"/>
        </w:rPr>
      </w:pPr>
    </w:p>
    <w:p w14:paraId="66AA9EC3" w14:textId="77777777" w:rsidR="00126CC8" w:rsidRPr="00FC7FF0" w:rsidRDefault="002E2C51" w:rsidP="008A206B">
      <w:pPr>
        <w:pStyle w:val="Heading2"/>
        <w:numPr>
          <w:ilvl w:val="0"/>
          <w:numId w:val="0"/>
        </w:numPr>
        <w:rPr>
          <w:rFonts w:cs="Times New Roman"/>
        </w:rPr>
      </w:pPr>
      <w:bookmarkStart w:id="24" w:name="_Toc191909976"/>
      <w:r w:rsidRPr="00FC7FF0">
        <w:rPr>
          <w:rFonts w:cs="Times New Roman"/>
        </w:rPr>
        <w:t>3</w:t>
      </w:r>
      <w:r w:rsidR="00126CC8" w:rsidRPr="00FC7FF0">
        <w:rPr>
          <w:rFonts w:cs="Times New Roman"/>
        </w:rPr>
        <w:t>.</w:t>
      </w:r>
      <w:r w:rsidR="00CF70E0" w:rsidRPr="00FC7FF0">
        <w:rPr>
          <w:rFonts w:cs="Times New Roman"/>
        </w:rPr>
        <w:t>3</w:t>
      </w:r>
      <w:r w:rsidR="00126CC8" w:rsidRPr="00FC7FF0">
        <w:rPr>
          <w:rFonts w:cs="Times New Roman"/>
        </w:rPr>
        <w:t>. Cheltuieli neeligibile</w:t>
      </w:r>
      <w:bookmarkEnd w:id="24"/>
    </w:p>
    <w:p w14:paraId="3A998258" w14:textId="77777777" w:rsidR="00082412" w:rsidRPr="00FC7FF0" w:rsidRDefault="00082412" w:rsidP="00082412">
      <w:pPr>
        <w:pStyle w:val="Corptext"/>
        <w:ind w:firstLine="720"/>
        <w:rPr>
          <w:color w:val="auto"/>
        </w:rPr>
      </w:pPr>
      <w:r w:rsidRPr="00FC7FF0">
        <w:rPr>
          <w:color w:val="auto"/>
        </w:rPr>
        <w:t>Nu sunt eligibile următoarele categorii de cheltuieli:</w:t>
      </w:r>
    </w:p>
    <w:p w14:paraId="2E2A4C33" w14:textId="77777777" w:rsidR="00082412" w:rsidRPr="00954BBC" w:rsidRDefault="00082412" w:rsidP="00681BA3">
      <w:pPr>
        <w:pStyle w:val="Corptext"/>
        <w:numPr>
          <w:ilvl w:val="0"/>
          <w:numId w:val="18"/>
        </w:numPr>
        <w:rPr>
          <w:color w:val="auto"/>
        </w:rPr>
      </w:pPr>
      <w:r w:rsidRPr="00954BBC">
        <w:rPr>
          <w:color w:val="auto"/>
        </w:rPr>
        <w:t>comisioane bancare;</w:t>
      </w:r>
    </w:p>
    <w:p w14:paraId="27BA1F63" w14:textId="77777777" w:rsidR="00082412" w:rsidRPr="00954BBC" w:rsidRDefault="00082412" w:rsidP="00681BA3">
      <w:pPr>
        <w:pStyle w:val="Corptext"/>
        <w:numPr>
          <w:ilvl w:val="0"/>
          <w:numId w:val="18"/>
        </w:numPr>
        <w:rPr>
          <w:color w:val="auto"/>
        </w:rPr>
      </w:pPr>
      <w:r w:rsidRPr="00954BBC">
        <w:rPr>
          <w:color w:val="auto"/>
        </w:rPr>
        <w:t>pierderi de schimb valutar;</w:t>
      </w:r>
    </w:p>
    <w:p w14:paraId="2A52F128" w14:textId="77777777" w:rsidR="00082412" w:rsidRPr="00954BBC" w:rsidRDefault="00082412" w:rsidP="00681BA3">
      <w:pPr>
        <w:pStyle w:val="Corptext"/>
        <w:numPr>
          <w:ilvl w:val="0"/>
          <w:numId w:val="18"/>
        </w:numPr>
        <w:rPr>
          <w:color w:val="auto"/>
        </w:rPr>
      </w:pPr>
      <w:r w:rsidRPr="00954BBC">
        <w:rPr>
          <w:color w:val="auto"/>
        </w:rPr>
        <w:t>elemente deja finanţate prin alte proiecte/</w:t>
      </w:r>
      <w:r w:rsidR="00FE6053" w:rsidRPr="00954BBC">
        <w:rPr>
          <w:color w:val="auto"/>
        </w:rPr>
        <w:t xml:space="preserve"> </w:t>
      </w:r>
      <w:r w:rsidRPr="00954BBC">
        <w:rPr>
          <w:color w:val="auto"/>
        </w:rPr>
        <w:t>finanţări;</w:t>
      </w:r>
    </w:p>
    <w:p w14:paraId="4AFA5D5A" w14:textId="77777777" w:rsidR="00082412" w:rsidRPr="00954BBC" w:rsidRDefault="00082412" w:rsidP="00681BA3">
      <w:pPr>
        <w:pStyle w:val="Corptext"/>
        <w:numPr>
          <w:ilvl w:val="0"/>
          <w:numId w:val="18"/>
        </w:numPr>
        <w:rPr>
          <w:color w:val="auto"/>
        </w:rPr>
      </w:pPr>
      <w:r w:rsidRPr="00954BBC">
        <w:rPr>
          <w:color w:val="auto"/>
        </w:rPr>
        <w:t>transportul intern în regim de taxi;</w:t>
      </w:r>
    </w:p>
    <w:p w14:paraId="01DC2D07" w14:textId="77777777" w:rsidR="00082412" w:rsidRPr="00954BBC" w:rsidRDefault="00082412" w:rsidP="00681BA3">
      <w:pPr>
        <w:pStyle w:val="Corptext"/>
        <w:numPr>
          <w:ilvl w:val="0"/>
          <w:numId w:val="18"/>
        </w:numPr>
        <w:rPr>
          <w:color w:val="auto"/>
        </w:rPr>
      </w:pPr>
      <w:r w:rsidRPr="00954BBC">
        <w:rPr>
          <w:color w:val="auto"/>
        </w:rPr>
        <w:t>taxele de parcare, în cazul transportului intern;</w:t>
      </w:r>
    </w:p>
    <w:p w14:paraId="76B80529" w14:textId="77777777" w:rsidR="00082412" w:rsidRPr="00954BBC" w:rsidRDefault="00082412" w:rsidP="00681BA3">
      <w:pPr>
        <w:pStyle w:val="Corptext"/>
        <w:numPr>
          <w:ilvl w:val="0"/>
          <w:numId w:val="18"/>
        </w:numPr>
        <w:rPr>
          <w:color w:val="auto"/>
        </w:rPr>
      </w:pPr>
      <w:r w:rsidRPr="00954BBC">
        <w:rPr>
          <w:color w:val="auto"/>
        </w:rPr>
        <w:t>cartele de telefon;</w:t>
      </w:r>
    </w:p>
    <w:p w14:paraId="0CAAE8C4" w14:textId="77777777" w:rsidR="00082412" w:rsidRPr="00954BBC" w:rsidRDefault="00082412" w:rsidP="00681BA3">
      <w:pPr>
        <w:pStyle w:val="Corptext"/>
        <w:numPr>
          <w:ilvl w:val="0"/>
          <w:numId w:val="18"/>
        </w:numPr>
        <w:rPr>
          <w:color w:val="auto"/>
        </w:rPr>
      </w:pPr>
      <w:r w:rsidRPr="00954BBC">
        <w:rPr>
          <w:color w:val="auto"/>
        </w:rPr>
        <w:t>băuturi alcoolice şi tutun, ro</w:t>
      </w:r>
      <w:r w:rsidR="009D2806" w:rsidRPr="00954BBC">
        <w:rPr>
          <w:color w:val="auto"/>
        </w:rPr>
        <w:t>om service şi minibar</w:t>
      </w:r>
      <w:r w:rsidRPr="00954BBC">
        <w:rPr>
          <w:color w:val="auto"/>
        </w:rPr>
        <w:t>;</w:t>
      </w:r>
    </w:p>
    <w:p w14:paraId="13B05CC8" w14:textId="77777777" w:rsidR="00082412" w:rsidRPr="00954BBC" w:rsidRDefault="00082412" w:rsidP="00681BA3">
      <w:pPr>
        <w:pStyle w:val="Corptext"/>
        <w:numPr>
          <w:ilvl w:val="0"/>
          <w:numId w:val="18"/>
        </w:numPr>
        <w:rPr>
          <w:color w:val="auto"/>
        </w:rPr>
      </w:pPr>
      <w:r w:rsidRPr="00954BBC">
        <w:rPr>
          <w:color w:val="auto"/>
        </w:rPr>
        <w:t>reparaţii, întreţi</w:t>
      </w:r>
      <w:r w:rsidR="00255AA0" w:rsidRPr="00954BBC">
        <w:rPr>
          <w:color w:val="auto"/>
        </w:rPr>
        <w:t>nerea echipamentelor închiriate.</w:t>
      </w:r>
    </w:p>
    <w:p w14:paraId="6FE41342" w14:textId="77777777" w:rsidR="00E41400" w:rsidRPr="00954BBC" w:rsidRDefault="00E41400" w:rsidP="00BF200C">
      <w:pPr>
        <w:jc w:val="both"/>
        <w:rPr>
          <w:b/>
          <w:lang w:val="ro-RO"/>
        </w:rPr>
      </w:pPr>
    </w:p>
    <w:p w14:paraId="1BC3CA6F" w14:textId="77777777" w:rsidR="00126CC8" w:rsidRPr="00954BBC" w:rsidRDefault="00126CC8" w:rsidP="00B757C6">
      <w:pPr>
        <w:pStyle w:val="Heading2"/>
        <w:numPr>
          <w:ilvl w:val="0"/>
          <w:numId w:val="0"/>
        </w:numPr>
        <w:rPr>
          <w:rFonts w:cs="Times New Roman"/>
        </w:rPr>
      </w:pPr>
      <w:bookmarkStart w:id="25" w:name="_Toc191909977"/>
      <w:r w:rsidRPr="00954BBC">
        <w:rPr>
          <w:rFonts w:cs="Times New Roman"/>
        </w:rPr>
        <w:t>3.</w:t>
      </w:r>
      <w:r w:rsidR="00CF70E0" w:rsidRPr="00954BBC">
        <w:rPr>
          <w:rFonts w:cs="Times New Roman"/>
        </w:rPr>
        <w:t>4</w:t>
      </w:r>
      <w:r w:rsidRPr="00954BBC">
        <w:rPr>
          <w:rFonts w:cs="Times New Roman"/>
        </w:rPr>
        <w:t>. Întocmirea bugetului</w:t>
      </w:r>
      <w:bookmarkEnd w:id="25"/>
    </w:p>
    <w:p w14:paraId="4139B6C0" w14:textId="77777777" w:rsidR="0029052F" w:rsidRPr="00954BBC" w:rsidRDefault="00402716" w:rsidP="002F0845">
      <w:pPr>
        <w:ind w:firstLine="709"/>
        <w:jc w:val="both"/>
        <w:rPr>
          <w:lang w:val="ro-RO"/>
        </w:rPr>
      </w:pPr>
      <w:r w:rsidRPr="00954BBC">
        <w:rPr>
          <w:lang w:val="ro-RO"/>
        </w:rPr>
        <w:t xml:space="preserve">Bugetul total al proiectului </w:t>
      </w:r>
      <w:r w:rsidR="0029052F" w:rsidRPr="00954BBC">
        <w:rPr>
          <w:lang w:val="ro-RO"/>
        </w:rPr>
        <w:t>se compune din:</w:t>
      </w:r>
    </w:p>
    <w:p w14:paraId="5E24C6F4" w14:textId="77777777" w:rsidR="0029052F" w:rsidRPr="00954BBC" w:rsidRDefault="0029052F" w:rsidP="00AC603C">
      <w:pPr>
        <w:numPr>
          <w:ilvl w:val="0"/>
          <w:numId w:val="10"/>
        </w:numPr>
        <w:ind w:left="0" w:firstLine="360"/>
        <w:jc w:val="both"/>
        <w:rPr>
          <w:lang w:val="ro-RO"/>
        </w:rPr>
      </w:pPr>
      <w:r w:rsidRPr="00954BBC">
        <w:rPr>
          <w:b/>
          <w:bCs/>
          <w:lang w:val="ro-RO"/>
        </w:rPr>
        <w:t>cheltuieli eligibile:</w:t>
      </w:r>
      <w:r w:rsidRPr="00954BBC">
        <w:rPr>
          <w:lang w:val="ro-RO"/>
        </w:rPr>
        <w:t xml:space="preserve"> contribuţia proprie</w:t>
      </w:r>
      <w:r w:rsidR="00454985" w:rsidRPr="00954BBC">
        <w:rPr>
          <w:lang w:val="ro-RO"/>
        </w:rPr>
        <w:t xml:space="preserve"> şi/sau atrasă</w:t>
      </w:r>
      <w:r w:rsidR="00255AA0" w:rsidRPr="00954BBC">
        <w:rPr>
          <w:lang w:val="ro-RO"/>
        </w:rPr>
        <w:t xml:space="preserve"> </w:t>
      </w:r>
      <w:r w:rsidR="005913C5" w:rsidRPr="00954BBC">
        <w:rPr>
          <w:lang w:val="ro-RO"/>
        </w:rPr>
        <w:t>(cofinanțare)</w:t>
      </w:r>
      <w:r w:rsidR="00454985" w:rsidRPr="00954BBC">
        <w:rPr>
          <w:lang w:val="ro-RO"/>
        </w:rPr>
        <w:t xml:space="preserve"> + finanţarea nerambursabilă solicitată</w:t>
      </w:r>
      <w:r w:rsidR="003238F3">
        <w:rPr>
          <w:lang w:val="ro-RO"/>
        </w:rPr>
        <w:t>;</w:t>
      </w:r>
    </w:p>
    <w:p w14:paraId="43F16B5D" w14:textId="77777777" w:rsidR="0029052F" w:rsidRPr="00954BBC" w:rsidRDefault="0029052F" w:rsidP="00681BA3">
      <w:pPr>
        <w:numPr>
          <w:ilvl w:val="0"/>
          <w:numId w:val="10"/>
        </w:numPr>
        <w:jc w:val="both"/>
        <w:rPr>
          <w:b/>
          <w:bCs/>
          <w:lang w:val="ro-RO"/>
        </w:rPr>
      </w:pPr>
      <w:r w:rsidRPr="00954BBC">
        <w:rPr>
          <w:b/>
          <w:bCs/>
          <w:lang w:val="ro-RO"/>
        </w:rPr>
        <w:t>cheltuieli neeligibile</w:t>
      </w:r>
      <w:r w:rsidR="003238F3">
        <w:rPr>
          <w:b/>
          <w:bCs/>
          <w:lang w:val="ro-RO"/>
        </w:rPr>
        <w:t>.</w:t>
      </w:r>
    </w:p>
    <w:p w14:paraId="1FB097C5" w14:textId="77777777" w:rsidR="0053005E" w:rsidRDefault="00FA01F7" w:rsidP="002F0845">
      <w:pPr>
        <w:ind w:firstLine="709"/>
        <w:jc w:val="both"/>
        <w:rPr>
          <w:lang w:val="ro-RO"/>
        </w:rPr>
      </w:pPr>
      <w:r w:rsidRPr="00954BBC">
        <w:rPr>
          <w:lang w:val="ro-RO"/>
        </w:rPr>
        <w:t>Pentru ca o cheltuial</w:t>
      </w:r>
      <w:r w:rsidR="0007456B" w:rsidRPr="00954BBC">
        <w:rPr>
          <w:lang w:val="ro-RO"/>
        </w:rPr>
        <w:t>ă</w:t>
      </w:r>
      <w:r w:rsidRPr="00954BBC">
        <w:rPr>
          <w:lang w:val="ro-RO"/>
        </w:rPr>
        <w:t xml:space="preserve"> s</w:t>
      </w:r>
      <w:r w:rsidR="0007456B" w:rsidRPr="00954BBC">
        <w:rPr>
          <w:lang w:val="ro-RO"/>
        </w:rPr>
        <w:t>ă</w:t>
      </w:r>
      <w:r w:rsidRPr="00954BBC">
        <w:rPr>
          <w:lang w:val="ro-RO"/>
        </w:rPr>
        <w:t xml:space="preserve"> fie aprobată </w:t>
      </w:r>
      <w:r w:rsidR="0007456B" w:rsidRPr="00954BBC">
        <w:rPr>
          <w:lang w:val="ro-RO"/>
        </w:rPr>
        <w:t>ş</w:t>
      </w:r>
      <w:r w:rsidRPr="00954BBC">
        <w:rPr>
          <w:lang w:val="ro-RO"/>
        </w:rPr>
        <w:t>i decontat</w:t>
      </w:r>
      <w:r w:rsidR="0007456B" w:rsidRPr="00954BBC">
        <w:rPr>
          <w:lang w:val="ro-RO"/>
        </w:rPr>
        <w:t>ă</w:t>
      </w:r>
      <w:r w:rsidRPr="00954BBC">
        <w:rPr>
          <w:lang w:val="ro-RO"/>
        </w:rPr>
        <w:t>, trebuie s</w:t>
      </w:r>
      <w:r w:rsidR="0007456B" w:rsidRPr="00954BBC">
        <w:rPr>
          <w:lang w:val="ro-RO"/>
        </w:rPr>
        <w:t>ă</w:t>
      </w:r>
      <w:r w:rsidRPr="00954BBC">
        <w:rPr>
          <w:lang w:val="ro-RO"/>
        </w:rPr>
        <w:t xml:space="preserve"> fie o cheltuial</w:t>
      </w:r>
      <w:r w:rsidR="0007456B" w:rsidRPr="00954BBC">
        <w:rPr>
          <w:lang w:val="ro-RO"/>
        </w:rPr>
        <w:t>ă</w:t>
      </w:r>
      <w:r w:rsidRPr="00954BBC">
        <w:rPr>
          <w:lang w:val="ro-RO"/>
        </w:rPr>
        <w:t xml:space="preserve"> eligibil</w:t>
      </w:r>
      <w:r w:rsidR="0007456B" w:rsidRPr="00954BBC">
        <w:rPr>
          <w:lang w:val="ro-RO"/>
        </w:rPr>
        <w:t>ă</w:t>
      </w:r>
      <w:r w:rsidRPr="00954BBC">
        <w:rPr>
          <w:lang w:val="ro-RO"/>
        </w:rPr>
        <w:t>, aferent</w:t>
      </w:r>
      <w:r w:rsidR="0007456B" w:rsidRPr="00954BBC">
        <w:rPr>
          <w:lang w:val="ro-RO"/>
        </w:rPr>
        <w:t>ă</w:t>
      </w:r>
      <w:r w:rsidRPr="00954BBC">
        <w:rPr>
          <w:lang w:val="ro-RO"/>
        </w:rPr>
        <w:t xml:space="preserve"> </w:t>
      </w:r>
      <w:r w:rsidRPr="002B69E4">
        <w:rPr>
          <w:lang w:val="ro-RO"/>
        </w:rPr>
        <w:t>unei activit</w:t>
      </w:r>
      <w:r w:rsidR="0007456B" w:rsidRPr="002B69E4">
        <w:rPr>
          <w:lang w:val="ro-RO"/>
        </w:rPr>
        <w:t>ăţ</w:t>
      </w:r>
      <w:r w:rsidRPr="002B69E4">
        <w:rPr>
          <w:lang w:val="ro-RO"/>
        </w:rPr>
        <w:t>i/</w:t>
      </w:r>
      <w:r w:rsidR="00A479AC" w:rsidRPr="002B69E4">
        <w:rPr>
          <w:lang w:val="ro-RO"/>
        </w:rPr>
        <w:t xml:space="preserve"> </w:t>
      </w:r>
      <w:r w:rsidRPr="002B69E4">
        <w:rPr>
          <w:lang w:val="ro-RO"/>
        </w:rPr>
        <w:t>ac</w:t>
      </w:r>
      <w:r w:rsidR="0007456B" w:rsidRPr="002B69E4">
        <w:rPr>
          <w:lang w:val="ro-RO"/>
        </w:rPr>
        <w:t>ţ</w:t>
      </w:r>
      <w:r w:rsidRPr="002B69E4">
        <w:rPr>
          <w:lang w:val="ro-RO"/>
        </w:rPr>
        <w:t xml:space="preserve">iuni </w:t>
      </w:r>
      <w:r w:rsidR="00D6023B" w:rsidRPr="002B69E4">
        <w:rPr>
          <w:lang w:val="ro-RO"/>
        </w:rPr>
        <w:t>menţionate în</w:t>
      </w:r>
      <w:r w:rsidR="00257A82" w:rsidRPr="002B69E4">
        <w:rPr>
          <w:lang w:val="ro-RO"/>
        </w:rPr>
        <w:t xml:space="preserve"> </w:t>
      </w:r>
      <w:r w:rsidR="009E5B98" w:rsidRPr="002B69E4">
        <w:rPr>
          <w:b/>
          <w:bCs/>
          <w:lang w:val="ro-RO"/>
        </w:rPr>
        <w:t>Anexa 1.1. Cererea de finanțare</w:t>
      </w:r>
      <w:r w:rsidR="009E5B98" w:rsidRPr="002B69E4">
        <w:rPr>
          <w:lang w:val="ro-RO"/>
        </w:rPr>
        <w:t xml:space="preserve"> și </w:t>
      </w:r>
      <w:r w:rsidR="00257A82" w:rsidRPr="002B69E4">
        <w:rPr>
          <w:b/>
          <w:lang w:val="ro-RO"/>
        </w:rPr>
        <w:t>Anexa 1.3.</w:t>
      </w:r>
      <w:r w:rsidR="00257A82" w:rsidRPr="002B69E4">
        <w:rPr>
          <w:i/>
          <w:lang w:val="ro-RO"/>
        </w:rPr>
        <w:t xml:space="preserve"> </w:t>
      </w:r>
      <w:r w:rsidR="00D6023B" w:rsidRPr="002B69E4">
        <w:rPr>
          <w:b/>
          <w:bCs/>
          <w:lang w:val="ro-RO"/>
        </w:rPr>
        <w:t xml:space="preserve">Planul de </w:t>
      </w:r>
      <w:r w:rsidR="00D6023B" w:rsidRPr="00954BBC">
        <w:rPr>
          <w:b/>
          <w:bCs/>
          <w:lang w:val="ro-RO"/>
        </w:rPr>
        <w:t>activi</w:t>
      </w:r>
      <w:r w:rsidR="00257A82" w:rsidRPr="00954BBC">
        <w:rPr>
          <w:b/>
          <w:bCs/>
          <w:lang w:val="ro-RO"/>
        </w:rPr>
        <w:t>t</w:t>
      </w:r>
      <w:r w:rsidR="00D6023B" w:rsidRPr="00954BBC">
        <w:rPr>
          <w:b/>
          <w:bCs/>
          <w:lang w:val="ro-RO"/>
        </w:rPr>
        <w:t>ăţi</w:t>
      </w:r>
      <w:r w:rsidR="004B074D" w:rsidRPr="00954BBC">
        <w:rPr>
          <w:i/>
          <w:lang w:val="ro-RO"/>
        </w:rPr>
        <w:t>.</w:t>
      </w:r>
      <w:r w:rsidR="00792729" w:rsidRPr="00954BBC">
        <w:rPr>
          <w:lang w:val="ro-RO"/>
        </w:rPr>
        <w:t xml:space="preserve"> </w:t>
      </w:r>
    </w:p>
    <w:p w14:paraId="54BB10E5" w14:textId="77777777" w:rsidR="00C60B54" w:rsidRPr="00954BBC" w:rsidRDefault="005415E4" w:rsidP="002F0845">
      <w:pPr>
        <w:ind w:firstLine="709"/>
        <w:jc w:val="both"/>
        <w:rPr>
          <w:lang w:val="ro-RO"/>
        </w:rPr>
      </w:pPr>
      <w:r w:rsidRPr="00954BBC">
        <w:rPr>
          <w:lang w:val="ro-RO"/>
        </w:rPr>
        <w:t>Documentul de referinţă pentru stabilirea eligibilit</w:t>
      </w:r>
      <w:r w:rsidR="00792729" w:rsidRPr="00954BBC">
        <w:rPr>
          <w:lang w:val="ro-RO"/>
        </w:rPr>
        <w:t>ăț</w:t>
      </w:r>
      <w:r w:rsidRPr="00954BBC">
        <w:rPr>
          <w:lang w:val="ro-RO"/>
        </w:rPr>
        <w:t xml:space="preserve">ii cheltuielilor este </w:t>
      </w:r>
      <w:r w:rsidRPr="00954BBC">
        <w:rPr>
          <w:b/>
          <w:bCs/>
          <w:lang w:val="ro-RO"/>
        </w:rPr>
        <w:t>Bugetul de venituri și cheltuieli</w:t>
      </w:r>
      <w:r w:rsidR="00FA18AE">
        <w:rPr>
          <w:b/>
          <w:bCs/>
          <w:lang w:val="ro-RO"/>
        </w:rPr>
        <w:t xml:space="preserve"> </w:t>
      </w:r>
      <w:r w:rsidR="00FA18AE" w:rsidRPr="00C5666D">
        <w:rPr>
          <w:b/>
          <w:lang w:val="ro-RO"/>
        </w:rPr>
        <w:t>(Anexele 1.2.a și 1.2. b.)</w:t>
      </w:r>
      <w:r w:rsidR="00257A82" w:rsidRPr="00954BBC">
        <w:rPr>
          <w:lang w:val="ro-RO"/>
        </w:rPr>
        <w:t>,</w:t>
      </w:r>
      <w:r w:rsidR="00996B36" w:rsidRPr="00954BBC">
        <w:rPr>
          <w:b/>
          <w:i/>
          <w:lang w:val="ro-RO"/>
        </w:rPr>
        <w:t xml:space="preserve"> </w:t>
      </w:r>
      <w:r w:rsidR="000D2E63" w:rsidRPr="00954BBC">
        <w:rPr>
          <w:lang w:val="ro-RO"/>
        </w:rPr>
        <w:t>document pus la dispoziţia solicitanţilor în format calcul tabelar, editabil.</w:t>
      </w:r>
    </w:p>
    <w:p w14:paraId="2784011A" w14:textId="77777777" w:rsidR="00E100F2" w:rsidRPr="00954BBC" w:rsidRDefault="00E100F2" w:rsidP="0005093C">
      <w:pPr>
        <w:jc w:val="both"/>
        <w:rPr>
          <w:lang w:val="ro-RO"/>
        </w:rPr>
      </w:pPr>
    </w:p>
    <w:p w14:paraId="0E2B091B" w14:textId="77777777" w:rsidR="00191087" w:rsidRPr="00954BBC" w:rsidRDefault="00191087" w:rsidP="002F0845">
      <w:pPr>
        <w:ind w:firstLine="709"/>
        <w:jc w:val="both"/>
        <w:rPr>
          <w:lang w:val="ro-RO"/>
        </w:rPr>
      </w:pPr>
      <w:r w:rsidRPr="00954BBC">
        <w:rPr>
          <w:lang w:val="ro-RO"/>
        </w:rPr>
        <w:t xml:space="preserve">La completarea bugetului </w:t>
      </w:r>
      <w:r w:rsidR="00E100F2" w:rsidRPr="00954BBC">
        <w:rPr>
          <w:lang w:val="ro-RO"/>
        </w:rPr>
        <w:t xml:space="preserve">de venituri şi cheltuieli </w:t>
      </w:r>
      <w:r w:rsidRPr="00954BBC">
        <w:rPr>
          <w:lang w:val="ro-RO"/>
        </w:rPr>
        <w:t xml:space="preserve">se </w:t>
      </w:r>
      <w:r w:rsidR="00B955E9" w:rsidRPr="00954BBC">
        <w:rPr>
          <w:lang w:val="ro-RO"/>
        </w:rPr>
        <w:t>vor avea în vedere</w:t>
      </w:r>
      <w:r w:rsidRPr="00954BBC">
        <w:rPr>
          <w:lang w:val="ro-RO"/>
        </w:rPr>
        <w:t xml:space="preserve"> următoarele</w:t>
      </w:r>
      <w:r w:rsidR="00FA01F7" w:rsidRPr="00954BBC">
        <w:rPr>
          <w:lang w:val="ro-RO"/>
        </w:rPr>
        <w:t>:</w:t>
      </w:r>
    </w:p>
    <w:p w14:paraId="24090F4D" w14:textId="77777777" w:rsidR="00191087" w:rsidRPr="00954BBC" w:rsidRDefault="0053005E" w:rsidP="00681BA3">
      <w:pPr>
        <w:pStyle w:val="ListParagraph"/>
        <w:numPr>
          <w:ilvl w:val="0"/>
          <w:numId w:val="19"/>
        </w:numPr>
        <w:jc w:val="both"/>
        <w:rPr>
          <w:lang w:val="ro-RO"/>
        </w:rPr>
      </w:pPr>
      <w:r>
        <w:rPr>
          <w:lang w:val="ro-RO"/>
        </w:rPr>
        <w:t xml:space="preserve">  </w:t>
      </w:r>
      <w:r w:rsidR="00191087" w:rsidRPr="00954BBC">
        <w:rPr>
          <w:lang w:val="ro-RO"/>
        </w:rPr>
        <w:t xml:space="preserve">cheltuielile </w:t>
      </w:r>
      <w:r w:rsidR="00BD6ED8">
        <w:rPr>
          <w:lang w:val="ro-RO"/>
        </w:rPr>
        <w:t>sunt aferente</w:t>
      </w:r>
      <w:r w:rsidR="00191087" w:rsidRPr="00954BBC">
        <w:rPr>
          <w:lang w:val="ro-RO"/>
        </w:rPr>
        <w:t xml:space="preserve"> perioad</w:t>
      </w:r>
      <w:r w:rsidR="00BD6ED8">
        <w:rPr>
          <w:lang w:val="ro-RO"/>
        </w:rPr>
        <w:t>ei</w:t>
      </w:r>
      <w:r w:rsidR="00E100F2" w:rsidRPr="00954BBC">
        <w:rPr>
          <w:lang w:val="ro-RO"/>
        </w:rPr>
        <w:t xml:space="preserve"> de desfăşurare a </w:t>
      </w:r>
      <w:r w:rsidR="00E20131" w:rsidRPr="00954BBC">
        <w:rPr>
          <w:lang w:val="ro-RO"/>
        </w:rPr>
        <w:t>proiectului</w:t>
      </w:r>
      <w:r w:rsidR="00AE1AF7" w:rsidRPr="00954BBC">
        <w:rPr>
          <w:lang w:val="ro-RO"/>
        </w:rPr>
        <w:t xml:space="preserve"> de tineret</w:t>
      </w:r>
      <w:r w:rsidR="00792729" w:rsidRPr="00954BBC">
        <w:rPr>
          <w:lang w:val="ro-RO"/>
        </w:rPr>
        <w:t>;</w:t>
      </w:r>
    </w:p>
    <w:p w14:paraId="0A9CC32F" w14:textId="77777777" w:rsidR="00191087" w:rsidRPr="00954BBC" w:rsidRDefault="00191087" w:rsidP="00C5141D">
      <w:pPr>
        <w:pStyle w:val="ListParagraph"/>
        <w:numPr>
          <w:ilvl w:val="0"/>
          <w:numId w:val="19"/>
        </w:numPr>
        <w:tabs>
          <w:tab w:val="left" w:pos="851"/>
        </w:tabs>
        <w:ind w:left="0" w:firstLine="360"/>
        <w:jc w:val="both"/>
        <w:rPr>
          <w:lang w:val="ro-RO"/>
        </w:rPr>
      </w:pPr>
      <w:r w:rsidRPr="00954BBC">
        <w:rPr>
          <w:lang w:val="ro-RO"/>
        </w:rPr>
        <w:t>cheltuielile sunt legate în mod direct de obiectul contractului de finanţare şi sunt prevăzute în formularul de buget;</w:t>
      </w:r>
    </w:p>
    <w:p w14:paraId="3AF89D1E" w14:textId="77777777" w:rsidR="00AA6AF1" w:rsidRPr="00954BBC" w:rsidRDefault="00AA6AF1" w:rsidP="00C5141D">
      <w:pPr>
        <w:pStyle w:val="ListParagraph"/>
        <w:numPr>
          <w:ilvl w:val="0"/>
          <w:numId w:val="19"/>
        </w:numPr>
        <w:tabs>
          <w:tab w:val="left" w:pos="851"/>
          <w:tab w:val="left" w:pos="2880"/>
          <w:tab w:val="left" w:pos="3600"/>
          <w:tab w:val="left" w:pos="4320"/>
          <w:tab w:val="left" w:pos="5040"/>
          <w:tab w:val="left" w:pos="5760"/>
          <w:tab w:val="left" w:pos="6480"/>
          <w:tab w:val="right" w:pos="8789"/>
        </w:tabs>
        <w:ind w:left="0" w:firstLine="360"/>
        <w:jc w:val="both"/>
        <w:rPr>
          <w:lang w:val="ro-RO"/>
        </w:rPr>
      </w:pPr>
      <w:r w:rsidRPr="00954BBC">
        <w:rPr>
          <w:lang w:val="ro-RO"/>
        </w:rPr>
        <w:t xml:space="preserve">reflectă costuri necesare şi rezonabile pentru realizarea proiectului </w:t>
      </w:r>
      <w:r w:rsidR="00AE1AF7" w:rsidRPr="00954BBC">
        <w:rPr>
          <w:lang w:val="ro-RO"/>
        </w:rPr>
        <w:t>de tineret</w:t>
      </w:r>
      <w:r w:rsidRPr="00954BBC">
        <w:rPr>
          <w:lang w:val="ro-RO"/>
        </w:rPr>
        <w:t>;</w:t>
      </w:r>
    </w:p>
    <w:p w14:paraId="6EB066D4" w14:textId="77777777" w:rsidR="00AA6AF1" w:rsidRPr="00954BBC" w:rsidRDefault="00AA6AF1" w:rsidP="00C5141D">
      <w:pPr>
        <w:pStyle w:val="ListParagraph"/>
        <w:numPr>
          <w:ilvl w:val="0"/>
          <w:numId w:val="19"/>
        </w:numPr>
        <w:tabs>
          <w:tab w:val="left" w:pos="851"/>
        </w:tabs>
        <w:ind w:left="0" w:firstLine="360"/>
        <w:jc w:val="both"/>
        <w:rPr>
          <w:lang w:val="ro-RO"/>
        </w:rPr>
      </w:pPr>
      <w:r w:rsidRPr="00954BBC">
        <w:rPr>
          <w:lang w:val="ro-RO"/>
        </w:rPr>
        <w:t>cheltuielile sunt oportune şi justificate;</w:t>
      </w:r>
    </w:p>
    <w:p w14:paraId="0065D88B" w14:textId="77777777" w:rsidR="00AA6AF1" w:rsidRPr="00954BBC" w:rsidRDefault="00AA6AF1" w:rsidP="00C5141D">
      <w:pPr>
        <w:pStyle w:val="ListParagraph"/>
        <w:numPr>
          <w:ilvl w:val="0"/>
          <w:numId w:val="19"/>
        </w:numPr>
        <w:tabs>
          <w:tab w:val="left" w:pos="851"/>
        </w:tabs>
        <w:ind w:left="0" w:firstLine="360"/>
        <w:jc w:val="both"/>
        <w:rPr>
          <w:lang w:val="ro-RO"/>
        </w:rPr>
      </w:pPr>
      <w:r w:rsidRPr="00954BBC">
        <w:rPr>
          <w:lang w:val="ro-RO"/>
        </w:rPr>
        <w:t>sunt identificabile şi verificabile;</w:t>
      </w:r>
    </w:p>
    <w:p w14:paraId="5E30F3FB" w14:textId="77777777" w:rsidR="00191087" w:rsidRPr="00954BBC" w:rsidRDefault="00AA6AF1" w:rsidP="00C5141D">
      <w:pPr>
        <w:pStyle w:val="ListParagraph"/>
        <w:numPr>
          <w:ilvl w:val="0"/>
          <w:numId w:val="19"/>
        </w:numPr>
        <w:tabs>
          <w:tab w:val="left" w:pos="851"/>
          <w:tab w:val="left" w:pos="2880"/>
          <w:tab w:val="left" w:pos="3600"/>
          <w:tab w:val="left" w:pos="4320"/>
          <w:tab w:val="left" w:pos="5040"/>
          <w:tab w:val="left" w:pos="5760"/>
          <w:tab w:val="left" w:pos="6480"/>
          <w:tab w:val="right" w:pos="8789"/>
        </w:tabs>
        <w:ind w:left="0" w:firstLine="360"/>
        <w:jc w:val="both"/>
        <w:rPr>
          <w:lang w:val="ro-RO"/>
        </w:rPr>
      </w:pPr>
      <w:r w:rsidRPr="00954BBC">
        <w:rPr>
          <w:lang w:val="ro-RO"/>
        </w:rPr>
        <w:t>bugetul este detaliat, toate elementele bugetului sunt prezentate în componente individuale şi pentru fiecare componentă este specificat număr</w:t>
      </w:r>
      <w:r w:rsidR="00792729" w:rsidRPr="00954BBC">
        <w:rPr>
          <w:lang w:val="ro-RO"/>
        </w:rPr>
        <w:t>ul de unităţi de măsură;</w:t>
      </w:r>
    </w:p>
    <w:p w14:paraId="170CD9D3" w14:textId="77777777" w:rsidR="00AA6AF1" w:rsidRPr="00954BBC" w:rsidRDefault="00AA6AF1" w:rsidP="00C5141D">
      <w:pPr>
        <w:pStyle w:val="ListParagraph"/>
        <w:numPr>
          <w:ilvl w:val="0"/>
          <w:numId w:val="19"/>
        </w:numPr>
        <w:tabs>
          <w:tab w:val="left" w:pos="851"/>
          <w:tab w:val="left" w:pos="2880"/>
          <w:tab w:val="left" w:pos="3600"/>
          <w:tab w:val="left" w:pos="4320"/>
          <w:tab w:val="left" w:pos="5040"/>
          <w:tab w:val="left" w:pos="5760"/>
          <w:tab w:val="left" w:pos="6480"/>
          <w:tab w:val="right" w:pos="8789"/>
        </w:tabs>
        <w:ind w:left="0" w:firstLine="360"/>
        <w:jc w:val="both"/>
        <w:rPr>
          <w:lang w:val="ro-RO"/>
        </w:rPr>
      </w:pPr>
      <w:r w:rsidRPr="00954BBC">
        <w:rPr>
          <w:lang w:val="ro-RO"/>
        </w:rPr>
        <w:t>bugetul este întocmit în lei</w:t>
      </w:r>
      <w:r w:rsidR="00B955E9" w:rsidRPr="00954BBC">
        <w:rPr>
          <w:lang w:val="ro-RO"/>
        </w:rPr>
        <w:t>, cu TVA inclus</w:t>
      </w:r>
      <w:r w:rsidRPr="00954BBC">
        <w:rPr>
          <w:lang w:val="ro-RO"/>
        </w:rPr>
        <w:t>;</w:t>
      </w:r>
    </w:p>
    <w:p w14:paraId="630D3C42" w14:textId="77777777" w:rsidR="00AA6AF1" w:rsidRPr="00954BBC" w:rsidRDefault="00AA6AF1" w:rsidP="00C5141D">
      <w:pPr>
        <w:pStyle w:val="ListParagraph"/>
        <w:numPr>
          <w:ilvl w:val="0"/>
          <w:numId w:val="19"/>
        </w:numPr>
        <w:tabs>
          <w:tab w:val="left" w:pos="851"/>
        </w:tabs>
        <w:ind w:left="0" w:firstLine="360"/>
        <w:rPr>
          <w:lang w:val="ro-RO"/>
        </w:rPr>
      </w:pPr>
      <w:r w:rsidRPr="00954BBC">
        <w:rPr>
          <w:lang w:val="ro-RO"/>
        </w:rPr>
        <w:t xml:space="preserve">se </w:t>
      </w:r>
      <w:r w:rsidR="00792729" w:rsidRPr="00954BBC">
        <w:rPr>
          <w:lang w:val="ro-RO"/>
        </w:rPr>
        <w:t>solicit</w:t>
      </w:r>
      <w:r w:rsidR="00346C84" w:rsidRPr="00954BBC">
        <w:rPr>
          <w:lang w:val="ro-RO"/>
        </w:rPr>
        <w:t>ă</w:t>
      </w:r>
      <w:r w:rsidR="00792729" w:rsidRPr="00954BBC">
        <w:rPr>
          <w:lang w:val="ro-RO"/>
        </w:rPr>
        <w:t xml:space="preserve"> autorității finanțatoare</w:t>
      </w:r>
      <w:r w:rsidRPr="00954BBC">
        <w:rPr>
          <w:lang w:val="ro-RO"/>
        </w:rPr>
        <w:t xml:space="preserve"> numai cheltuieli eligibile;</w:t>
      </w:r>
    </w:p>
    <w:p w14:paraId="0DCD8A32" w14:textId="77777777" w:rsidR="00435C22" w:rsidRPr="003238F3" w:rsidRDefault="00435C22" w:rsidP="00C5141D">
      <w:pPr>
        <w:pStyle w:val="ListParagraph"/>
        <w:numPr>
          <w:ilvl w:val="0"/>
          <w:numId w:val="19"/>
        </w:numPr>
        <w:tabs>
          <w:tab w:val="left" w:pos="851"/>
        </w:tabs>
        <w:ind w:left="0" w:firstLine="360"/>
        <w:jc w:val="both"/>
        <w:rPr>
          <w:lang w:val="ro-RO"/>
        </w:rPr>
      </w:pPr>
      <w:r w:rsidRPr="00954BBC">
        <w:rPr>
          <w:lang w:val="ro-RO"/>
        </w:rPr>
        <w:lastRenderedPageBreak/>
        <w:t xml:space="preserve">sunt </w:t>
      </w:r>
      <w:r w:rsidRPr="003238F3">
        <w:rPr>
          <w:lang w:val="ro-RO"/>
        </w:rPr>
        <w:t>susţinute de acte şi documente justificative corespunzătoare (preţurile sunt realiste, având la bază oferte</w:t>
      </w:r>
      <w:r w:rsidR="00BD6ED8">
        <w:rPr>
          <w:lang w:val="ro-RO"/>
        </w:rPr>
        <w:t xml:space="preserve"> aferente</w:t>
      </w:r>
      <w:r w:rsidRPr="003238F3">
        <w:rPr>
          <w:lang w:val="ro-RO"/>
        </w:rPr>
        <w:t>)</w:t>
      </w:r>
      <w:r w:rsidR="00BC7BA2" w:rsidRPr="003238F3">
        <w:rPr>
          <w:lang w:val="ro-RO"/>
        </w:rPr>
        <w:t>.</w:t>
      </w:r>
    </w:p>
    <w:p w14:paraId="213B47F4" w14:textId="77777777" w:rsidR="00EA0A24" w:rsidRPr="003238F3" w:rsidRDefault="00EA0A24" w:rsidP="00EA0A24">
      <w:pPr>
        <w:pStyle w:val="NormalWeb"/>
        <w:shd w:val="clear" w:color="auto" w:fill="FFFFFF"/>
        <w:spacing w:before="0" w:beforeAutospacing="0" w:after="0" w:afterAutospacing="0"/>
        <w:ind w:firstLine="709"/>
        <w:jc w:val="both"/>
      </w:pPr>
    </w:p>
    <w:p w14:paraId="7A44206C" w14:textId="77777777" w:rsidR="00EA0A24" w:rsidRPr="00E83F53" w:rsidRDefault="00EA0A24" w:rsidP="00EA0A24">
      <w:pPr>
        <w:pStyle w:val="NormalWeb"/>
        <w:shd w:val="clear" w:color="auto" w:fill="FFFFFF"/>
        <w:spacing w:before="0" w:beforeAutospacing="0" w:after="0" w:afterAutospacing="0"/>
        <w:ind w:firstLine="720"/>
        <w:jc w:val="both"/>
        <w:rPr>
          <w:bCs/>
        </w:rPr>
      </w:pPr>
      <w:r w:rsidRPr="003238F3">
        <w:t xml:space="preserve">În cazul în care în etapa evaluării se identifică cheltuieli neeligibile din cofinanțarea proprie sau/și din finanțarea nerambursabilă </w:t>
      </w:r>
      <w:r w:rsidRPr="00E83F53">
        <w:t>solicitată, se va propune prin notificare către solicitant modificarea bugetului</w:t>
      </w:r>
      <w:r w:rsidR="001262A3" w:rsidRPr="00E83F53">
        <w:t>,</w:t>
      </w:r>
      <w:r w:rsidRPr="00E83F53">
        <w:t xml:space="preserve"> respectiv transferarea acestora la cheltuieli neeligibile. Solicitantul va diminua valorile astfel încât </w:t>
      </w:r>
      <w:r w:rsidRPr="00E83F53">
        <w:rPr>
          <w:u w:val="single"/>
        </w:rPr>
        <w:t>procentul minim de cofinanțare stabilit prin prezentul ghid să fie respectat</w:t>
      </w:r>
      <w:r w:rsidRPr="00E83F53">
        <w:t>.</w:t>
      </w:r>
    </w:p>
    <w:p w14:paraId="229CC5B3" w14:textId="77777777" w:rsidR="00EA0A24" w:rsidRPr="00E83F53" w:rsidRDefault="00EA0A24" w:rsidP="00EA0A24">
      <w:pPr>
        <w:pStyle w:val="NormalWeb"/>
        <w:shd w:val="clear" w:color="auto" w:fill="FFFFFF"/>
        <w:spacing w:before="0" w:beforeAutospacing="0" w:after="0" w:afterAutospacing="0"/>
        <w:ind w:firstLine="709"/>
        <w:jc w:val="both"/>
      </w:pPr>
    </w:p>
    <w:p w14:paraId="73591E3E" w14:textId="77777777" w:rsidR="0090697D" w:rsidRDefault="0090697D" w:rsidP="009E5803">
      <w:pPr>
        <w:pStyle w:val="NormalWeb"/>
        <w:shd w:val="clear" w:color="auto" w:fill="FFFFFF"/>
        <w:spacing w:before="0" w:beforeAutospacing="0" w:after="0" w:afterAutospacing="0"/>
        <w:ind w:left="360" w:firstLine="349"/>
        <w:jc w:val="both"/>
      </w:pPr>
      <w:r w:rsidRPr="009F1063">
        <w:t xml:space="preserve">Nu se acceptă modificări ale </w:t>
      </w:r>
      <w:r w:rsidRPr="009F1063">
        <w:rPr>
          <w:u w:val="single"/>
        </w:rPr>
        <w:t>costului total al proiectului</w:t>
      </w:r>
      <w:r w:rsidRPr="009F1063">
        <w:t>.</w:t>
      </w:r>
    </w:p>
    <w:p w14:paraId="3CEA35E5" w14:textId="77777777" w:rsidR="00DC7015" w:rsidRPr="009F1063" w:rsidRDefault="00DC7015" w:rsidP="009E5803">
      <w:pPr>
        <w:pStyle w:val="NormalWeb"/>
        <w:shd w:val="clear" w:color="auto" w:fill="FFFFFF"/>
        <w:spacing w:before="0" w:beforeAutospacing="0" w:after="0" w:afterAutospacing="0"/>
        <w:ind w:left="360" w:firstLine="349"/>
        <w:jc w:val="both"/>
        <w:rPr>
          <w:bCs/>
        </w:rPr>
      </w:pPr>
    </w:p>
    <w:p w14:paraId="00227853" w14:textId="77777777" w:rsidR="0090697D" w:rsidRPr="00E83F53" w:rsidRDefault="0090697D" w:rsidP="009E5803">
      <w:pPr>
        <w:pStyle w:val="NormalWeb"/>
        <w:shd w:val="clear" w:color="auto" w:fill="FFFFFF"/>
        <w:spacing w:before="0" w:beforeAutospacing="0" w:after="0" w:afterAutospacing="0"/>
        <w:ind w:firstLine="709"/>
        <w:jc w:val="both"/>
        <w:rPr>
          <w:bCs/>
        </w:rPr>
      </w:pPr>
      <w:r w:rsidRPr="00E83F53">
        <w:t xml:space="preserve">În cazul acceptării de către solicitant a cheltuielilor constatate neeligibile de către comisia de selecție și evaluare, </w:t>
      </w:r>
      <w:r w:rsidR="00DC7015" w:rsidRPr="00F94962">
        <w:t xml:space="preserve">se vor depune </w:t>
      </w:r>
      <w:r w:rsidR="00DC7015" w:rsidRPr="00F94962">
        <w:rPr>
          <w:b/>
        </w:rPr>
        <w:t>Anexele 1.2.a și 1.2.b</w:t>
      </w:r>
      <w:r w:rsidR="00DC7015" w:rsidRPr="00F94962">
        <w:t xml:space="preserve"> </w:t>
      </w:r>
      <w:r w:rsidRPr="00E83F53">
        <w:rPr>
          <w:b/>
          <w:bCs/>
        </w:rPr>
        <w:t xml:space="preserve">Bugetul </w:t>
      </w:r>
      <w:r w:rsidR="000D4906" w:rsidRPr="00E83F53">
        <w:rPr>
          <w:b/>
          <w:bCs/>
        </w:rPr>
        <w:t>de venituri și cheltuieli</w:t>
      </w:r>
      <w:r w:rsidRPr="00E83F53">
        <w:t>, rectificat</w:t>
      </w:r>
      <w:r w:rsidR="00DC7015">
        <w:t>e</w:t>
      </w:r>
      <w:r w:rsidRPr="00E83F53">
        <w:t>. Neacceptarea de către solicitant a cheltuielilor neeligibile identificate conduce automat la descalificarea proiectului.</w:t>
      </w:r>
    </w:p>
    <w:p w14:paraId="456EAB5E" w14:textId="77777777" w:rsidR="00952DB2" w:rsidRPr="00954BBC" w:rsidRDefault="00717DEC" w:rsidP="009E5803">
      <w:pPr>
        <w:tabs>
          <w:tab w:val="left" w:pos="360"/>
        </w:tabs>
        <w:ind w:firstLine="709"/>
        <w:jc w:val="both"/>
        <w:rPr>
          <w:lang w:val="ro-RO"/>
        </w:rPr>
      </w:pPr>
      <w:r w:rsidRPr="00913D4D">
        <w:rPr>
          <w:lang w:val="ro-RO"/>
        </w:rPr>
        <w:t xml:space="preserve">În </w:t>
      </w:r>
      <w:r w:rsidRPr="00954BBC">
        <w:rPr>
          <w:lang w:val="ro-RO"/>
        </w:rPr>
        <w:t xml:space="preserve">vederea completării formularului de buget </w:t>
      </w:r>
      <w:r w:rsidR="00285B39">
        <w:rPr>
          <w:lang w:val="ro-RO"/>
        </w:rPr>
        <w:t xml:space="preserve">se vor </w:t>
      </w:r>
      <w:r w:rsidRPr="00954BBC">
        <w:rPr>
          <w:lang w:val="ro-RO"/>
        </w:rPr>
        <w:t>urmă</w:t>
      </w:r>
      <w:r w:rsidR="00101E8C" w:rsidRPr="00954BBC">
        <w:rPr>
          <w:lang w:val="ro-RO"/>
        </w:rPr>
        <w:t>r</w:t>
      </w:r>
      <w:r w:rsidRPr="00954BBC">
        <w:rPr>
          <w:lang w:val="ro-RO"/>
        </w:rPr>
        <w:t xml:space="preserve">i instrucţiunile prezentate în </w:t>
      </w:r>
      <w:r w:rsidR="00DC7015" w:rsidRPr="00104FBA">
        <w:rPr>
          <w:b/>
          <w:lang w:val="ro-RO"/>
        </w:rPr>
        <w:t>Anexele 1.2.a și 1.2.b</w:t>
      </w:r>
      <w:r w:rsidR="00DC7015" w:rsidRPr="00104FBA">
        <w:rPr>
          <w:lang w:val="ro-RO"/>
        </w:rPr>
        <w:t xml:space="preserve"> </w:t>
      </w:r>
      <w:r w:rsidR="002215C0" w:rsidRPr="00954BBC">
        <w:rPr>
          <w:b/>
          <w:bCs/>
          <w:lang w:val="ro-RO"/>
        </w:rPr>
        <w:t>Bugetul de venituri și cheltuieli</w:t>
      </w:r>
      <w:r w:rsidR="002215C0" w:rsidRPr="00954BBC">
        <w:rPr>
          <w:lang w:val="ro-RO"/>
        </w:rPr>
        <w:t xml:space="preserve"> </w:t>
      </w:r>
      <w:r w:rsidR="00101E8C" w:rsidRPr="00954BBC">
        <w:rPr>
          <w:lang w:val="ro-RO"/>
        </w:rPr>
        <w:t xml:space="preserve">(sheet-ul </w:t>
      </w:r>
      <w:r w:rsidR="002215C0" w:rsidRPr="00954BBC">
        <w:rPr>
          <w:lang w:val="ro-RO"/>
        </w:rPr>
        <w:t>Buget DEMO &amp; Instruc</w:t>
      </w:r>
      <w:r w:rsidR="009E5803" w:rsidRPr="00954BBC">
        <w:rPr>
          <w:lang w:val="ro-RO"/>
        </w:rPr>
        <w:t>ț</w:t>
      </w:r>
      <w:r w:rsidR="002215C0" w:rsidRPr="00954BBC">
        <w:rPr>
          <w:lang w:val="ro-RO"/>
        </w:rPr>
        <w:t>iuni</w:t>
      </w:r>
      <w:r w:rsidR="00101E8C" w:rsidRPr="00954BBC">
        <w:rPr>
          <w:lang w:val="ro-RO"/>
        </w:rPr>
        <w:t>).</w:t>
      </w:r>
    </w:p>
    <w:p w14:paraId="41B11D3A" w14:textId="77777777" w:rsidR="000B05EC" w:rsidRPr="00954BBC" w:rsidRDefault="000B05EC" w:rsidP="009E77C0">
      <w:pPr>
        <w:tabs>
          <w:tab w:val="left" w:pos="360"/>
        </w:tabs>
        <w:jc w:val="both"/>
        <w:rPr>
          <w:lang w:val="ro-RO"/>
        </w:rPr>
      </w:pPr>
    </w:p>
    <w:p w14:paraId="42BB0765" w14:textId="77777777" w:rsidR="0010446C" w:rsidRPr="0077610C" w:rsidRDefault="00FC46FE" w:rsidP="00C535EF">
      <w:pPr>
        <w:pStyle w:val="Heading2"/>
        <w:numPr>
          <w:ilvl w:val="0"/>
          <w:numId w:val="0"/>
        </w:numPr>
      </w:pPr>
      <w:bookmarkStart w:id="26" w:name="_Toc191909978"/>
      <w:r w:rsidRPr="0077610C">
        <w:rPr>
          <w:rFonts w:cs="Times New Roman"/>
        </w:rPr>
        <w:t>3.5. Modificarea bugetului</w:t>
      </w:r>
      <w:bookmarkEnd w:id="26"/>
    </w:p>
    <w:p w14:paraId="1C1798EB" w14:textId="77777777" w:rsidR="00004E91" w:rsidRPr="00D32EA7" w:rsidRDefault="00F167B9" w:rsidP="003238F3">
      <w:pPr>
        <w:ind w:firstLine="709"/>
        <w:jc w:val="both"/>
        <w:rPr>
          <w:lang w:val="ro-RO"/>
        </w:rPr>
      </w:pPr>
      <w:r w:rsidRPr="0077610C">
        <w:rPr>
          <w:lang w:val="ro-RO"/>
        </w:rPr>
        <w:t>Pe parcursul derulării proiectului s</w:t>
      </w:r>
      <w:r w:rsidR="0010446C" w:rsidRPr="0077610C">
        <w:rPr>
          <w:lang w:val="ro-RO"/>
        </w:rPr>
        <w:t xml:space="preserve">e acceptă transferul de sume între categorii ale bugetului </w:t>
      </w:r>
      <w:r w:rsidR="004821EA" w:rsidRPr="0077610C">
        <w:rPr>
          <w:lang w:val="ro-RO"/>
        </w:rPr>
        <w:t xml:space="preserve">numai </w:t>
      </w:r>
      <w:r w:rsidR="00004E91" w:rsidRPr="0077610C">
        <w:rPr>
          <w:lang w:val="ro-RO"/>
        </w:rPr>
        <w:t xml:space="preserve">dacă există o motivare </w:t>
      </w:r>
      <w:r w:rsidR="004821EA" w:rsidRPr="0077610C">
        <w:rPr>
          <w:lang w:val="ro-RO"/>
        </w:rPr>
        <w:t>t</w:t>
      </w:r>
      <w:r w:rsidR="00004E91" w:rsidRPr="0077610C">
        <w:rPr>
          <w:lang w:val="ro-RO"/>
        </w:rPr>
        <w:t>emeinică</w:t>
      </w:r>
      <w:r w:rsidR="004821EA" w:rsidRPr="0077610C">
        <w:rPr>
          <w:lang w:val="ro-RO"/>
        </w:rPr>
        <w:t xml:space="preserve"> din partea beneficiarului</w:t>
      </w:r>
      <w:r w:rsidR="00AE1AF7" w:rsidRPr="0077610C">
        <w:rPr>
          <w:lang w:val="ro-RO"/>
        </w:rPr>
        <w:t>, fără a se modifica valoarea totală a bugetului</w:t>
      </w:r>
      <w:r w:rsidR="001F6158">
        <w:rPr>
          <w:lang w:val="ro-RO"/>
        </w:rPr>
        <w:t xml:space="preserve">, </w:t>
      </w:r>
      <w:r w:rsidR="001F6158" w:rsidRPr="00D32EA7">
        <w:rPr>
          <w:lang w:val="ro-RO"/>
        </w:rPr>
        <w:t>valoare</w:t>
      </w:r>
      <w:r w:rsidR="00D32EA7" w:rsidRPr="00D32EA7">
        <w:rPr>
          <w:lang w:val="ro-RO"/>
        </w:rPr>
        <w:t>a</w:t>
      </w:r>
      <w:r w:rsidR="001F6158" w:rsidRPr="00D32EA7">
        <w:rPr>
          <w:lang w:val="ro-RO"/>
        </w:rPr>
        <w:t xml:space="preserve"> finanțării nerambursabile și a cofinanțării așa cum sunt ele menționate în contractul de finanțare</w:t>
      </w:r>
      <w:r w:rsidR="00004E91" w:rsidRPr="00D32EA7">
        <w:rPr>
          <w:lang w:val="ro-RO"/>
        </w:rPr>
        <w:t>.</w:t>
      </w:r>
    </w:p>
    <w:p w14:paraId="50522013" w14:textId="77777777" w:rsidR="002B40C5" w:rsidRPr="0077610C" w:rsidRDefault="0010446C" w:rsidP="0031142E">
      <w:pPr>
        <w:ind w:firstLine="709"/>
        <w:jc w:val="both"/>
        <w:rPr>
          <w:lang w:val="ro-RO"/>
        </w:rPr>
      </w:pPr>
      <w:r w:rsidRPr="0077610C">
        <w:rPr>
          <w:b/>
          <w:bCs/>
          <w:lang w:val="ro-RO"/>
        </w:rPr>
        <w:t xml:space="preserve">Modificarea </w:t>
      </w:r>
      <w:r w:rsidR="00004E91" w:rsidRPr="0077610C">
        <w:rPr>
          <w:b/>
          <w:bCs/>
          <w:lang w:val="ro-RO"/>
        </w:rPr>
        <w:t>se</w:t>
      </w:r>
      <w:r w:rsidRPr="0077610C">
        <w:rPr>
          <w:b/>
          <w:bCs/>
          <w:lang w:val="ro-RO"/>
        </w:rPr>
        <w:t xml:space="preserve"> face în baza unei notificări din partea beneficiarului</w:t>
      </w:r>
      <w:r w:rsidRPr="0077610C">
        <w:rPr>
          <w:lang w:val="ro-RO"/>
        </w:rPr>
        <w:t xml:space="preserve"> </w:t>
      </w:r>
      <w:r w:rsidR="0042701E" w:rsidRPr="0077610C">
        <w:rPr>
          <w:lang w:val="ro-RO"/>
        </w:rPr>
        <w:t xml:space="preserve">transmisă </w:t>
      </w:r>
      <w:r w:rsidRPr="0077610C">
        <w:rPr>
          <w:lang w:val="ro-RO"/>
        </w:rPr>
        <w:t>către autoritatea finanțatoare</w:t>
      </w:r>
      <w:r w:rsidR="0042701E" w:rsidRPr="0077610C">
        <w:rPr>
          <w:b/>
          <w:bCs/>
          <w:lang w:val="fr-FR"/>
        </w:rPr>
        <w:t xml:space="preserve"> cu cel pu</w:t>
      </w:r>
      <w:r w:rsidR="00FD0680" w:rsidRPr="0077610C">
        <w:rPr>
          <w:b/>
          <w:bCs/>
          <w:lang w:val="fr-FR"/>
        </w:rPr>
        <w:t>ț</w:t>
      </w:r>
      <w:r w:rsidR="0042701E" w:rsidRPr="0077610C">
        <w:rPr>
          <w:b/>
          <w:bCs/>
          <w:lang w:val="fr-FR"/>
        </w:rPr>
        <w:t xml:space="preserve">in 3 zile </w:t>
      </w:r>
      <w:r w:rsidR="005F6B04" w:rsidRPr="0077610C">
        <w:rPr>
          <w:b/>
          <w:bCs/>
          <w:lang w:val="fr-FR"/>
        </w:rPr>
        <w:t>î</w:t>
      </w:r>
      <w:r w:rsidR="0042701E" w:rsidRPr="0077610C">
        <w:rPr>
          <w:b/>
          <w:bCs/>
          <w:lang w:val="fr-FR"/>
        </w:rPr>
        <w:t xml:space="preserve">nainte </w:t>
      </w:r>
      <w:r w:rsidR="0042701E" w:rsidRPr="0077610C">
        <w:rPr>
          <w:lang w:val="fr-FR"/>
        </w:rPr>
        <w:t>de desfășurarea acțiunii/</w:t>
      </w:r>
      <w:r w:rsidR="005F6B04" w:rsidRPr="0077610C">
        <w:rPr>
          <w:lang w:val="fr-FR"/>
        </w:rPr>
        <w:t xml:space="preserve"> </w:t>
      </w:r>
      <w:r w:rsidR="0042701E" w:rsidRPr="0077610C">
        <w:rPr>
          <w:lang w:val="fr-FR"/>
        </w:rPr>
        <w:t>activității pentru care se modific</w:t>
      </w:r>
      <w:r w:rsidR="005F6B04" w:rsidRPr="0077610C">
        <w:rPr>
          <w:lang w:val="fr-FR"/>
        </w:rPr>
        <w:t>ă</w:t>
      </w:r>
      <w:r w:rsidR="0042701E" w:rsidRPr="0077610C">
        <w:rPr>
          <w:lang w:val="fr-FR"/>
        </w:rPr>
        <w:t xml:space="preserve"> bugetul</w:t>
      </w:r>
      <w:r w:rsidR="0031142E" w:rsidRPr="0077610C">
        <w:rPr>
          <w:lang w:val="ro-RO"/>
        </w:rPr>
        <w:t xml:space="preserve">. </w:t>
      </w:r>
      <w:r w:rsidR="004821EA" w:rsidRPr="0077610C">
        <w:rPr>
          <w:lang w:val="ro-RO"/>
        </w:rPr>
        <w:t xml:space="preserve">Aceasta </w:t>
      </w:r>
      <w:r w:rsidR="0031142E" w:rsidRPr="0077610C">
        <w:rPr>
          <w:lang w:val="ro-RO"/>
        </w:rPr>
        <w:t xml:space="preserve">va fi </w:t>
      </w:r>
      <w:r w:rsidR="003C6A98" w:rsidRPr="0077610C">
        <w:rPr>
          <w:lang w:val="ro-RO"/>
        </w:rPr>
        <w:t xml:space="preserve">trimisă </w:t>
      </w:r>
      <w:r w:rsidR="00406F11" w:rsidRPr="0077610C">
        <w:rPr>
          <w:lang w:val="ro-RO"/>
        </w:rPr>
        <w:t>prin registratura instituției</w:t>
      </w:r>
      <w:r w:rsidR="003C389F" w:rsidRPr="0077610C">
        <w:rPr>
          <w:lang w:val="ro-RO"/>
        </w:rPr>
        <w:t xml:space="preserve">/ adresa de e-mail </w:t>
      </w:r>
      <w:hyperlink r:id="rId12" w:history="1">
        <w:r w:rsidR="000D1C3E" w:rsidRPr="0077610C">
          <w:rPr>
            <w:rStyle w:val="Hyperlink"/>
            <w:lang w:val="ro-RO"/>
          </w:rPr>
          <w:t>office@cjbrasov.ro</w:t>
        </w:r>
      </w:hyperlink>
      <w:r w:rsidR="003C389F" w:rsidRPr="0077610C">
        <w:rPr>
          <w:lang w:val="ro-RO"/>
        </w:rPr>
        <w:t xml:space="preserve"> </w:t>
      </w:r>
      <w:r w:rsidR="00406F11" w:rsidRPr="0077610C">
        <w:rPr>
          <w:lang w:val="ro-RO"/>
        </w:rPr>
        <w:t xml:space="preserve"> </w:t>
      </w:r>
      <w:r w:rsidR="000D1C3E" w:rsidRPr="0077610C">
        <w:rPr>
          <w:lang w:val="ro-RO"/>
        </w:rPr>
        <w:t>și</w:t>
      </w:r>
      <w:r w:rsidR="00406F11" w:rsidRPr="0077610C">
        <w:rPr>
          <w:lang w:val="ro-RO"/>
        </w:rPr>
        <w:t xml:space="preserve"> </w:t>
      </w:r>
      <w:r w:rsidR="003C6A98" w:rsidRPr="0077610C">
        <w:rPr>
          <w:lang w:val="ro-RO"/>
        </w:rPr>
        <w:t xml:space="preserve">pe adresa de </w:t>
      </w:r>
      <w:r w:rsidR="00AF1B27" w:rsidRPr="0077610C">
        <w:rPr>
          <w:lang w:val="ro-RO"/>
        </w:rPr>
        <w:t>e-</w:t>
      </w:r>
      <w:r w:rsidR="003C6A98" w:rsidRPr="0077610C">
        <w:rPr>
          <w:lang w:val="ro-RO"/>
        </w:rPr>
        <w:t xml:space="preserve">mail </w:t>
      </w:r>
      <w:hyperlink r:id="rId13" w:history="1">
        <w:r w:rsidR="00737146" w:rsidRPr="0077610C">
          <w:rPr>
            <w:rStyle w:val="Hyperlink"/>
            <w:lang w:val="ro-RO"/>
          </w:rPr>
          <w:t>tineret@cjbrasov.ro</w:t>
        </w:r>
      </w:hyperlink>
      <w:r w:rsidR="00FD0680" w:rsidRPr="0077610C">
        <w:rPr>
          <w:lang w:val="ro-RO"/>
        </w:rPr>
        <w:t xml:space="preserve">, </w:t>
      </w:r>
      <w:r w:rsidR="003C6A98" w:rsidRPr="0077610C">
        <w:rPr>
          <w:lang w:val="ro-RO"/>
        </w:rPr>
        <w:t xml:space="preserve">și va fi </w:t>
      </w:r>
      <w:r w:rsidR="0031142E" w:rsidRPr="0077610C">
        <w:rPr>
          <w:lang w:val="ro-RO"/>
        </w:rPr>
        <w:t xml:space="preserve">însoțită de bugetul de venituri și cheltuieli </w:t>
      </w:r>
      <w:r w:rsidR="008F367A" w:rsidRPr="0077610C">
        <w:rPr>
          <w:lang w:val="ro-RO"/>
        </w:rPr>
        <w:t>modif</w:t>
      </w:r>
      <w:r w:rsidR="0031142E" w:rsidRPr="0077610C">
        <w:rPr>
          <w:lang w:val="ro-RO"/>
        </w:rPr>
        <w:t xml:space="preserve">icat, semnat, datat, atât pe format </w:t>
      </w:r>
      <w:r w:rsidR="00406F11" w:rsidRPr="0077610C">
        <w:rPr>
          <w:lang w:val="ro-RO"/>
        </w:rPr>
        <w:t>tipărit</w:t>
      </w:r>
      <w:r w:rsidR="00FD0680" w:rsidRPr="0077610C">
        <w:rPr>
          <w:lang w:val="ro-RO"/>
        </w:rPr>
        <w:t>,</w:t>
      </w:r>
      <w:r w:rsidR="00406F11" w:rsidRPr="0077610C">
        <w:rPr>
          <w:lang w:val="ro-RO"/>
        </w:rPr>
        <w:t xml:space="preserve"> </w:t>
      </w:r>
      <w:r w:rsidR="0031142E" w:rsidRPr="0077610C">
        <w:rPr>
          <w:lang w:val="ro-RO"/>
        </w:rPr>
        <w:t>cât și în format electronic editabil, cu evidențiere</w:t>
      </w:r>
      <w:r w:rsidR="008F367A" w:rsidRPr="0077610C">
        <w:rPr>
          <w:lang w:val="ro-RO"/>
        </w:rPr>
        <w:t xml:space="preserve">a clară a modificărilor cerute. În situația în care solicitarea va fi aprobată de către autoritatea finanțatoare, modificarea va intra în vigoare de la data </w:t>
      </w:r>
      <w:r w:rsidR="00E061BA" w:rsidRPr="0077610C">
        <w:rPr>
          <w:lang w:val="ro-RO"/>
        </w:rPr>
        <w:t>transmiterii răspunsului către beneficiar</w:t>
      </w:r>
      <w:r w:rsidR="008F367A" w:rsidRPr="0077610C">
        <w:rPr>
          <w:lang w:val="ro-RO"/>
        </w:rPr>
        <w:t xml:space="preserve">. Răspunsul va fi comunicat beneficiarului în termen de </w:t>
      </w:r>
      <w:r w:rsidR="009E7890" w:rsidRPr="0077610C">
        <w:rPr>
          <w:lang w:val="ro-RO"/>
        </w:rPr>
        <w:t xml:space="preserve">maxim </w:t>
      </w:r>
      <w:r w:rsidR="004264D9" w:rsidRPr="0077610C">
        <w:rPr>
          <w:lang w:val="ro-RO"/>
        </w:rPr>
        <w:t>3</w:t>
      </w:r>
      <w:r w:rsidR="008F367A" w:rsidRPr="0077610C">
        <w:rPr>
          <w:lang w:val="ro-RO"/>
        </w:rPr>
        <w:t xml:space="preserve"> zile lucrătoare</w:t>
      </w:r>
      <w:r w:rsidR="003C6A98" w:rsidRPr="0077610C">
        <w:rPr>
          <w:lang w:val="ro-RO"/>
        </w:rPr>
        <w:t xml:space="preserve"> de la data depunerii solicitării.</w:t>
      </w:r>
    </w:p>
    <w:p w14:paraId="79A55549" w14:textId="77777777" w:rsidR="0010446C" w:rsidRPr="00954BBC" w:rsidRDefault="002B40C5" w:rsidP="0031142E">
      <w:pPr>
        <w:ind w:firstLine="709"/>
        <w:jc w:val="both"/>
        <w:rPr>
          <w:b/>
          <w:bCs/>
          <w:lang w:val="ro-RO"/>
        </w:rPr>
      </w:pPr>
      <w:r w:rsidRPr="0077610C">
        <w:rPr>
          <w:b/>
          <w:bCs/>
          <w:lang w:val="ro-RO"/>
        </w:rPr>
        <w:t>ATENȚIE! Cheltuiala efectuată anterior acordului de modificare din partea autorității finanțatoare nu se va lua în considerare ca și cheltuială eligibilă.</w:t>
      </w:r>
    </w:p>
    <w:p w14:paraId="56C5D04C" w14:textId="77777777" w:rsidR="002B33E2" w:rsidRDefault="002B33E2" w:rsidP="00713703">
      <w:pPr>
        <w:jc w:val="both"/>
        <w:rPr>
          <w:lang w:val="ro-RO"/>
        </w:rPr>
      </w:pPr>
    </w:p>
    <w:p w14:paraId="7DD4DA55" w14:textId="77777777" w:rsidR="00713703" w:rsidRPr="00913D4D" w:rsidRDefault="00713703" w:rsidP="00713703">
      <w:pPr>
        <w:jc w:val="both"/>
        <w:rPr>
          <w:lang w:val="ro-RO"/>
        </w:rPr>
      </w:pPr>
    </w:p>
    <w:p w14:paraId="69C8F034" w14:textId="77777777" w:rsidR="00D96F74" w:rsidRPr="00954BBC" w:rsidRDefault="00D96F74" w:rsidP="00B757C6">
      <w:pPr>
        <w:pStyle w:val="Heading1"/>
        <w:numPr>
          <w:ilvl w:val="0"/>
          <w:numId w:val="0"/>
        </w:numPr>
        <w:jc w:val="center"/>
        <w:rPr>
          <w:rFonts w:cs="Times New Roman"/>
        </w:rPr>
      </w:pPr>
      <w:bookmarkStart w:id="27" w:name="_Toc191909979"/>
      <w:r w:rsidRPr="00954BBC">
        <w:rPr>
          <w:rFonts w:cs="Times New Roman"/>
        </w:rPr>
        <w:t>Capitolul 4.</w:t>
      </w:r>
      <w:r w:rsidR="00BE0C5D" w:rsidRPr="00954BBC">
        <w:rPr>
          <w:rFonts w:cs="Times New Roman"/>
        </w:rPr>
        <w:t xml:space="preserve"> </w:t>
      </w:r>
      <w:r w:rsidR="005644A8" w:rsidRPr="00954BBC">
        <w:rPr>
          <w:rFonts w:cs="Times New Roman"/>
        </w:rPr>
        <w:t>Etapele sesiunii de selecţie</w:t>
      </w:r>
      <w:r w:rsidR="0091357A" w:rsidRPr="00954BBC">
        <w:rPr>
          <w:rFonts w:cs="Times New Roman"/>
        </w:rPr>
        <w:t xml:space="preserve"> şi evaluare</w:t>
      </w:r>
      <w:bookmarkEnd w:id="27"/>
    </w:p>
    <w:p w14:paraId="5CB3E882" w14:textId="77777777" w:rsidR="002169AB" w:rsidRPr="00954BBC" w:rsidRDefault="002169AB" w:rsidP="002169AB">
      <w:pPr>
        <w:pStyle w:val="Heading2"/>
        <w:numPr>
          <w:ilvl w:val="0"/>
          <w:numId w:val="0"/>
        </w:numPr>
        <w:rPr>
          <w:rFonts w:cs="Times New Roman"/>
        </w:rPr>
      </w:pPr>
      <w:bookmarkStart w:id="28" w:name="_Toc476310280"/>
      <w:bookmarkStart w:id="29" w:name="_Toc191909980"/>
      <w:r w:rsidRPr="00954BBC">
        <w:rPr>
          <w:rFonts w:cs="Times New Roman"/>
        </w:rPr>
        <w:t>4.1. Termen</w:t>
      </w:r>
      <w:r w:rsidR="00053FFD" w:rsidRPr="00954BBC">
        <w:rPr>
          <w:rFonts w:cs="Times New Roman"/>
        </w:rPr>
        <w:t>e</w:t>
      </w:r>
      <w:r w:rsidRPr="00954BBC">
        <w:rPr>
          <w:rFonts w:cs="Times New Roman"/>
        </w:rPr>
        <w:t xml:space="preserve"> de referinţă</w:t>
      </w:r>
      <w:bookmarkEnd w:id="28"/>
      <w:bookmarkEnd w:id="29"/>
    </w:p>
    <w:p w14:paraId="7CEBB976" w14:textId="77777777" w:rsidR="00F10918" w:rsidRPr="00954BBC" w:rsidRDefault="00F10918" w:rsidP="00F10918">
      <w:pPr>
        <w:rPr>
          <w:b/>
          <w:lang w:val="ro-RO"/>
        </w:rPr>
      </w:pPr>
      <w:r w:rsidRPr="00954BBC">
        <w:rPr>
          <w:b/>
          <w:lang w:val="ro-RO"/>
        </w:rPr>
        <w:tab/>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3016"/>
        <w:gridCol w:w="6043"/>
      </w:tblGrid>
      <w:tr w:rsidR="00954BBC" w:rsidRPr="00954BBC" w14:paraId="69E9832F" w14:textId="77777777" w:rsidTr="00C535EF">
        <w:tc>
          <w:tcPr>
            <w:tcW w:w="830" w:type="dxa"/>
            <w:shd w:val="clear" w:color="auto" w:fill="D9D9D9"/>
          </w:tcPr>
          <w:p w14:paraId="7A36D5D4" w14:textId="77777777" w:rsidR="00F10918" w:rsidRPr="00954BBC" w:rsidRDefault="00F10918" w:rsidP="003243D3">
            <w:pPr>
              <w:rPr>
                <w:lang w:val="ro-RO"/>
              </w:rPr>
            </w:pPr>
            <w:r w:rsidRPr="00954BBC">
              <w:rPr>
                <w:lang w:val="ro-RO"/>
              </w:rPr>
              <w:t>Nr</w:t>
            </w:r>
          </w:p>
        </w:tc>
        <w:tc>
          <w:tcPr>
            <w:tcW w:w="3016" w:type="dxa"/>
            <w:shd w:val="clear" w:color="auto" w:fill="D9D9D9"/>
          </w:tcPr>
          <w:p w14:paraId="24B630DC" w14:textId="77777777" w:rsidR="00F10918" w:rsidRPr="00954BBC" w:rsidRDefault="00F10918" w:rsidP="003243D3">
            <w:pPr>
              <w:rPr>
                <w:lang w:val="ro-RO"/>
              </w:rPr>
            </w:pPr>
            <w:r w:rsidRPr="00954BBC">
              <w:rPr>
                <w:rFonts w:eastAsia="Arial"/>
                <w:b/>
                <w:lang w:val="ro-RO"/>
              </w:rPr>
              <w:t xml:space="preserve">Termen: </w:t>
            </w:r>
          </w:p>
        </w:tc>
        <w:tc>
          <w:tcPr>
            <w:tcW w:w="6043" w:type="dxa"/>
            <w:shd w:val="clear" w:color="auto" w:fill="D9D9D9"/>
          </w:tcPr>
          <w:p w14:paraId="7C7D31B9" w14:textId="77777777" w:rsidR="00F10918" w:rsidRPr="00954BBC" w:rsidRDefault="00F10918" w:rsidP="003243D3">
            <w:pPr>
              <w:rPr>
                <w:lang w:val="ro-RO"/>
              </w:rPr>
            </w:pPr>
            <w:r w:rsidRPr="00954BBC">
              <w:rPr>
                <w:rFonts w:eastAsia="Arial"/>
                <w:b/>
                <w:lang w:val="ro-RO"/>
              </w:rPr>
              <w:t>Activitate derulată și rezultate:</w:t>
            </w:r>
          </w:p>
        </w:tc>
      </w:tr>
      <w:tr w:rsidR="00954BBC" w:rsidRPr="00257C17" w14:paraId="7F786AEE" w14:textId="77777777" w:rsidTr="00C535EF">
        <w:tc>
          <w:tcPr>
            <w:tcW w:w="830" w:type="dxa"/>
            <w:shd w:val="clear" w:color="auto" w:fill="D9D9D9"/>
          </w:tcPr>
          <w:p w14:paraId="3E5AA161" w14:textId="77777777" w:rsidR="00F10918" w:rsidRPr="00954BBC" w:rsidRDefault="00F10918" w:rsidP="003243D3">
            <w:pPr>
              <w:rPr>
                <w:b/>
                <w:lang w:val="ro-RO"/>
              </w:rPr>
            </w:pPr>
            <w:r w:rsidRPr="00954BBC">
              <w:rPr>
                <w:b/>
                <w:lang w:val="ro-RO"/>
              </w:rPr>
              <w:t>I.</w:t>
            </w:r>
          </w:p>
        </w:tc>
        <w:tc>
          <w:tcPr>
            <w:tcW w:w="9059" w:type="dxa"/>
            <w:gridSpan w:val="2"/>
            <w:shd w:val="clear" w:color="auto" w:fill="D9D9D9"/>
          </w:tcPr>
          <w:p w14:paraId="35EDD105" w14:textId="77777777" w:rsidR="00F10918" w:rsidRPr="00954BBC" w:rsidRDefault="00F10918" w:rsidP="003243D3">
            <w:pPr>
              <w:rPr>
                <w:b/>
                <w:lang w:val="ro-RO"/>
              </w:rPr>
            </w:pPr>
            <w:r w:rsidRPr="00954BBC">
              <w:rPr>
                <w:b/>
                <w:lang w:val="ro-RO"/>
              </w:rPr>
              <w:t>Depunerea cererilor de finan</w:t>
            </w:r>
            <w:r w:rsidR="00A070AB">
              <w:rPr>
                <w:b/>
                <w:lang w:val="ro-RO"/>
              </w:rPr>
              <w:t>ț</w:t>
            </w:r>
            <w:r w:rsidRPr="00954BBC">
              <w:rPr>
                <w:b/>
                <w:lang w:val="ro-RO"/>
              </w:rPr>
              <w:t>are (sesiunea de depunere a proiectelor):</w:t>
            </w:r>
          </w:p>
        </w:tc>
      </w:tr>
      <w:tr w:rsidR="00954BBC" w:rsidRPr="00257C17" w14:paraId="04708F54" w14:textId="77777777" w:rsidTr="00C535EF">
        <w:tc>
          <w:tcPr>
            <w:tcW w:w="830" w:type="dxa"/>
            <w:shd w:val="clear" w:color="auto" w:fill="auto"/>
            <w:vAlign w:val="center"/>
          </w:tcPr>
          <w:p w14:paraId="49AB1C8E" w14:textId="77777777" w:rsidR="00F10918" w:rsidRPr="00954BBC" w:rsidRDefault="00F10918" w:rsidP="003243D3">
            <w:pPr>
              <w:rPr>
                <w:lang w:val="ro-RO"/>
              </w:rPr>
            </w:pPr>
            <w:r w:rsidRPr="00954BBC">
              <w:rPr>
                <w:lang w:val="ro-RO"/>
              </w:rPr>
              <w:t>I.1.</w:t>
            </w:r>
          </w:p>
        </w:tc>
        <w:tc>
          <w:tcPr>
            <w:tcW w:w="3016" w:type="dxa"/>
            <w:shd w:val="clear" w:color="auto" w:fill="auto"/>
            <w:vAlign w:val="center"/>
          </w:tcPr>
          <w:p w14:paraId="4473433C" w14:textId="77777777" w:rsidR="00F10918" w:rsidRPr="00954BBC" w:rsidRDefault="00F10918" w:rsidP="003243D3">
            <w:pPr>
              <w:rPr>
                <w:rFonts w:eastAsia="Arial"/>
                <w:lang w:val="ro-RO"/>
              </w:rPr>
            </w:pPr>
            <w:r w:rsidRPr="00954BBC">
              <w:rPr>
                <w:rFonts w:eastAsia="Arial"/>
                <w:lang w:val="ro-RO"/>
              </w:rPr>
              <w:t>30 de zile calendaristice de la data comunicării anunțului public privind sesiunea de selecție</w:t>
            </w:r>
          </w:p>
        </w:tc>
        <w:tc>
          <w:tcPr>
            <w:tcW w:w="6043" w:type="dxa"/>
            <w:shd w:val="clear" w:color="auto" w:fill="auto"/>
            <w:vAlign w:val="center"/>
          </w:tcPr>
          <w:p w14:paraId="14E731DC" w14:textId="77777777" w:rsidR="00F10918" w:rsidRPr="00954BBC" w:rsidRDefault="00F10918" w:rsidP="003243D3">
            <w:pPr>
              <w:rPr>
                <w:rFonts w:eastAsia="Arial"/>
                <w:lang w:val="ro-RO"/>
              </w:rPr>
            </w:pPr>
            <w:r w:rsidRPr="00954BBC">
              <w:rPr>
                <w:rFonts w:eastAsia="Arial"/>
                <w:lang w:val="ro-RO"/>
              </w:rPr>
              <w:t>Termenul de depunere a cererilor de finanţare</w:t>
            </w:r>
          </w:p>
        </w:tc>
      </w:tr>
      <w:tr w:rsidR="00954BBC" w:rsidRPr="00257C17" w14:paraId="3C9BF2D4" w14:textId="77777777" w:rsidTr="00C535EF">
        <w:tc>
          <w:tcPr>
            <w:tcW w:w="830" w:type="dxa"/>
            <w:shd w:val="clear" w:color="auto" w:fill="auto"/>
            <w:vAlign w:val="center"/>
          </w:tcPr>
          <w:p w14:paraId="6D374B26" w14:textId="77777777" w:rsidR="00F10918" w:rsidRPr="00954BBC" w:rsidRDefault="00F10918" w:rsidP="003243D3">
            <w:pPr>
              <w:rPr>
                <w:lang w:val="ro-RO"/>
              </w:rPr>
            </w:pPr>
            <w:r w:rsidRPr="00954BBC">
              <w:rPr>
                <w:lang w:val="ro-RO"/>
              </w:rPr>
              <w:t>I.2.</w:t>
            </w:r>
          </w:p>
        </w:tc>
        <w:tc>
          <w:tcPr>
            <w:tcW w:w="3016" w:type="dxa"/>
            <w:shd w:val="clear" w:color="auto" w:fill="auto"/>
            <w:vAlign w:val="center"/>
          </w:tcPr>
          <w:p w14:paraId="7D4AF580" w14:textId="77777777" w:rsidR="00F10918" w:rsidRPr="00954BBC" w:rsidRDefault="00F10918" w:rsidP="003243D3">
            <w:pPr>
              <w:rPr>
                <w:rFonts w:eastAsia="Arial"/>
                <w:lang w:val="ro-RO"/>
              </w:rPr>
            </w:pPr>
            <w:r w:rsidRPr="00954BBC">
              <w:rPr>
                <w:rFonts w:eastAsia="Arial"/>
                <w:lang w:val="ro-RO"/>
              </w:rPr>
              <w:t>Cu 6 zile calendaristice înainte de data limită de depunere a proiectelor</w:t>
            </w:r>
          </w:p>
        </w:tc>
        <w:tc>
          <w:tcPr>
            <w:tcW w:w="6043" w:type="dxa"/>
            <w:shd w:val="clear" w:color="auto" w:fill="auto"/>
            <w:vAlign w:val="center"/>
          </w:tcPr>
          <w:p w14:paraId="3FB923B7" w14:textId="77777777" w:rsidR="00F10918" w:rsidRPr="00954BBC" w:rsidRDefault="00F10918">
            <w:pPr>
              <w:rPr>
                <w:rFonts w:eastAsia="Arial"/>
                <w:lang w:val="ro-RO"/>
              </w:rPr>
            </w:pPr>
            <w:r w:rsidRPr="00954BBC">
              <w:rPr>
                <w:rFonts w:eastAsia="Arial"/>
                <w:lang w:val="ro-RO"/>
              </w:rPr>
              <w:t xml:space="preserve">Termenul maxim de depunere a solicitărilor de clarificări asupra ghidului </w:t>
            </w:r>
            <w:r w:rsidR="000C1E28" w:rsidRPr="00954BBC">
              <w:rPr>
                <w:rFonts w:eastAsia="Arial"/>
                <w:lang w:val="ro-RO"/>
              </w:rPr>
              <w:t>(</w:t>
            </w:r>
            <w:r w:rsidRPr="00954BBC">
              <w:rPr>
                <w:rFonts w:eastAsia="Arial"/>
                <w:lang w:val="ro-RO"/>
              </w:rPr>
              <w:t>*</w:t>
            </w:r>
            <w:r w:rsidR="000C1E28" w:rsidRPr="00954BBC">
              <w:rPr>
                <w:rFonts w:eastAsia="Arial"/>
                <w:lang w:val="ro-RO"/>
              </w:rPr>
              <w:t>)</w:t>
            </w:r>
          </w:p>
        </w:tc>
      </w:tr>
      <w:tr w:rsidR="00954BBC" w:rsidRPr="00257C17" w14:paraId="41E454FC" w14:textId="77777777" w:rsidTr="00C535EF">
        <w:tc>
          <w:tcPr>
            <w:tcW w:w="830" w:type="dxa"/>
            <w:shd w:val="clear" w:color="auto" w:fill="auto"/>
            <w:vAlign w:val="center"/>
          </w:tcPr>
          <w:p w14:paraId="45BF9691" w14:textId="77777777" w:rsidR="00F10918" w:rsidRPr="00954BBC" w:rsidRDefault="00F10918" w:rsidP="003243D3">
            <w:pPr>
              <w:rPr>
                <w:lang w:val="ro-RO"/>
              </w:rPr>
            </w:pPr>
            <w:r w:rsidRPr="00954BBC">
              <w:rPr>
                <w:lang w:val="ro-RO"/>
              </w:rPr>
              <w:t>I.3.</w:t>
            </w:r>
          </w:p>
        </w:tc>
        <w:tc>
          <w:tcPr>
            <w:tcW w:w="3016" w:type="dxa"/>
            <w:shd w:val="clear" w:color="auto" w:fill="auto"/>
            <w:vAlign w:val="center"/>
          </w:tcPr>
          <w:p w14:paraId="62001390" w14:textId="77777777" w:rsidR="00F10918" w:rsidRPr="00954BBC" w:rsidRDefault="00F10918" w:rsidP="003243D3">
            <w:pPr>
              <w:rPr>
                <w:rFonts w:eastAsia="Arial"/>
                <w:lang w:val="ro-RO"/>
              </w:rPr>
            </w:pPr>
            <w:r w:rsidRPr="00954BBC">
              <w:rPr>
                <w:rFonts w:eastAsia="Arial"/>
                <w:lang w:val="ro-RO"/>
              </w:rPr>
              <w:t>Cu 4 zile calendaristice înainte de data limită de depunere a proiectelor</w:t>
            </w:r>
          </w:p>
        </w:tc>
        <w:tc>
          <w:tcPr>
            <w:tcW w:w="6043" w:type="dxa"/>
            <w:shd w:val="clear" w:color="auto" w:fill="auto"/>
            <w:vAlign w:val="center"/>
          </w:tcPr>
          <w:p w14:paraId="37FB61D1" w14:textId="77777777" w:rsidR="00F10918" w:rsidRPr="00954BBC" w:rsidRDefault="00F10918" w:rsidP="003243D3">
            <w:pPr>
              <w:rPr>
                <w:rFonts w:eastAsia="Arial"/>
                <w:lang w:val="ro-RO"/>
              </w:rPr>
            </w:pPr>
            <w:r w:rsidRPr="00954BBC">
              <w:rPr>
                <w:rFonts w:eastAsia="Arial"/>
                <w:lang w:val="ro-RO"/>
              </w:rPr>
              <w:t>Termenul maxim de răspuns la solicitările de clarificare</w:t>
            </w:r>
          </w:p>
        </w:tc>
      </w:tr>
      <w:tr w:rsidR="00954BBC" w:rsidRPr="00257C17" w14:paraId="5699793E" w14:textId="77777777" w:rsidTr="00C535EF">
        <w:tc>
          <w:tcPr>
            <w:tcW w:w="830" w:type="dxa"/>
            <w:shd w:val="clear" w:color="auto" w:fill="D9D9D9"/>
            <w:vAlign w:val="center"/>
          </w:tcPr>
          <w:p w14:paraId="6F9D1B04" w14:textId="77777777" w:rsidR="00F10918" w:rsidRPr="00954BBC" w:rsidRDefault="00F10918" w:rsidP="003243D3">
            <w:pPr>
              <w:rPr>
                <w:b/>
                <w:lang w:val="ro-RO"/>
              </w:rPr>
            </w:pPr>
            <w:r w:rsidRPr="00954BBC">
              <w:rPr>
                <w:b/>
                <w:lang w:val="ro-RO"/>
              </w:rPr>
              <w:t>II.</w:t>
            </w:r>
          </w:p>
        </w:tc>
        <w:tc>
          <w:tcPr>
            <w:tcW w:w="9059" w:type="dxa"/>
            <w:gridSpan w:val="2"/>
            <w:shd w:val="clear" w:color="auto" w:fill="D9D9D9"/>
            <w:vAlign w:val="center"/>
          </w:tcPr>
          <w:p w14:paraId="79224FA0" w14:textId="77777777" w:rsidR="00F10918" w:rsidRPr="00954BBC" w:rsidRDefault="00F10918" w:rsidP="003243D3">
            <w:pPr>
              <w:rPr>
                <w:rFonts w:eastAsia="Arial"/>
                <w:b/>
                <w:lang w:val="ro-RO"/>
              </w:rPr>
            </w:pPr>
            <w:r w:rsidRPr="00954BBC">
              <w:rPr>
                <w:rFonts w:eastAsia="Arial"/>
                <w:b/>
                <w:lang w:val="ro-RO"/>
              </w:rPr>
              <w:t>Etapa 1 – procesul de selecție:</w:t>
            </w:r>
          </w:p>
          <w:p w14:paraId="3455B1F9" w14:textId="77777777" w:rsidR="00F10918" w:rsidRPr="00954BBC" w:rsidRDefault="00F10918" w:rsidP="003243D3">
            <w:pPr>
              <w:rPr>
                <w:b/>
                <w:lang w:val="ro-RO"/>
              </w:rPr>
            </w:pPr>
            <w:r w:rsidRPr="00954BBC">
              <w:rPr>
                <w:b/>
                <w:lang w:val="ro-RO"/>
              </w:rPr>
              <w:t>Conformitate administrativă, evaluare, lista beneficiarilor înainte de contestații:</w:t>
            </w:r>
          </w:p>
        </w:tc>
      </w:tr>
      <w:tr w:rsidR="00F60C62" w:rsidRPr="00104FBA" w14:paraId="6E742756" w14:textId="77777777" w:rsidTr="00C535EF">
        <w:tc>
          <w:tcPr>
            <w:tcW w:w="830" w:type="dxa"/>
            <w:shd w:val="clear" w:color="auto" w:fill="auto"/>
            <w:vAlign w:val="center"/>
          </w:tcPr>
          <w:p w14:paraId="58CD2CEB" w14:textId="77777777" w:rsidR="00BB71A5" w:rsidRPr="00FC7FF0" w:rsidRDefault="00BB71A5" w:rsidP="00BB71A5">
            <w:pPr>
              <w:rPr>
                <w:lang w:val="ro-RO"/>
              </w:rPr>
            </w:pPr>
            <w:r w:rsidRPr="00FC7FF0">
              <w:rPr>
                <w:lang w:val="ro-RO"/>
              </w:rPr>
              <w:t>II.1</w:t>
            </w:r>
          </w:p>
        </w:tc>
        <w:tc>
          <w:tcPr>
            <w:tcW w:w="3016" w:type="dxa"/>
            <w:shd w:val="clear" w:color="auto" w:fill="auto"/>
            <w:vAlign w:val="center"/>
          </w:tcPr>
          <w:p w14:paraId="524114B4" w14:textId="77777777" w:rsidR="00BB71A5" w:rsidRPr="00FC7FF0" w:rsidRDefault="00BB71A5" w:rsidP="00BB71A5">
            <w:pPr>
              <w:rPr>
                <w:rFonts w:eastAsia="Arial"/>
                <w:lang w:val="ro-RO"/>
              </w:rPr>
            </w:pPr>
            <w:r w:rsidRPr="00FC7FF0">
              <w:rPr>
                <w:rFonts w:eastAsia="Arial"/>
                <w:lang w:val="ro-RO"/>
              </w:rPr>
              <w:t>3 zile lucrătoare</w:t>
            </w:r>
          </w:p>
        </w:tc>
        <w:tc>
          <w:tcPr>
            <w:tcW w:w="6043" w:type="dxa"/>
            <w:shd w:val="clear" w:color="auto" w:fill="auto"/>
            <w:vAlign w:val="center"/>
          </w:tcPr>
          <w:p w14:paraId="25C4155C" w14:textId="77777777" w:rsidR="00BB71A5" w:rsidRPr="00F60C62" w:rsidRDefault="00BB71A5" w:rsidP="00BB71A5">
            <w:pPr>
              <w:rPr>
                <w:rFonts w:eastAsia="Arial"/>
                <w:lang w:val="ro-RO"/>
              </w:rPr>
            </w:pPr>
            <w:r w:rsidRPr="00FC7FF0">
              <w:rPr>
                <w:rFonts w:eastAsia="Arial"/>
                <w:lang w:val="ro-RO"/>
              </w:rPr>
              <w:t>Publicare listei cu solicitanții de finanțări nerambursabile</w:t>
            </w:r>
          </w:p>
        </w:tc>
      </w:tr>
      <w:tr w:rsidR="00BB71A5" w:rsidRPr="00257C17" w14:paraId="2DBFE30A" w14:textId="77777777" w:rsidTr="00C535EF">
        <w:tc>
          <w:tcPr>
            <w:tcW w:w="830" w:type="dxa"/>
            <w:shd w:val="clear" w:color="auto" w:fill="auto"/>
            <w:vAlign w:val="center"/>
          </w:tcPr>
          <w:p w14:paraId="791601EE" w14:textId="77777777" w:rsidR="00BB71A5" w:rsidRPr="00954BBC" w:rsidRDefault="00BB71A5" w:rsidP="00BB71A5">
            <w:pPr>
              <w:rPr>
                <w:lang w:val="ro-RO"/>
              </w:rPr>
            </w:pPr>
            <w:r w:rsidRPr="00954BBC">
              <w:rPr>
                <w:lang w:val="ro-RO"/>
              </w:rPr>
              <w:lastRenderedPageBreak/>
              <w:t>II.</w:t>
            </w:r>
            <w:r>
              <w:rPr>
                <w:lang w:val="ro-RO"/>
              </w:rPr>
              <w:t>2</w:t>
            </w:r>
          </w:p>
        </w:tc>
        <w:tc>
          <w:tcPr>
            <w:tcW w:w="3016" w:type="dxa"/>
            <w:shd w:val="clear" w:color="auto" w:fill="auto"/>
            <w:vAlign w:val="center"/>
          </w:tcPr>
          <w:p w14:paraId="5C54F2AF" w14:textId="77777777" w:rsidR="00BB71A5" w:rsidRPr="00954BBC" w:rsidRDefault="00BB71A5" w:rsidP="00BB71A5">
            <w:pPr>
              <w:rPr>
                <w:rFonts w:eastAsia="Arial"/>
                <w:lang w:val="ro-RO"/>
              </w:rPr>
            </w:pPr>
            <w:r w:rsidRPr="00954BBC">
              <w:rPr>
                <w:rFonts w:eastAsia="Arial"/>
                <w:lang w:val="ro-RO"/>
              </w:rPr>
              <w:t>20 de zile lucrătoare</w:t>
            </w:r>
          </w:p>
        </w:tc>
        <w:tc>
          <w:tcPr>
            <w:tcW w:w="6043" w:type="dxa"/>
            <w:shd w:val="clear" w:color="auto" w:fill="auto"/>
            <w:vAlign w:val="center"/>
          </w:tcPr>
          <w:p w14:paraId="41EEFAB7" w14:textId="77777777" w:rsidR="00BB71A5" w:rsidRPr="00954BBC" w:rsidRDefault="00BB71A5" w:rsidP="00BB71A5">
            <w:pPr>
              <w:rPr>
                <w:rFonts w:eastAsia="Arial"/>
                <w:lang w:val="ro-RO"/>
              </w:rPr>
            </w:pPr>
            <w:r w:rsidRPr="00954BBC">
              <w:rPr>
                <w:rFonts w:eastAsia="Arial"/>
                <w:lang w:val="ro-RO"/>
              </w:rPr>
              <w:t xml:space="preserve">II.1.1. - verificarea conformităţii administrative, îndeplinirii condiţiilor de eligibilitate şi înregistrare, capacităţii tehnice şi financiare a solicitantului de către </w:t>
            </w:r>
            <w:r w:rsidR="00BA4A6F">
              <w:rPr>
                <w:rFonts w:eastAsia="Arial"/>
                <w:lang w:val="ro-RO"/>
              </w:rPr>
              <w:t>c</w:t>
            </w:r>
            <w:r w:rsidRPr="00954BBC">
              <w:rPr>
                <w:rFonts w:eastAsia="Arial"/>
                <w:lang w:val="ro-RO"/>
              </w:rPr>
              <w:t>omisie</w:t>
            </w:r>
          </w:p>
          <w:p w14:paraId="081521D7" w14:textId="77777777" w:rsidR="00BB71A5" w:rsidRPr="00954BBC" w:rsidRDefault="00BB71A5" w:rsidP="00BB71A5">
            <w:pPr>
              <w:rPr>
                <w:rFonts w:eastAsia="Arial"/>
                <w:lang w:val="ro-RO"/>
              </w:rPr>
            </w:pPr>
            <w:r w:rsidRPr="00954BBC">
              <w:rPr>
                <w:rFonts w:eastAsia="Arial"/>
                <w:lang w:val="ro-RO"/>
              </w:rPr>
              <w:t>II.1.2. - evaluarea/ punctarea proiectelor selectate (proiecte conforme și care îndeplinesc condițiile de eligibilitate și înregistrare)</w:t>
            </w:r>
          </w:p>
        </w:tc>
      </w:tr>
      <w:tr w:rsidR="00BB71A5" w:rsidRPr="00875C02" w14:paraId="2E7B886C" w14:textId="77777777" w:rsidTr="00C535EF">
        <w:tc>
          <w:tcPr>
            <w:tcW w:w="830" w:type="dxa"/>
            <w:shd w:val="clear" w:color="auto" w:fill="auto"/>
            <w:vAlign w:val="center"/>
          </w:tcPr>
          <w:p w14:paraId="3575B75F" w14:textId="77777777" w:rsidR="00BB71A5" w:rsidRPr="00954BBC" w:rsidRDefault="00BB71A5" w:rsidP="00BB71A5">
            <w:pPr>
              <w:rPr>
                <w:lang w:val="ro-RO"/>
              </w:rPr>
            </w:pPr>
            <w:r w:rsidRPr="00954BBC">
              <w:rPr>
                <w:lang w:val="ro-RO"/>
              </w:rPr>
              <w:t>II.</w:t>
            </w:r>
            <w:r>
              <w:rPr>
                <w:lang w:val="ro-RO"/>
              </w:rPr>
              <w:t>3</w:t>
            </w:r>
          </w:p>
        </w:tc>
        <w:tc>
          <w:tcPr>
            <w:tcW w:w="3016" w:type="dxa"/>
            <w:shd w:val="clear" w:color="auto" w:fill="auto"/>
            <w:vAlign w:val="center"/>
          </w:tcPr>
          <w:p w14:paraId="00088EF5" w14:textId="77777777" w:rsidR="00BB71A5" w:rsidRPr="00954BBC" w:rsidRDefault="00BB71A5" w:rsidP="00BB71A5">
            <w:pPr>
              <w:rPr>
                <w:rFonts w:eastAsia="Arial"/>
                <w:lang w:val="ro-RO"/>
              </w:rPr>
            </w:pPr>
            <w:r w:rsidRPr="00954BBC">
              <w:rPr>
                <w:rFonts w:eastAsia="Arial"/>
                <w:lang w:val="ro-RO"/>
              </w:rPr>
              <w:t>1 zi lucrătoare</w:t>
            </w:r>
          </w:p>
        </w:tc>
        <w:tc>
          <w:tcPr>
            <w:tcW w:w="6043" w:type="dxa"/>
            <w:shd w:val="clear" w:color="auto" w:fill="auto"/>
            <w:vAlign w:val="center"/>
          </w:tcPr>
          <w:p w14:paraId="6360FF81" w14:textId="77777777" w:rsidR="00BB71A5" w:rsidRPr="00954BBC" w:rsidRDefault="00BB71A5" w:rsidP="00BB71A5">
            <w:pPr>
              <w:rPr>
                <w:rFonts w:eastAsia="Arial"/>
                <w:lang w:val="ro-RO"/>
              </w:rPr>
            </w:pPr>
            <w:r w:rsidRPr="00954BBC">
              <w:rPr>
                <w:rFonts w:eastAsia="Arial"/>
                <w:lang w:val="ro-RO"/>
              </w:rPr>
              <w:t xml:space="preserve">Publicarea listei proiectelor </w:t>
            </w:r>
            <w:r w:rsidRPr="00954BBC">
              <w:rPr>
                <w:rFonts w:eastAsia="Arial"/>
                <w:u w:val="single"/>
                <w:lang w:val="ro-RO"/>
              </w:rPr>
              <w:t>care va include următoarele secțiuni</w:t>
            </w:r>
            <w:r w:rsidRPr="00954BBC">
              <w:rPr>
                <w:rFonts w:eastAsia="Arial"/>
                <w:lang w:val="ro-RO"/>
              </w:rPr>
              <w:t>:</w:t>
            </w:r>
          </w:p>
          <w:p w14:paraId="1B36E20A" w14:textId="77777777" w:rsidR="00BB71A5" w:rsidRPr="00954BBC" w:rsidRDefault="00BB71A5" w:rsidP="00BB71A5">
            <w:pPr>
              <w:rPr>
                <w:rFonts w:eastAsia="Arial"/>
                <w:lang w:val="ro-RO"/>
              </w:rPr>
            </w:pPr>
            <w:r w:rsidRPr="00954BBC">
              <w:rPr>
                <w:rFonts w:eastAsia="Arial"/>
                <w:lang w:val="ro-RO"/>
              </w:rPr>
              <w:sym w:font="Wingdings 3" w:char="F05D"/>
            </w:r>
            <w:r w:rsidRPr="00954BBC">
              <w:rPr>
                <w:rFonts w:eastAsia="Arial"/>
                <w:lang w:val="ro-RO"/>
              </w:rPr>
              <w:t xml:space="preserve"> proiectele selectate care pot primi finanţări nerambursabile, punctajul obţinut, precum şi cuantumul finanţării nerambursabile</w:t>
            </w:r>
          </w:p>
          <w:p w14:paraId="238A6982" w14:textId="77777777" w:rsidR="00BB71A5" w:rsidRPr="00954BBC" w:rsidRDefault="00BB71A5" w:rsidP="00BB71A5">
            <w:pPr>
              <w:rPr>
                <w:rFonts w:eastAsia="Arial"/>
                <w:lang w:val="ro-RO"/>
              </w:rPr>
            </w:pPr>
            <w:r w:rsidRPr="00954BBC">
              <w:rPr>
                <w:rFonts w:eastAsia="Arial"/>
                <w:lang w:val="ro-RO"/>
              </w:rPr>
              <w:sym w:font="Wingdings 3" w:char="F05D"/>
            </w:r>
            <w:r w:rsidRPr="00954BBC">
              <w:rPr>
                <w:rFonts w:eastAsia="Arial"/>
                <w:lang w:val="ro-RO"/>
              </w:rPr>
              <w:t xml:space="preserve"> proiectele care nu au fost selectate spre finanţare şi punctajul obţinut</w:t>
            </w:r>
          </w:p>
          <w:p w14:paraId="0FFE6BD5" w14:textId="77777777" w:rsidR="00BB71A5" w:rsidRPr="00954BBC" w:rsidRDefault="00BB71A5" w:rsidP="00BB71A5">
            <w:pPr>
              <w:rPr>
                <w:rFonts w:eastAsia="Arial"/>
                <w:lang w:val="ro-RO"/>
              </w:rPr>
            </w:pPr>
            <w:r w:rsidRPr="00954BBC">
              <w:rPr>
                <w:rFonts w:eastAsia="Arial"/>
                <w:lang w:val="ro-RO"/>
              </w:rPr>
              <w:sym w:font="Wingdings 3" w:char="F05D"/>
            </w:r>
            <w:r w:rsidRPr="00954BBC">
              <w:rPr>
                <w:rFonts w:eastAsia="Arial"/>
                <w:lang w:val="ro-RO"/>
              </w:rPr>
              <w:t xml:space="preserve"> proiectele respinse pentru neconformitate administrativă şi/ sau neeligibilitate</w:t>
            </w:r>
          </w:p>
        </w:tc>
      </w:tr>
      <w:tr w:rsidR="00BB71A5" w:rsidRPr="00954BBC" w14:paraId="0972F579" w14:textId="77777777" w:rsidTr="00C535EF">
        <w:tc>
          <w:tcPr>
            <w:tcW w:w="830" w:type="dxa"/>
            <w:shd w:val="clear" w:color="auto" w:fill="D9D9D9"/>
            <w:vAlign w:val="center"/>
          </w:tcPr>
          <w:p w14:paraId="542D59FF" w14:textId="77777777" w:rsidR="00BB71A5" w:rsidRPr="00954BBC" w:rsidRDefault="00BB71A5" w:rsidP="00BB71A5">
            <w:pPr>
              <w:rPr>
                <w:b/>
                <w:lang w:val="ro-RO"/>
              </w:rPr>
            </w:pPr>
            <w:r w:rsidRPr="00954BBC">
              <w:rPr>
                <w:b/>
                <w:lang w:val="ro-RO"/>
              </w:rPr>
              <w:t>III.</w:t>
            </w:r>
          </w:p>
        </w:tc>
        <w:tc>
          <w:tcPr>
            <w:tcW w:w="9059" w:type="dxa"/>
            <w:gridSpan w:val="2"/>
            <w:shd w:val="clear" w:color="auto" w:fill="D9D9D9"/>
            <w:vAlign w:val="center"/>
          </w:tcPr>
          <w:p w14:paraId="6AE25F67" w14:textId="77777777" w:rsidR="00BB71A5" w:rsidRPr="00954BBC" w:rsidRDefault="00BB71A5" w:rsidP="00BB71A5">
            <w:pPr>
              <w:rPr>
                <w:b/>
                <w:lang w:val="ro-RO"/>
              </w:rPr>
            </w:pPr>
            <w:r w:rsidRPr="00954BBC">
              <w:rPr>
                <w:b/>
                <w:lang w:val="ro-RO"/>
              </w:rPr>
              <w:t>Contestații:</w:t>
            </w:r>
          </w:p>
        </w:tc>
      </w:tr>
      <w:tr w:rsidR="00BB71A5" w:rsidRPr="00954BBC" w14:paraId="2156A3BC" w14:textId="77777777" w:rsidTr="00C535EF">
        <w:tc>
          <w:tcPr>
            <w:tcW w:w="830" w:type="dxa"/>
            <w:shd w:val="clear" w:color="auto" w:fill="auto"/>
            <w:vAlign w:val="center"/>
          </w:tcPr>
          <w:p w14:paraId="1A3FCA99" w14:textId="77777777" w:rsidR="00BB71A5" w:rsidRPr="00954BBC" w:rsidRDefault="00BB71A5" w:rsidP="00BB71A5">
            <w:pPr>
              <w:rPr>
                <w:lang w:val="ro-RO"/>
              </w:rPr>
            </w:pPr>
            <w:r w:rsidRPr="00954BBC">
              <w:rPr>
                <w:lang w:val="ro-RO"/>
              </w:rPr>
              <w:t>III.1.</w:t>
            </w:r>
          </w:p>
        </w:tc>
        <w:tc>
          <w:tcPr>
            <w:tcW w:w="3016" w:type="dxa"/>
            <w:shd w:val="clear" w:color="auto" w:fill="auto"/>
            <w:vAlign w:val="center"/>
          </w:tcPr>
          <w:p w14:paraId="1C4C066F" w14:textId="77777777" w:rsidR="00BB71A5" w:rsidRPr="00954BBC" w:rsidRDefault="00BB71A5" w:rsidP="00BB71A5">
            <w:pPr>
              <w:rPr>
                <w:rFonts w:eastAsia="Arial"/>
                <w:lang w:val="ro-RO"/>
              </w:rPr>
            </w:pPr>
            <w:r w:rsidRPr="00954BBC">
              <w:rPr>
                <w:rFonts w:eastAsia="Arial"/>
                <w:lang w:val="ro-RO"/>
              </w:rPr>
              <w:t>3 zile lucrătoare de la data aducerii la cunoștință a rezultatului selecției - etapa I</w:t>
            </w:r>
          </w:p>
        </w:tc>
        <w:tc>
          <w:tcPr>
            <w:tcW w:w="6043" w:type="dxa"/>
            <w:shd w:val="clear" w:color="auto" w:fill="auto"/>
            <w:vAlign w:val="center"/>
          </w:tcPr>
          <w:p w14:paraId="2B9F824E" w14:textId="77777777" w:rsidR="00BB71A5" w:rsidRPr="00954BBC" w:rsidRDefault="00BB71A5" w:rsidP="00BB71A5">
            <w:pPr>
              <w:rPr>
                <w:rFonts w:eastAsia="Arial"/>
                <w:lang w:val="ro-RO"/>
              </w:rPr>
            </w:pPr>
            <w:r w:rsidRPr="00954BBC">
              <w:rPr>
                <w:rFonts w:eastAsia="Arial"/>
                <w:lang w:val="ro-RO"/>
              </w:rPr>
              <w:t>Termenul pentru depunerea contestaţiilor</w:t>
            </w:r>
          </w:p>
        </w:tc>
      </w:tr>
      <w:tr w:rsidR="00BB71A5" w:rsidRPr="00954BBC" w14:paraId="5F2C4BA9" w14:textId="77777777" w:rsidTr="00C535EF">
        <w:tc>
          <w:tcPr>
            <w:tcW w:w="830" w:type="dxa"/>
            <w:shd w:val="clear" w:color="auto" w:fill="auto"/>
            <w:vAlign w:val="center"/>
          </w:tcPr>
          <w:p w14:paraId="13D41C05" w14:textId="77777777" w:rsidR="00BB71A5" w:rsidRPr="00954BBC" w:rsidRDefault="00BB71A5" w:rsidP="00BB71A5">
            <w:pPr>
              <w:rPr>
                <w:lang w:val="ro-RO"/>
              </w:rPr>
            </w:pPr>
            <w:r w:rsidRPr="00954BBC">
              <w:rPr>
                <w:lang w:val="ro-RO"/>
              </w:rPr>
              <w:t>III.2.</w:t>
            </w:r>
          </w:p>
        </w:tc>
        <w:tc>
          <w:tcPr>
            <w:tcW w:w="3016" w:type="dxa"/>
            <w:shd w:val="clear" w:color="auto" w:fill="auto"/>
            <w:vAlign w:val="center"/>
          </w:tcPr>
          <w:p w14:paraId="4B43B28C" w14:textId="77777777" w:rsidR="00BB71A5" w:rsidRPr="00954BBC" w:rsidRDefault="00BB71A5" w:rsidP="00BB71A5">
            <w:pPr>
              <w:rPr>
                <w:rFonts w:eastAsia="Arial"/>
                <w:lang w:val="ro-RO"/>
              </w:rPr>
            </w:pPr>
            <w:r w:rsidRPr="00954BBC">
              <w:rPr>
                <w:rFonts w:eastAsia="Arial"/>
                <w:lang w:val="ro-RO"/>
              </w:rPr>
              <w:t>5 zile lucrătoare de la data expirării termenului pentru depunerea contestațiilor</w:t>
            </w:r>
          </w:p>
        </w:tc>
        <w:tc>
          <w:tcPr>
            <w:tcW w:w="6043" w:type="dxa"/>
            <w:shd w:val="clear" w:color="auto" w:fill="auto"/>
            <w:vAlign w:val="center"/>
          </w:tcPr>
          <w:p w14:paraId="7F2590AD" w14:textId="77777777" w:rsidR="00BB71A5" w:rsidRPr="00954BBC" w:rsidRDefault="00BB71A5" w:rsidP="00BB71A5">
            <w:pPr>
              <w:rPr>
                <w:rFonts w:eastAsia="Arial"/>
                <w:lang w:val="ro-RO"/>
              </w:rPr>
            </w:pPr>
            <w:r w:rsidRPr="00954BBC">
              <w:rPr>
                <w:rFonts w:eastAsia="Arial"/>
                <w:lang w:val="ro-RO"/>
              </w:rPr>
              <w:t>Termenul pentru soluţionarea contestaţiilor</w:t>
            </w:r>
          </w:p>
        </w:tc>
      </w:tr>
      <w:tr w:rsidR="00BB71A5" w:rsidRPr="00954BBC" w14:paraId="7522AB88" w14:textId="77777777" w:rsidTr="00C535EF">
        <w:tc>
          <w:tcPr>
            <w:tcW w:w="830" w:type="dxa"/>
            <w:shd w:val="clear" w:color="auto" w:fill="auto"/>
            <w:vAlign w:val="center"/>
          </w:tcPr>
          <w:p w14:paraId="415F7453" w14:textId="77777777" w:rsidR="00BB71A5" w:rsidRPr="00954BBC" w:rsidRDefault="00BB71A5" w:rsidP="00BB71A5">
            <w:pPr>
              <w:rPr>
                <w:lang w:val="ro-RO"/>
              </w:rPr>
            </w:pPr>
            <w:r w:rsidRPr="00954BBC">
              <w:rPr>
                <w:lang w:val="ro-RO"/>
              </w:rPr>
              <w:t>III.3.</w:t>
            </w:r>
          </w:p>
        </w:tc>
        <w:tc>
          <w:tcPr>
            <w:tcW w:w="3016" w:type="dxa"/>
            <w:shd w:val="clear" w:color="auto" w:fill="auto"/>
            <w:vAlign w:val="center"/>
          </w:tcPr>
          <w:p w14:paraId="05FE7D81" w14:textId="77777777" w:rsidR="00BB71A5" w:rsidRPr="00954BBC" w:rsidRDefault="00BB71A5" w:rsidP="00BB71A5">
            <w:pPr>
              <w:rPr>
                <w:rFonts w:eastAsia="Arial"/>
                <w:lang w:val="ro-RO"/>
              </w:rPr>
            </w:pPr>
            <w:r w:rsidRPr="00954BBC">
              <w:rPr>
                <w:rFonts w:eastAsia="Arial"/>
                <w:lang w:val="ro-RO"/>
              </w:rPr>
              <w:t>1 zi lucrătoare de la finalizarea lucrărilor comisiei de contestații</w:t>
            </w:r>
          </w:p>
        </w:tc>
        <w:tc>
          <w:tcPr>
            <w:tcW w:w="6043" w:type="dxa"/>
            <w:shd w:val="clear" w:color="auto" w:fill="auto"/>
            <w:vAlign w:val="center"/>
          </w:tcPr>
          <w:p w14:paraId="0F21802E" w14:textId="77777777" w:rsidR="00BB71A5" w:rsidRPr="00954BBC" w:rsidRDefault="00BB71A5" w:rsidP="00BB71A5">
            <w:pPr>
              <w:rPr>
                <w:rFonts w:eastAsia="Arial"/>
                <w:lang w:val="ro-RO"/>
              </w:rPr>
            </w:pPr>
            <w:r w:rsidRPr="00954BBC">
              <w:rPr>
                <w:rFonts w:eastAsia="Arial"/>
                <w:lang w:val="ro-RO"/>
              </w:rPr>
              <w:sym w:font="Wingdings 3" w:char="F05D"/>
            </w:r>
            <w:r w:rsidRPr="00954BBC">
              <w:rPr>
                <w:rFonts w:eastAsia="Arial"/>
                <w:lang w:val="ro-RO"/>
              </w:rPr>
              <w:t xml:space="preserve"> publicarea listei privind soluţionarea contestaţiilor</w:t>
            </w:r>
          </w:p>
          <w:p w14:paraId="133F0EAD" w14:textId="77777777" w:rsidR="00BB71A5" w:rsidRPr="00954BBC" w:rsidRDefault="00BB71A5" w:rsidP="00BB71A5">
            <w:pPr>
              <w:rPr>
                <w:rFonts w:eastAsia="Arial"/>
                <w:lang w:val="ro-RO"/>
              </w:rPr>
            </w:pPr>
            <w:r w:rsidRPr="00954BBC">
              <w:rPr>
                <w:rFonts w:eastAsia="Arial"/>
                <w:lang w:val="ro-RO"/>
              </w:rPr>
              <w:sym w:font="Wingdings 3" w:char="F05D"/>
            </w:r>
            <w:r w:rsidRPr="00954BBC">
              <w:rPr>
                <w:rFonts w:eastAsia="Arial"/>
                <w:lang w:val="ro-RO"/>
              </w:rPr>
              <w:t xml:space="preserve"> publicarea listei proiectelor ce pot fi finanțate/ contractate</w:t>
            </w:r>
          </w:p>
        </w:tc>
      </w:tr>
      <w:tr w:rsidR="00BB71A5" w:rsidRPr="00954BBC" w14:paraId="16FA3C1C" w14:textId="77777777" w:rsidTr="00C535EF">
        <w:tc>
          <w:tcPr>
            <w:tcW w:w="830" w:type="dxa"/>
            <w:shd w:val="clear" w:color="auto" w:fill="D9D9D9"/>
            <w:vAlign w:val="center"/>
          </w:tcPr>
          <w:p w14:paraId="4E1B7272" w14:textId="77777777" w:rsidR="00BB71A5" w:rsidRPr="00954BBC" w:rsidRDefault="00BB71A5" w:rsidP="00BB71A5">
            <w:pPr>
              <w:rPr>
                <w:b/>
                <w:lang w:val="ro-RO"/>
              </w:rPr>
            </w:pPr>
            <w:r w:rsidRPr="00954BBC">
              <w:rPr>
                <w:b/>
                <w:lang w:val="ro-RO"/>
              </w:rPr>
              <w:t>IV.</w:t>
            </w:r>
          </w:p>
        </w:tc>
        <w:tc>
          <w:tcPr>
            <w:tcW w:w="9059" w:type="dxa"/>
            <w:gridSpan w:val="2"/>
            <w:shd w:val="clear" w:color="auto" w:fill="D9D9D9"/>
            <w:vAlign w:val="center"/>
          </w:tcPr>
          <w:p w14:paraId="0E026AF1" w14:textId="77777777" w:rsidR="00BB71A5" w:rsidRPr="00954BBC" w:rsidRDefault="00BB71A5" w:rsidP="00BB71A5">
            <w:pPr>
              <w:rPr>
                <w:rFonts w:eastAsia="Arial"/>
                <w:b/>
                <w:lang w:val="ro-RO"/>
              </w:rPr>
            </w:pPr>
            <w:r w:rsidRPr="00954BBC">
              <w:rPr>
                <w:rFonts w:eastAsia="Arial"/>
                <w:b/>
                <w:lang w:val="ro-RO"/>
              </w:rPr>
              <w:t>Etapa a II-a – procesul de selecție</w:t>
            </w:r>
          </w:p>
          <w:p w14:paraId="0DCD45C5" w14:textId="77777777" w:rsidR="00BB71A5" w:rsidRPr="00954BBC" w:rsidRDefault="00BB71A5" w:rsidP="00BB71A5">
            <w:pPr>
              <w:rPr>
                <w:rFonts w:eastAsia="Arial"/>
                <w:b/>
                <w:lang w:val="ro-RO"/>
              </w:rPr>
            </w:pPr>
            <w:r w:rsidRPr="00954BBC">
              <w:rPr>
                <w:rFonts w:eastAsia="Arial"/>
                <w:b/>
                <w:lang w:val="ro-RO"/>
              </w:rPr>
              <w:t>LISTA FINALĂ, semnarea contractelor:</w:t>
            </w:r>
          </w:p>
        </w:tc>
      </w:tr>
      <w:tr w:rsidR="00BB71A5" w:rsidRPr="00104FBA" w14:paraId="2D4D0C0F" w14:textId="77777777" w:rsidTr="0082534A">
        <w:tc>
          <w:tcPr>
            <w:tcW w:w="830" w:type="dxa"/>
            <w:shd w:val="clear" w:color="auto" w:fill="auto"/>
            <w:vAlign w:val="center"/>
          </w:tcPr>
          <w:p w14:paraId="18E0B1BA" w14:textId="77777777" w:rsidR="00BB71A5" w:rsidRPr="00954BBC" w:rsidRDefault="00BB71A5" w:rsidP="00BB71A5">
            <w:pPr>
              <w:rPr>
                <w:lang w:val="ro-RO"/>
              </w:rPr>
            </w:pPr>
            <w:r w:rsidRPr="00954BBC">
              <w:rPr>
                <w:lang w:val="ro-RO"/>
              </w:rPr>
              <w:t>IV.1.</w:t>
            </w:r>
          </w:p>
        </w:tc>
        <w:tc>
          <w:tcPr>
            <w:tcW w:w="3016" w:type="dxa"/>
            <w:shd w:val="clear" w:color="auto" w:fill="auto"/>
          </w:tcPr>
          <w:p w14:paraId="7F0EDED8" w14:textId="77777777" w:rsidR="00BB71A5" w:rsidRPr="00954BBC" w:rsidRDefault="00BA4A6F" w:rsidP="00BB71A5">
            <w:pPr>
              <w:rPr>
                <w:rFonts w:eastAsia="Arial"/>
                <w:lang w:val="ro-RO"/>
              </w:rPr>
            </w:pPr>
            <w:r>
              <w:rPr>
                <w:rFonts w:eastAsia="Arial"/>
                <w:lang w:val="ro-RO"/>
              </w:rPr>
              <w:t>1</w:t>
            </w:r>
            <w:r w:rsidR="0082534A">
              <w:rPr>
                <w:rFonts w:eastAsia="Arial"/>
                <w:lang w:val="ro-RO"/>
              </w:rPr>
              <w:t>5</w:t>
            </w:r>
            <w:r w:rsidR="00BB71A5" w:rsidRPr="00954BBC">
              <w:rPr>
                <w:rFonts w:eastAsia="Arial"/>
                <w:lang w:val="ro-RO"/>
              </w:rPr>
              <w:t xml:space="preserve"> zile lucrătoare de la publicarea listei privind soluţionarea contestaţiilor </w:t>
            </w:r>
          </w:p>
        </w:tc>
        <w:tc>
          <w:tcPr>
            <w:tcW w:w="6043" w:type="dxa"/>
            <w:shd w:val="clear" w:color="auto" w:fill="auto"/>
            <w:vAlign w:val="center"/>
          </w:tcPr>
          <w:p w14:paraId="78880019" w14:textId="77777777" w:rsidR="00BA4A6F" w:rsidRDefault="00BA4A6F" w:rsidP="00BA4A6F">
            <w:pPr>
              <w:rPr>
                <w:rFonts w:eastAsia="Arial"/>
                <w:lang w:val="ro-RO"/>
              </w:rPr>
            </w:pPr>
            <w:r w:rsidRPr="00954BBC">
              <w:rPr>
                <w:rFonts w:eastAsia="Arial"/>
                <w:lang w:val="ro-RO"/>
              </w:rPr>
              <w:t>Planificarea semn</w:t>
            </w:r>
            <w:r>
              <w:rPr>
                <w:rFonts w:eastAsia="Arial"/>
                <w:lang w:val="ro-RO"/>
              </w:rPr>
              <w:t>ă</w:t>
            </w:r>
            <w:r w:rsidRPr="00954BBC">
              <w:rPr>
                <w:rFonts w:eastAsia="Arial"/>
                <w:lang w:val="ro-RO"/>
              </w:rPr>
              <w:t>r</w:t>
            </w:r>
            <w:r>
              <w:rPr>
                <w:rFonts w:eastAsia="Arial"/>
                <w:lang w:val="ro-RO"/>
              </w:rPr>
              <w:t>ii</w:t>
            </w:r>
            <w:r w:rsidRPr="00954BBC">
              <w:rPr>
                <w:rFonts w:eastAsia="Arial"/>
                <w:lang w:val="ro-RO"/>
              </w:rPr>
              <w:t xml:space="preserve"> contractelor de finanţare</w:t>
            </w:r>
          </w:p>
          <w:p w14:paraId="1478B433" w14:textId="77777777" w:rsidR="00BA4A6F" w:rsidRDefault="00BB71A5" w:rsidP="00BA4A6F">
            <w:pPr>
              <w:rPr>
                <w:rFonts w:eastAsia="Arial"/>
                <w:lang w:val="ro-RO"/>
              </w:rPr>
            </w:pPr>
            <w:r w:rsidRPr="00954BBC">
              <w:rPr>
                <w:rFonts w:eastAsia="Arial"/>
                <w:lang w:val="ro-RO"/>
              </w:rPr>
              <w:t>Completarea documentaţiei de către solicitanţii ale căror proiecte au fost selecţionate pentru finanțare</w:t>
            </w:r>
            <w:r w:rsidR="00BA4A6F" w:rsidRPr="00954BBC">
              <w:rPr>
                <w:rFonts w:eastAsia="Arial"/>
                <w:lang w:val="ro-RO"/>
              </w:rPr>
              <w:t xml:space="preserve"> </w:t>
            </w:r>
          </w:p>
          <w:p w14:paraId="75A5B867" w14:textId="77777777" w:rsidR="00BB71A5" w:rsidRDefault="00BA4A6F" w:rsidP="00BA4A6F">
            <w:pPr>
              <w:rPr>
                <w:rFonts w:eastAsia="Arial"/>
                <w:lang w:val="ro-RO"/>
              </w:rPr>
            </w:pPr>
            <w:r w:rsidRPr="00954BBC">
              <w:rPr>
                <w:rFonts w:eastAsia="Arial"/>
                <w:lang w:val="ro-RO"/>
              </w:rPr>
              <w:t>Verificarea conformităţii documentelor depuse</w:t>
            </w:r>
          </w:p>
          <w:p w14:paraId="71A04A3D" w14:textId="77777777" w:rsidR="00BA4A6F" w:rsidRPr="00954BBC" w:rsidRDefault="00BA4A6F" w:rsidP="00BA4A6F">
            <w:pPr>
              <w:rPr>
                <w:rFonts w:eastAsia="Arial"/>
                <w:lang w:val="ro-RO"/>
              </w:rPr>
            </w:pPr>
            <w:r>
              <w:rPr>
                <w:rFonts w:eastAsia="Arial"/>
                <w:lang w:val="ro-RO"/>
              </w:rPr>
              <w:t>Semnarea contractelor de finanțare</w:t>
            </w:r>
          </w:p>
        </w:tc>
      </w:tr>
    </w:tbl>
    <w:p w14:paraId="7FD465B3" w14:textId="77777777" w:rsidR="00F10918" w:rsidRPr="00954BBC" w:rsidRDefault="00F10918" w:rsidP="00F10918">
      <w:pPr>
        <w:rPr>
          <w:i/>
          <w:lang w:val="ro-RO"/>
        </w:rPr>
      </w:pPr>
      <w:r w:rsidRPr="00954BBC">
        <w:rPr>
          <w:i/>
          <w:lang w:val="ro-RO"/>
        </w:rPr>
        <w:t>Termenele menționate</w:t>
      </w:r>
      <w:r w:rsidR="00CD6B6B">
        <w:rPr>
          <w:i/>
          <w:lang w:val="ro-RO"/>
        </w:rPr>
        <w:t>,</w:t>
      </w:r>
      <w:r w:rsidRPr="00954BBC">
        <w:rPr>
          <w:i/>
          <w:lang w:val="ro-RO"/>
        </w:rPr>
        <w:t xml:space="preserve"> cu excepția celui pentru depunerea contestațiilor</w:t>
      </w:r>
      <w:r w:rsidR="00CD6B6B">
        <w:rPr>
          <w:i/>
          <w:lang w:val="ro-RO"/>
        </w:rPr>
        <w:t>,</w:t>
      </w:r>
      <w:r w:rsidRPr="00954BBC">
        <w:rPr>
          <w:i/>
          <w:lang w:val="ro-RO"/>
        </w:rPr>
        <w:t xml:space="preserve"> pot fi comprimate în funcție de numărul de proiecte depuse de solicitanți.</w:t>
      </w:r>
    </w:p>
    <w:p w14:paraId="124E8475" w14:textId="77777777" w:rsidR="00F10918" w:rsidRPr="00954BBC" w:rsidRDefault="00F10918" w:rsidP="00F10918">
      <w:pPr>
        <w:rPr>
          <w:lang w:val="ro-RO"/>
        </w:rPr>
      </w:pPr>
    </w:p>
    <w:p w14:paraId="693C3CDD" w14:textId="77777777" w:rsidR="00F10918" w:rsidRPr="00EA2D20" w:rsidRDefault="00022390" w:rsidP="005B3FEA">
      <w:pPr>
        <w:autoSpaceDE w:val="0"/>
        <w:autoSpaceDN w:val="0"/>
        <w:adjustRightInd w:val="0"/>
        <w:jc w:val="both"/>
        <w:rPr>
          <w:rFonts w:eastAsia="ArialMT"/>
          <w:lang w:val="ro-RO" w:eastAsia="ro-RO"/>
        </w:rPr>
      </w:pPr>
      <w:r w:rsidRPr="00EA2D20">
        <w:rPr>
          <w:rFonts w:eastAsia="Arial"/>
          <w:lang w:val="ro-RO"/>
        </w:rPr>
        <w:t>(</w:t>
      </w:r>
      <w:r w:rsidR="00F10918" w:rsidRPr="00EA2D20">
        <w:rPr>
          <w:rFonts w:eastAsia="Arial"/>
          <w:lang w:val="ro-RO"/>
        </w:rPr>
        <w:t>*</w:t>
      </w:r>
      <w:r w:rsidRPr="00EA2D20">
        <w:rPr>
          <w:rFonts w:eastAsia="Arial"/>
          <w:lang w:val="ro-RO"/>
        </w:rPr>
        <w:t>)</w:t>
      </w:r>
      <w:r w:rsidR="002A28A6" w:rsidRPr="00EA2D20">
        <w:rPr>
          <w:rFonts w:eastAsia="Arial"/>
          <w:lang w:val="ro-RO"/>
        </w:rPr>
        <w:t xml:space="preserve"> </w:t>
      </w:r>
      <w:r w:rsidR="00F10918" w:rsidRPr="00EA2D20">
        <w:rPr>
          <w:rFonts w:eastAsia="ArialMT"/>
          <w:lang w:val="ro-RO" w:eastAsia="ro-RO"/>
        </w:rPr>
        <w:t xml:space="preserve">După publicarea </w:t>
      </w:r>
      <w:r w:rsidR="00F10918" w:rsidRPr="00EA2D20">
        <w:rPr>
          <w:rFonts w:eastAsia="ArialMT"/>
          <w:i/>
          <w:lang w:val="ro-RO" w:eastAsia="ro-RO"/>
        </w:rPr>
        <w:t>Anunţului de participare</w:t>
      </w:r>
      <w:r w:rsidR="00F10918" w:rsidRPr="00EA2D20">
        <w:rPr>
          <w:rFonts w:eastAsia="ArialMT"/>
          <w:lang w:val="ro-RO" w:eastAsia="ro-RO"/>
        </w:rPr>
        <w:t xml:space="preserve"> orice persoană interesată poate solicita clarificări şi informaţii suplimentare asupra </w:t>
      </w:r>
      <w:r w:rsidR="00F10918" w:rsidRPr="00EA2D20">
        <w:rPr>
          <w:rFonts w:eastAsia="ArialMT"/>
          <w:i/>
          <w:lang w:val="ro-RO" w:eastAsia="ro-RO"/>
        </w:rPr>
        <w:t xml:space="preserve">Ghidului solicitantului, </w:t>
      </w:r>
      <w:r w:rsidR="00F10918" w:rsidRPr="00EA2D20">
        <w:rPr>
          <w:rFonts w:eastAsia="ArialMT"/>
          <w:lang w:val="ro-RO" w:eastAsia="ro-RO"/>
        </w:rPr>
        <w:t>autoritatea finanţatoare având obligaţia de a răspunde solicitărilor de clarificări</w:t>
      </w:r>
      <w:r w:rsidR="000373F4" w:rsidRPr="00EA2D20">
        <w:rPr>
          <w:rFonts w:eastAsia="ArialMT"/>
          <w:lang w:val="ro-RO" w:eastAsia="ro-RO"/>
        </w:rPr>
        <w:t>, conform termenelor specificate</w:t>
      </w:r>
      <w:r w:rsidR="00F10918" w:rsidRPr="00EA2D20">
        <w:rPr>
          <w:rFonts w:eastAsia="ArialMT"/>
          <w:lang w:val="ro-RO" w:eastAsia="ro-RO"/>
        </w:rPr>
        <w:t>. R</w:t>
      </w:r>
      <w:r w:rsidR="00F10918" w:rsidRPr="00EA2D20">
        <w:rPr>
          <w:rFonts w:eastAsia="Arial"/>
          <w:lang w:val="ro-RO"/>
        </w:rPr>
        <w:t xml:space="preserve">ăspunsurile vor fi comunicate </w:t>
      </w:r>
      <w:r w:rsidR="00F10918" w:rsidRPr="00B37F96">
        <w:rPr>
          <w:rFonts w:eastAsia="Arial"/>
          <w:lang w:val="ro-RO"/>
        </w:rPr>
        <w:t>solicita</w:t>
      </w:r>
      <w:r w:rsidR="00464370" w:rsidRPr="00B37F96">
        <w:rPr>
          <w:rFonts w:eastAsia="Arial"/>
          <w:lang w:val="ro-RO"/>
        </w:rPr>
        <w:t>n</w:t>
      </w:r>
      <w:r w:rsidR="002A28A6" w:rsidRPr="00B37F96">
        <w:rPr>
          <w:rFonts w:eastAsia="Arial"/>
          <w:lang w:val="ro-RO"/>
        </w:rPr>
        <w:t>ților</w:t>
      </w:r>
      <w:r w:rsidR="000373F4" w:rsidRPr="00B37F96">
        <w:rPr>
          <w:rFonts w:eastAsia="Arial"/>
          <w:lang w:val="ro-RO"/>
        </w:rPr>
        <w:t xml:space="preserve"> </w:t>
      </w:r>
      <w:r w:rsidR="00464370" w:rsidRPr="00B37F96">
        <w:rPr>
          <w:rFonts w:eastAsia="ArialMT"/>
          <w:lang w:val="ro-RO" w:eastAsia="ro-RO"/>
        </w:rPr>
        <w:t>și</w:t>
      </w:r>
      <w:r w:rsidR="00F10918" w:rsidRPr="00B37F96">
        <w:rPr>
          <w:rFonts w:eastAsia="ArialMT"/>
          <w:lang w:val="ro-RO" w:eastAsia="ro-RO"/>
        </w:rPr>
        <w:t xml:space="preserve"> vor fi publicate pe site-ul </w:t>
      </w:r>
      <w:hyperlink r:id="rId14" w:history="1">
        <w:r w:rsidR="00EA715C" w:rsidRPr="00B37F96">
          <w:rPr>
            <w:rStyle w:val="Hyperlink"/>
            <w:rFonts w:eastAsia="ArialMT"/>
            <w:lang w:val="ro-RO" w:eastAsia="ro-RO"/>
          </w:rPr>
          <w:t>www.cjbrasov.ro</w:t>
        </w:r>
      </w:hyperlink>
      <w:r w:rsidR="00F10918" w:rsidRPr="00B37F96">
        <w:rPr>
          <w:rFonts w:eastAsia="ArialMT"/>
          <w:lang w:val="ro-RO" w:eastAsia="ro-RO"/>
        </w:rPr>
        <w:t>.</w:t>
      </w:r>
    </w:p>
    <w:p w14:paraId="46F7EB9C" w14:textId="77777777" w:rsidR="006649DF" w:rsidRDefault="006649DF" w:rsidP="006649DF">
      <w:pPr>
        <w:autoSpaceDE w:val="0"/>
        <w:autoSpaceDN w:val="0"/>
        <w:adjustRightInd w:val="0"/>
        <w:ind w:firstLine="709"/>
        <w:jc w:val="both"/>
        <w:rPr>
          <w:rFonts w:eastAsia="ArialMT"/>
          <w:highlight w:val="yellow"/>
          <w:lang w:val="ro-RO" w:eastAsia="ro-RO"/>
        </w:rPr>
      </w:pPr>
    </w:p>
    <w:p w14:paraId="3016AD25" w14:textId="77777777" w:rsidR="00F10918" w:rsidRPr="006649DF" w:rsidRDefault="006649DF" w:rsidP="006649DF">
      <w:pPr>
        <w:autoSpaceDE w:val="0"/>
        <w:autoSpaceDN w:val="0"/>
        <w:adjustRightInd w:val="0"/>
        <w:ind w:firstLine="709"/>
        <w:jc w:val="both"/>
        <w:rPr>
          <w:rFonts w:eastAsia="ArialMT"/>
          <w:b/>
          <w:bCs/>
          <w:lang w:val="ro-RO" w:eastAsia="ro-RO"/>
        </w:rPr>
      </w:pPr>
      <w:r w:rsidRPr="006649DF">
        <w:rPr>
          <w:rFonts w:eastAsia="ArialMT"/>
          <w:lang w:val="ro-RO" w:eastAsia="ro-RO"/>
        </w:rPr>
        <w:t xml:space="preserve">Regulile privind comunicarea cu autoritatea finanțatoare sunt menționate la </w:t>
      </w:r>
      <w:r w:rsidRPr="006649DF">
        <w:rPr>
          <w:rFonts w:eastAsia="ArialMT"/>
          <w:b/>
          <w:bCs/>
          <w:lang w:val="ro-RO" w:eastAsia="ro-RO"/>
        </w:rPr>
        <w:t>Capitolul 6. Dispoziții finale.</w:t>
      </w:r>
    </w:p>
    <w:p w14:paraId="70FD2660" w14:textId="77777777" w:rsidR="00173E94" w:rsidRPr="0071246E" w:rsidRDefault="00173E94" w:rsidP="00C62AFE">
      <w:pPr>
        <w:widowControl w:val="0"/>
        <w:autoSpaceDN w:val="0"/>
        <w:adjustRightInd w:val="0"/>
        <w:jc w:val="both"/>
        <w:rPr>
          <w:rFonts w:eastAsia="ArialMT"/>
          <w:lang w:val="ro-RO" w:eastAsia="ro-RO"/>
        </w:rPr>
      </w:pPr>
    </w:p>
    <w:p w14:paraId="3AB62B15" w14:textId="77777777" w:rsidR="00C62AFE" w:rsidRPr="00954BBC" w:rsidRDefault="001E6400" w:rsidP="00B757C6">
      <w:pPr>
        <w:pStyle w:val="Heading2"/>
        <w:numPr>
          <w:ilvl w:val="0"/>
          <w:numId w:val="0"/>
        </w:numPr>
        <w:rPr>
          <w:rFonts w:cs="Times New Roman"/>
        </w:rPr>
      </w:pPr>
      <w:bookmarkStart w:id="30" w:name="_Toc191909981"/>
      <w:r w:rsidRPr="0071246E">
        <w:rPr>
          <w:rFonts w:cs="Times New Roman"/>
        </w:rPr>
        <w:t>4.2</w:t>
      </w:r>
      <w:r w:rsidR="00031CFF" w:rsidRPr="0071246E">
        <w:rPr>
          <w:rFonts w:cs="Times New Roman"/>
        </w:rPr>
        <w:t>.</w:t>
      </w:r>
      <w:r w:rsidRPr="0071246E">
        <w:rPr>
          <w:rFonts w:cs="Times New Roman"/>
        </w:rPr>
        <w:t xml:space="preserve"> </w:t>
      </w:r>
      <w:r w:rsidR="00D437E7" w:rsidRPr="0071246E">
        <w:rPr>
          <w:rFonts w:cs="Times New Roman"/>
        </w:rPr>
        <w:t xml:space="preserve">Documentele dosarului de participare la procedura </w:t>
      </w:r>
      <w:r w:rsidR="00D437E7" w:rsidRPr="00954BBC">
        <w:rPr>
          <w:rFonts w:cs="Times New Roman"/>
        </w:rPr>
        <w:t>de selecţie</w:t>
      </w:r>
      <w:bookmarkEnd w:id="30"/>
    </w:p>
    <w:p w14:paraId="799FA85B" w14:textId="77777777" w:rsidR="001237F6" w:rsidRPr="00954BBC" w:rsidRDefault="001237F6" w:rsidP="000260B3">
      <w:pPr>
        <w:jc w:val="both"/>
        <w:rPr>
          <w:lang w:val="ro-RO"/>
        </w:rPr>
      </w:pPr>
      <w:r w:rsidRPr="00954BBC">
        <w:rPr>
          <w:rFonts w:eastAsia="ArialMT"/>
          <w:lang w:val="ro-RO" w:eastAsia="ro-RO"/>
        </w:rPr>
        <w:t>Documentele se prezintă în bibilioraft, în ordinea menţionată în OPIS (</w:t>
      </w:r>
      <w:r w:rsidR="000260B3" w:rsidRPr="00026C52">
        <w:rPr>
          <w:lang w:val="ro-RO"/>
        </w:rPr>
        <w:t>etapa1_OPIS</w:t>
      </w:r>
      <w:r w:rsidR="000260B3">
        <w:rPr>
          <w:lang w:val="ro-RO"/>
        </w:rPr>
        <w:t>)</w:t>
      </w:r>
      <w:r w:rsidRPr="00954BBC">
        <w:rPr>
          <w:rFonts w:eastAsia="ArialMT"/>
          <w:lang w:val="ro-RO" w:eastAsia="ro-RO"/>
        </w:rPr>
        <w:t xml:space="preserve">, având lipită pe copertă eticheta completată (etapa1_Eticheta biblioraft). Biblioraftul se va depune </w:t>
      </w:r>
      <w:r w:rsidRPr="00954BBC">
        <w:rPr>
          <w:rFonts w:eastAsia="ArialMT"/>
          <w:b/>
          <w:u w:val="single"/>
          <w:lang w:val="ro-RO" w:eastAsia="ro-RO"/>
        </w:rPr>
        <w:t>sigilat</w:t>
      </w:r>
      <w:r w:rsidRPr="00954BBC">
        <w:rPr>
          <w:rFonts w:eastAsia="ArialMT"/>
          <w:lang w:val="ro-RO" w:eastAsia="ro-RO"/>
        </w:rPr>
        <w:t xml:space="preserve"> (legat cu sfoară, cu hârtie de sigilare etc.) la sediul UAT Judeţul Braşov, </w:t>
      </w:r>
      <w:r w:rsidRPr="00954BBC">
        <w:rPr>
          <w:lang w:val="ro-RO"/>
        </w:rPr>
        <w:t>B-dul Eroilor, nr. 5</w:t>
      </w:r>
      <w:r w:rsidR="00F24FD8">
        <w:rPr>
          <w:lang w:val="ro-RO"/>
        </w:rPr>
        <w:t>,</w:t>
      </w:r>
      <w:r w:rsidRPr="00954BBC">
        <w:rPr>
          <w:rFonts w:eastAsia="ArialMT"/>
          <w:lang w:val="ro-RO" w:eastAsia="ro-RO"/>
        </w:rPr>
        <w:t xml:space="preserve"> Registratura - camera 10, </w:t>
      </w:r>
      <w:r w:rsidRPr="00954BBC">
        <w:rPr>
          <w:lang w:val="ro-RO"/>
        </w:rPr>
        <w:t>în termenul stabilit în anunțul de participare.</w:t>
      </w:r>
    </w:p>
    <w:p w14:paraId="7D0AA231" w14:textId="77777777" w:rsidR="001237F6" w:rsidRDefault="001237F6" w:rsidP="001237F6">
      <w:pPr>
        <w:autoSpaceDE w:val="0"/>
        <w:autoSpaceDN w:val="0"/>
        <w:adjustRightInd w:val="0"/>
        <w:ind w:firstLine="709"/>
        <w:jc w:val="both"/>
        <w:rPr>
          <w:lang w:val="ro-RO"/>
        </w:rPr>
      </w:pPr>
      <w:r w:rsidRPr="00954BBC">
        <w:rPr>
          <w:lang w:val="ro-RO"/>
        </w:rPr>
        <w:t>Orice solicitare depusă după data și ora limită de depunere nu va fi luată în considerare. Riscurile transmiterii acesteia, inclusiv forța majoră, cad în sarcina solicitantului.</w:t>
      </w:r>
    </w:p>
    <w:p w14:paraId="1BFD2AD0" w14:textId="77777777" w:rsidR="001237F6" w:rsidRDefault="001237F6" w:rsidP="001237F6">
      <w:pPr>
        <w:autoSpaceDE w:val="0"/>
        <w:autoSpaceDN w:val="0"/>
        <w:adjustRightInd w:val="0"/>
        <w:ind w:firstLine="709"/>
        <w:jc w:val="both"/>
        <w:rPr>
          <w:lang w:val="ro-RO"/>
        </w:rPr>
      </w:pPr>
    </w:p>
    <w:p w14:paraId="5A602E86" w14:textId="77777777" w:rsidR="001237F6" w:rsidRDefault="00A31A5F" w:rsidP="001237F6">
      <w:pPr>
        <w:autoSpaceDE w:val="0"/>
        <w:autoSpaceDN w:val="0"/>
        <w:adjustRightInd w:val="0"/>
        <w:ind w:firstLine="709"/>
        <w:jc w:val="both"/>
        <w:rPr>
          <w:lang w:val="ro-RO"/>
        </w:rPr>
      </w:pPr>
      <w:r w:rsidRPr="00D32EA7">
        <w:rPr>
          <w:b/>
          <w:bCs/>
          <w:lang w:val="ro-RO" w:eastAsia="ro-RO"/>
        </w:rPr>
        <w:t>Întreaga documentaţie va fi tehnoredactată, cu excepţia documentelor emise de alte autorităţi. Documentele depuse vor respecta cerințele din prezentul ghid.</w:t>
      </w:r>
    </w:p>
    <w:p w14:paraId="36E5B707" w14:textId="77777777" w:rsidR="001C66B5" w:rsidRPr="00954BBC" w:rsidRDefault="001C66B5" w:rsidP="001237F6">
      <w:pPr>
        <w:autoSpaceDE w:val="0"/>
        <w:autoSpaceDN w:val="0"/>
        <w:adjustRightInd w:val="0"/>
        <w:ind w:firstLine="709"/>
        <w:jc w:val="both"/>
        <w:rPr>
          <w:lang w:val="ro-RO"/>
        </w:rPr>
      </w:pPr>
      <w:r w:rsidRPr="00954BBC">
        <w:rPr>
          <w:lang w:val="ro-RO"/>
        </w:rPr>
        <w:lastRenderedPageBreak/>
        <w:t xml:space="preserve">Înainte de data şi ora limită de depunere a proiectelor, solicitantul are dreptul de a-şi modifica proiectul sau de a depune documente suplimentare printr-o solicitare scrisă şi motivată în acest sens. Modificările se vor </w:t>
      </w:r>
      <w:r w:rsidR="00C04269" w:rsidRPr="00954BBC">
        <w:rPr>
          <w:lang w:val="ro-RO"/>
        </w:rPr>
        <w:t xml:space="preserve">depune la registratura instituției, în plic sigilat, având </w:t>
      </w:r>
      <w:r w:rsidRPr="00954BBC">
        <w:rPr>
          <w:lang w:val="ro-RO"/>
        </w:rPr>
        <w:t xml:space="preserve">specificată şi menţiunea </w:t>
      </w:r>
      <w:r w:rsidR="009E5803" w:rsidRPr="00954BBC">
        <w:rPr>
          <w:lang w:val="ro-RO"/>
        </w:rPr>
        <w:t>„</w:t>
      </w:r>
      <w:r w:rsidRPr="00954BBC">
        <w:rPr>
          <w:lang w:val="ro-RO"/>
        </w:rPr>
        <w:t>Modificări”.</w:t>
      </w:r>
    </w:p>
    <w:p w14:paraId="25AB540C" w14:textId="77777777" w:rsidR="0044755B" w:rsidRDefault="0044755B" w:rsidP="00A26C95">
      <w:pPr>
        <w:autoSpaceDE w:val="0"/>
        <w:autoSpaceDN w:val="0"/>
        <w:adjustRightInd w:val="0"/>
        <w:ind w:firstLine="709"/>
        <w:jc w:val="both"/>
        <w:rPr>
          <w:rFonts w:eastAsia="ArialMT"/>
          <w:lang w:val="ro-RO" w:eastAsia="ro-RO"/>
        </w:rPr>
      </w:pPr>
    </w:p>
    <w:p w14:paraId="38C4154B" w14:textId="77777777" w:rsidR="00A26C95" w:rsidRPr="00954BBC" w:rsidRDefault="00A26C95" w:rsidP="00A26C95">
      <w:pPr>
        <w:autoSpaceDE w:val="0"/>
        <w:autoSpaceDN w:val="0"/>
        <w:adjustRightInd w:val="0"/>
        <w:ind w:firstLine="709"/>
        <w:jc w:val="both"/>
        <w:rPr>
          <w:rFonts w:eastAsia="ArialMT"/>
          <w:lang w:val="ro-RO" w:eastAsia="ro-RO"/>
        </w:rPr>
      </w:pPr>
      <w:r w:rsidRPr="00954BBC">
        <w:rPr>
          <w:rFonts w:eastAsia="ArialMT"/>
          <w:lang w:val="ro-RO" w:eastAsia="ro-RO"/>
        </w:rPr>
        <w:t>Selecția proiectelor se realizează în două etape, astfel:</w:t>
      </w:r>
    </w:p>
    <w:p w14:paraId="5571BC48" w14:textId="77777777" w:rsidR="00A26C95" w:rsidRPr="00954BBC" w:rsidRDefault="00A26C95" w:rsidP="00A26C95">
      <w:pPr>
        <w:rPr>
          <w:lang w:val="ro-RO"/>
        </w:rPr>
      </w:pPr>
    </w:p>
    <w:p w14:paraId="0750EE6D" w14:textId="77777777" w:rsidR="00A26C95" w:rsidRPr="00954BBC" w:rsidRDefault="00A26C95" w:rsidP="00A26C95">
      <w:pPr>
        <w:pStyle w:val="Heading3"/>
        <w:numPr>
          <w:ilvl w:val="0"/>
          <w:numId w:val="0"/>
        </w:numPr>
        <w:spacing w:before="0" w:after="0"/>
        <w:ind w:firstLine="709"/>
        <w:rPr>
          <w:rFonts w:ascii="Times New Roman" w:hAnsi="Times New Roman" w:cs="Times New Roman"/>
          <w:sz w:val="24"/>
          <w:szCs w:val="24"/>
        </w:rPr>
      </w:pPr>
      <w:bookmarkStart w:id="31" w:name="_Toc191909982"/>
      <w:r w:rsidRPr="00954BBC">
        <w:rPr>
          <w:rFonts w:ascii="Times New Roman" w:hAnsi="Times New Roman" w:cs="Times New Roman"/>
          <w:sz w:val="24"/>
          <w:szCs w:val="24"/>
        </w:rPr>
        <w:t>Etapa 1 a procedurii de selecţie</w:t>
      </w:r>
      <w:bookmarkEnd w:id="31"/>
    </w:p>
    <w:p w14:paraId="46D77E06" w14:textId="77777777" w:rsidR="00A26C95" w:rsidRPr="00954BBC" w:rsidRDefault="00A26C95" w:rsidP="00A26C95">
      <w:pPr>
        <w:autoSpaceDE w:val="0"/>
        <w:autoSpaceDN w:val="0"/>
        <w:adjustRightInd w:val="0"/>
        <w:ind w:firstLine="709"/>
        <w:jc w:val="both"/>
        <w:rPr>
          <w:rFonts w:eastAsia="ArialMT"/>
          <w:lang w:val="ro-RO" w:eastAsia="ro-RO"/>
        </w:rPr>
      </w:pPr>
      <w:r w:rsidRPr="00FF455E">
        <w:rPr>
          <w:rFonts w:eastAsia="ArialMT"/>
          <w:lang w:val="ro-RO" w:eastAsia="ro-RO"/>
        </w:rPr>
        <w:t>Pentru prima etapă a selecţiei, dosarul de participare trebuie să conţină următoarele documente, în această ordin</w:t>
      </w:r>
      <w:r w:rsidRPr="002B4530">
        <w:rPr>
          <w:rFonts w:eastAsia="ArialMT"/>
          <w:lang w:val="ro-RO" w:eastAsia="ro-RO"/>
        </w:rPr>
        <w:t>e:</w:t>
      </w:r>
    </w:p>
    <w:p w14:paraId="540A8F62" w14:textId="77777777" w:rsidR="00A26C95" w:rsidRPr="00954BBC" w:rsidRDefault="00A26C95" w:rsidP="00A26C95">
      <w:pPr>
        <w:autoSpaceDE w:val="0"/>
        <w:autoSpaceDN w:val="0"/>
        <w:adjustRightInd w:val="0"/>
        <w:jc w:val="both"/>
        <w:rPr>
          <w:rFonts w:eastAsia="ArialMT"/>
          <w:lang w:val="ro-RO" w:eastAsia="ro-RO"/>
        </w:rPr>
      </w:pPr>
    </w:p>
    <w:tbl>
      <w:tblPr>
        <w:tblStyle w:val="TableGrid"/>
        <w:tblW w:w="9493" w:type="dxa"/>
        <w:tblLayout w:type="fixed"/>
        <w:tblLook w:val="04A0" w:firstRow="1" w:lastRow="0" w:firstColumn="1" w:lastColumn="0" w:noHBand="0" w:noVBand="1"/>
      </w:tblPr>
      <w:tblGrid>
        <w:gridCol w:w="704"/>
        <w:gridCol w:w="4820"/>
        <w:gridCol w:w="3969"/>
      </w:tblGrid>
      <w:tr w:rsidR="00A26C95" w:rsidRPr="00954BBC" w14:paraId="7080E4E7" w14:textId="77777777" w:rsidTr="00331502">
        <w:trPr>
          <w:trHeight w:val="276"/>
          <w:tblHeader/>
        </w:trPr>
        <w:tc>
          <w:tcPr>
            <w:tcW w:w="704" w:type="dxa"/>
            <w:vMerge w:val="restart"/>
            <w:shd w:val="clear" w:color="auto" w:fill="D9D9D9" w:themeFill="background1" w:themeFillShade="D9"/>
            <w:vAlign w:val="center"/>
          </w:tcPr>
          <w:p w14:paraId="342B8F53" w14:textId="77777777" w:rsidR="00A26C95" w:rsidRPr="00954BBC" w:rsidRDefault="00A26C95" w:rsidP="00DB662E">
            <w:pPr>
              <w:autoSpaceDE w:val="0"/>
              <w:autoSpaceDN w:val="0"/>
              <w:adjustRightInd w:val="0"/>
              <w:jc w:val="both"/>
              <w:rPr>
                <w:rFonts w:eastAsia="ArialMT"/>
                <w:b/>
                <w:lang w:val="ro-RO"/>
              </w:rPr>
            </w:pPr>
            <w:r w:rsidRPr="00954BBC">
              <w:rPr>
                <w:rFonts w:eastAsia="ArialMT"/>
                <w:b/>
                <w:lang w:val="ro-RO"/>
              </w:rPr>
              <w:t>Nr. Crt.</w:t>
            </w:r>
          </w:p>
        </w:tc>
        <w:tc>
          <w:tcPr>
            <w:tcW w:w="4820" w:type="dxa"/>
            <w:vMerge w:val="restart"/>
            <w:shd w:val="clear" w:color="auto" w:fill="D9D9D9" w:themeFill="background1" w:themeFillShade="D9"/>
            <w:vAlign w:val="center"/>
          </w:tcPr>
          <w:p w14:paraId="06262C23" w14:textId="77777777" w:rsidR="00A26C95" w:rsidRPr="00954BBC" w:rsidRDefault="00A26C95" w:rsidP="00DB662E">
            <w:pPr>
              <w:autoSpaceDE w:val="0"/>
              <w:autoSpaceDN w:val="0"/>
              <w:adjustRightInd w:val="0"/>
              <w:jc w:val="both"/>
              <w:rPr>
                <w:rFonts w:eastAsia="ArialMT"/>
                <w:b/>
                <w:lang w:val="ro-RO"/>
              </w:rPr>
            </w:pPr>
            <w:r w:rsidRPr="00954BBC">
              <w:rPr>
                <w:rFonts w:eastAsia="ArialMT"/>
                <w:b/>
                <w:lang w:val="ro-RO"/>
              </w:rPr>
              <w:t>Tip document</w:t>
            </w:r>
          </w:p>
        </w:tc>
        <w:tc>
          <w:tcPr>
            <w:tcW w:w="3969" w:type="dxa"/>
            <w:vMerge w:val="restart"/>
            <w:shd w:val="clear" w:color="auto" w:fill="D9D9D9" w:themeFill="background1" w:themeFillShade="D9"/>
            <w:vAlign w:val="center"/>
          </w:tcPr>
          <w:p w14:paraId="0177EB0C" w14:textId="77777777" w:rsidR="00A26C95" w:rsidRPr="00954BBC" w:rsidRDefault="00A26C95" w:rsidP="00DB662E">
            <w:pPr>
              <w:autoSpaceDE w:val="0"/>
              <w:autoSpaceDN w:val="0"/>
              <w:adjustRightInd w:val="0"/>
              <w:jc w:val="center"/>
              <w:rPr>
                <w:rFonts w:eastAsia="ArialMT"/>
                <w:b/>
                <w:lang w:val="ro-RO"/>
              </w:rPr>
            </w:pPr>
            <w:r w:rsidRPr="00954BBC">
              <w:rPr>
                <w:rFonts w:eastAsia="ArialMT"/>
                <w:b/>
                <w:lang w:val="ro-RO"/>
              </w:rPr>
              <w:t>Observaţii</w:t>
            </w:r>
          </w:p>
        </w:tc>
      </w:tr>
      <w:tr w:rsidR="00A26C95" w:rsidRPr="00954BBC" w14:paraId="0678975B" w14:textId="77777777" w:rsidTr="00331502">
        <w:trPr>
          <w:trHeight w:val="678"/>
          <w:tblHeader/>
        </w:trPr>
        <w:tc>
          <w:tcPr>
            <w:tcW w:w="704" w:type="dxa"/>
            <w:vMerge/>
            <w:vAlign w:val="center"/>
          </w:tcPr>
          <w:p w14:paraId="1BDA5EF1" w14:textId="77777777" w:rsidR="00A26C95" w:rsidRPr="00954BBC" w:rsidRDefault="00A26C95" w:rsidP="00DB662E">
            <w:pPr>
              <w:autoSpaceDE w:val="0"/>
              <w:autoSpaceDN w:val="0"/>
              <w:adjustRightInd w:val="0"/>
              <w:jc w:val="both"/>
              <w:rPr>
                <w:rFonts w:eastAsia="ArialMT"/>
                <w:lang w:val="ro-RO"/>
              </w:rPr>
            </w:pPr>
          </w:p>
        </w:tc>
        <w:tc>
          <w:tcPr>
            <w:tcW w:w="4820" w:type="dxa"/>
            <w:vMerge/>
          </w:tcPr>
          <w:p w14:paraId="23790DA8" w14:textId="77777777" w:rsidR="00A26C95" w:rsidRPr="00954BBC" w:rsidRDefault="00A26C95" w:rsidP="00DB662E">
            <w:pPr>
              <w:autoSpaceDE w:val="0"/>
              <w:autoSpaceDN w:val="0"/>
              <w:adjustRightInd w:val="0"/>
              <w:jc w:val="both"/>
              <w:rPr>
                <w:rFonts w:eastAsia="ArialMT"/>
                <w:lang w:val="ro-RO"/>
              </w:rPr>
            </w:pPr>
          </w:p>
        </w:tc>
        <w:tc>
          <w:tcPr>
            <w:tcW w:w="3969" w:type="dxa"/>
            <w:vMerge/>
          </w:tcPr>
          <w:p w14:paraId="760DB228" w14:textId="77777777" w:rsidR="00A26C95" w:rsidRPr="00954BBC" w:rsidRDefault="00A26C95" w:rsidP="00DB662E">
            <w:pPr>
              <w:autoSpaceDE w:val="0"/>
              <w:autoSpaceDN w:val="0"/>
              <w:adjustRightInd w:val="0"/>
              <w:jc w:val="both"/>
              <w:rPr>
                <w:rFonts w:eastAsia="ArialMT"/>
                <w:lang w:val="ro-RO"/>
              </w:rPr>
            </w:pPr>
          </w:p>
        </w:tc>
      </w:tr>
      <w:tr w:rsidR="0009068C" w:rsidRPr="00257C17" w14:paraId="0BC2D6C8" w14:textId="77777777" w:rsidTr="00331502">
        <w:tc>
          <w:tcPr>
            <w:tcW w:w="704" w:type="dxa"/>
            <w:vAlign w:val="center"/>
          </w:tcPr>
          <w:p w14:paraId="5B53240C" w14:textId="77777777" w:rsidR="0009068C" w:rsidRPr="00954BBC" w:rsidRDefault="0009068C" w:rsidP="0009068C">
            <w:pPr>
              <w:pStyle w:val="ListParagraph"/>
              <w:numPr>
                <w:ilvl w:val="0"/>
                <w:numId w:val="12"/>
              </w:numPr>
              <w:autoSpaceDE w:val="0"/>
              <w:autoSpaceDN w:val="0"/>
              <w:adjustRightInd w:val="0"/>
              <w:jc w:val="center"/>
              <w:rPr>
                <w:rFonts w:eastAsia="ArialMT"/>
                <w:lang w:val="ro-RO"/>
              </w:rPr>
            </w:pPr>
          </w:p>
        </w:tc>
        <w:tc>
          <w:tcPr>
            <w:tcW w:w="4820" w:type="dxa"/>
          </w:tcPr>
          <w:p w14:paraId="1F9ABDB9" w14:textId="77777777" w:rsidR="0009068C" w:rsidRPr="00954BBC" w:rsidRDefault="0009068C" w:rsidP="0009068C">
            <w:pPr>
              <w:autoSpaceDE w:val="0"/>
              <w:autoSpaceDN w:val="0"/>
              <w:adjustRightInd w:val="0"/>
              <w:jc w:val="both"/>
              <w:rPr>
                <w:rFonts w:eastAsia="ArialMT"/>
                <w:lang w:val="ro-RO"/>
              </w:rPr>
            </w:pPr>
            <w:r w:rsidRPr="00AB44F4">
              <w:t xml:space="preserve">Opisul pentru etapa 1 </w:t>
            </w:r>
          </w:p>
        </w:tc>
        <w:tc>
          <w:tcPr>
            <w:tcW w:w="3969" w:type="dxa"/>
          </w:tcPr>
          <w:p w14:paraId="0E6D2220" w14:textId="77777777" w:rsidR="0009068C" w:rsidRPr="00954BBC" w:rsidRDefault="0009068C" w:rsidP="0009068C">
            <w:pPr>
              <w:autoSpaceDE w:val="0"/>
              <w:autoSpaceDN w:val="0"/>
              <w:adjustRightInd w:val="0"/>
              <w:rPr>
                <w:rFonts w:eastAsia="ArialMT"/>
                <w:lang w:val="ro-RO"/>
              </w:rPr>
            </w:pPr>
            <w:r w:rsidRPr="00C5666D">
              <w:rPr>
                <w:lang w:val="pt-PT"/>
              </w:rPr>
              <w:t>[(etapa1)</w:t>
            </w:r>
            <w:r w:rsidR="00A77C58" w:rsidRPr="00C5666D">
              <w:rPr>
                <w:lang w:val="pt-PT"/>
              </w:rPr>
              <w:t xml:space="preserve"> </w:t>
            </w:r>
            <w:r w:rsidRPr="00C5666D">
              <w:rPr>
                <w:lang w:val="pt-PT"/>
              </w:rPr>
              <w:t>OPIS] – anexă la Ghid</w:t>
            </w:r>
          </w:p>
        </w:tc>
      </w:tr>
      <w:tr w:rsidR="00A26C95" w:rsidRPr="00954BBC" w14:paraId="7286EE7C" w14:textId="77777777" w:rsidTr="00331502">
        <w:tc>
          <w:tcPr>
            <w:tcW w:w="704" w:type="dxa"/>
            <w:vAlign w:val="center"/>
          </w:tcPr>
          <w:p w14:paraId="4CB67020" w14:textId="77777777" w:rsidR="00A26C95" w:rsidRPr="00954BBC" w:rsidRDefault="00A26C95" w:rsidP="00DB662E">
            <w:pPr>
              <w:pStyle w:val="ListParagraph"/>
              <w:numPr>
                <w:ilvl w:val="0"/>
                <w:numId w:val="12"/>
              </w:numPr>
              <w:autoSpaceDE w:val="0"/>
              <w:autoSpaceDN w:val="0"/>
              <w:adjustRightInd w:val="0"/>
              <w:jc w:val="center"/>
              <w:rPr>
                <w:rFonts w:eastAsia="ArialMT"/>
                <w:lang w:val="ro-RO"/>
              </w:rPr>
            </w:pPr>
          </w:p>
        </w:tc>
        <w:tc>
          <w:tcPr>
            <w:tcW w:w="4820" w:type="dxa"/>
            <w:vAlign w:val="center"/>
          </w:tcPr>
          <w:p w14:paraId="0DF861AE" w14:textId="77777777" w:rsidR="00A26C95" w:rsidRPr="00954BBC" w:rsidRDefault="00A26C95" w:rsidP="00DB662E">
            <w:pPr>
              <w:autoSpaceDE w:val="0"/>
              <w:autoSpaceDN w:val="0"/>
              <w:adjustRightInd w:val="0"/>
              <w:jc w:val="both"/>
              <w:rPr>
                <w:rFonts w:eastAsia="ArialMT"/>
                <w:lang w:val="ro-RO"/>
              </w:rPr>
            </w:pPr>
            <w:r w:rsidRPr="00954BBC">
              <w:rPr>
                <w:rFonts w:eastAsia="ArialMT"/>
                <w:lang w:val="ro-RO"/>
              </w:rPr>
              <w:t>Cererea de finanțare (Anexa 1.1.)</w:t>
            </w:r>
          </w:p>
        </w:tc>
        <w:tc>
          <w:tcPr>
            <w:tcW w:w="3969" w:type="dxa"/>
            <w:vAlign w:val="center"/>
          </w:tcPr>
          <w:p w14:paraId="0CC812D3" w14:textId="77777777" w:rsidR="00A26C95" w:rsidRPr="00954BBC" w:rsidRDefault="00A26C95" w:rsidP="00DB662E">
            <w:pPr>
              <w:autoSpaceDE w:val="0"/>
              <w:autoSpaceDN w:val="0"/>
              <w:adjustRightInd w:val="0"/>
              <w:rPr>
                <w:rFonts w:eastAsia="ArialMT"/>
                <w:lang w:val="ro-RO"/>
              </w:rPr>
            </w:pPr>
            <w:r w:rsidRPr="00954BBC">
              <w:rPr>
                <w:rFonts w:eastAsia="ArialMT"/>
                <w:lang w:val="ro-RO"/>
              </w:rPr>
              <w:t>semnat</w:t>
            </w:r>
          </w:p>
        </w:tc>
      </w:tr>
      <w:tr w:rsidR="00A26C95" w:rsidRPr="00954BBC" w14:paraId="55D3D3EF" w14:textId="77777777" w:rsidTr="00331502">
        <w:tc>
          <w:tcPr>
            <w:tcW w:w="704" w:type="dxa"/>
            <w:vAlign w:val="center"/>
          </w:tcPr>
          <w:p w14:paraId="3D77EFFA" w14:textId="77777777" w:rsidR="00A26C95" w:rsidRPr="00954BBC" w:rsidRDefault="00A26C95" w:rsidP="00DB662E">
            <w:pPr>
              <w:pStyle w:val="ListParagraph"/>
              <w:numPr>
                <w:ilvl w:val="0"/>
                <w:numId w:val="12"/>
              </w:numPr>
              <w:autoSpaceDE w:val="0"/>
              <w:autoSpaceDN w:val="0"/>
              <w:adjustRightInd w:val="0"/>
              <w:jc w:val="center"/>
              <w:rPr>
                <w:rFonts w:eastAsia="ArialMT"/>
                <w:lang w:val="ro-RO"/>
              </w:rPr>
            </w:pPr>
          </w:p>
        </w:tc>
        <w:tc>
          <w:tcPr>
            <w:tcW w:w="4820" w:type="dxa"/>
            <w:vAlign w:val="center"/>
          </w:tcPr>
          <w:p w14:paraId="3D3E1712" w14:textId="77777777" w:rsidR="00A26C95" w:rsidRPr="00331502" w:rsidRDefault="00A26C95" w:rsidP="00DB662E">
            <w:pPr>
              <w:autoSpaceDE w:val="0"/>
              <w:autoSpaceDN w:val="0"/>
              <w:adjustRightInd w:val="0"/>
              <w:rPr>
                <w:rFonts w:eastAsia="ArialMT"/>
                <w:lang w:val="ro-RO"/>
              </w:rPr>
            </w:pPr>
            <w:r w:rsidRPr="00331502">
              <w:rPr>
                <w:rFonts w:eastAsia="ArialMT"/>
                <w:lang w:val="ro-RO"/>
              </w:rPr>
              <w:t xml:space="preserve">Bugetul de venituri şi cheltuieli </w:t>
            </w:r>
            <w:r w:rsidR="00B23F25" w:rsidRPr="00331502">
              <w:rPr>
                <w:rFonts w:eastAsia="ArialMT"/>
                <w:lang w:val="ro-RO"/>
              </w:rPr>
              <w:t>(</w:t>
            </w:r>
            <w:r w:rsidRPr="00331502">
              <w:rPr>
                <w:rFonts w:eastAsia="ArialMT"/>
                <w:lang w:val="ro-RO"/>
              </w:rPr>
              <w:t xml:space="preserve">Anexa 1.2. a) </w:t>
            </w:r>
          </w:p>
        </w:tc>
        <w:tc>
          <w:tcPr>
            <w:tcW w:w="3969" w:type="dxa"/>
            <w:vAlign w:val="center"/>
          </w:tcPr>
          <w:p w14:paraId="1207F1CC" w14:textId="77777777" w:rsidR="00A26C95" w:rsidRPr="00954BBC" w:rsidRDefault="00A26C95" w:rsidP="00DB662E">
            <w:pPr>
              <w:autoSpaceDE w:val="0"/>
              <w:autoSpaceDN w:val="0"/>
              <w:adjustRightInd w:val="0"/>
              <w:rPr>
                <w:rFonts w:eastAsia="ArialMT"/>
                <w:lang w:val="ro-RO"/>
              </w:rPr>
            </w:pPr>
            <w:r w:rsidRPr="00954BBC">
              <w:rPr>
                <w:rFonts w:eastAsia="ArialMT"/>
                <w:lang w:val="ro-RO"/>
              </w:rPr>
              <w:t>semnat</w:t>
            </w:r>
          </w:p>
        </w:tc>
      </w:tr>
      <w:tr w:rsidR="00B23F25" w:rsidRPr="00954BBC" w14:paraId="110CB9CE" w14:textId="77777777" w:rsidTr="00331502">
        <w:tc>
          <w:tcPr>
            <w:tcW w:w="704" w:type="dxa"/>
            <w:vAlign w:val="center"/>
          </w:tcPr>
          <w:p w14:paraId="3A7653D6" w14:textId="77777777" w:rsidR="00B23F25" w:rsidRPr="00954BBC" w:rsidRDefault="00B23F25" w:rsidP="00DB662E">
            <w:pPr>
              <w:pStyle w:val="ListParagraph"/>
              <w:numPr>
                <w:ilvl w:val="0"/>
                <w:numId w:val="12"/>
              </w:numPr>
              <w:autoSpaceDE w:val="0"/>
              <w:autoSpaceDN w:val="0"/>
              <w:adjustRightInd w:val="0"/>
              <w:jc w:val="center"/>
              <w:rPr>
                <w:rFonts w:eastAsia="ArialMT"/>
                <w:lang w:val="ro-RO"/>
              </w:rPr>
            </w:pPr>
          </w:p>
        </w:tc>
        <w:tc>
          <w:tcPr>
            <w:tcW w:w="4820" w:type="dxa"/>
            <w:vAlign w:val="center"/>
          </w:tcPr>
          <w:p w14:paraId="687B14AD" w14:textId="77777777" w:rsidR="00B23F25" w:rsidRPr="00331502" w:rsidRDefault="00B23F25" w:rsidP="00DB662E">
            <w:pPr>
              <w:autoSpaceDE w:val="0"/>
              <w:autoSpaceDN w:val="0"/>
              <w:adjustRightInd w:val="0"/>
              <w:rPr>
                <w:rFonts w:eastAsia="ArialMT"/>
                <w:lang w:val="ro-RO"/>
              </w:rPr>
            </w:pPr>
            <w:r w:rsidRPr="00331502">
              <w:rPr>
                <w:rFonts w:eastAsia="ArialMT"/>
                <w:lang w:val="ro-RO"/>
              </w:rPr>
              <w:t>Bugetul de venituri şi cheltuieli (Anexa 1.2. b)</w:t>
            </w:r>
          </w:p>
        </w:tc>
        <w:tc>
          <w:tcPr>
            <w:tcW w:w="3969" w:type="dxa"/>
            <w:vAlign w:val="center"/>
          </w:tcPr>
          <w:p w14:paraId="54D52C2E" w14:textId="77777777" w:rsidR="00B23F25" w:rsidRPr="00954BBC" w:rsidRDefault="00276382" w:rsidP="00DB662E">
            <w:pPr>
              <w:autoSpaceDE w:val="0"/>
              <w:autoSpaceDN w:val="0"/>
              <w:adjustRightInd w:val="0"/>
              <w:rPr>
                <w:rFonts w:eastAsia="ArialMT"/>
                <w:lang w:val="ro-RO"/>
              </w:rPr>
            </w:pPr>
            <w:r w:rsidRPr="00954BBC">
              <w:rPr>
                <w:rFonts w:eastAsia="ArialMT"/>
                <w:lang w:val="ro-RO"/>
              </w:rPr>
              <w:t>semnat</w:t>
            </w:r>
          </w:p>
        </w:tc>
      </w:tr>
      <w:tr w:rsidR="00276382" w:rsidRPr="00954BBC" w14:paraId="389EED1F" w14:textId="77777777" w:rsidTr="00331502">
        <w:tc>
          <w:tcPr>
            <w:tcW w:w="704" w:type="dxa"/>
            <w:vAlign w:val="center"/>
          </w:tcPr>
          <w:p w14:paraId="3040C630" w14:textId="77777777" w:rsidR="00276382" w:rsidRPr="00954BBC" w:rsidRDefault="00276382" w:rsidP="00DB662E">
            <w:pPr>
              <w:pStyle w:val="ListParagraph"/>
              <w:numPr>
                <w:ilvl w:val="0"/>
                <w:numId w:val="12"/>
              </w:numPr>
              <w:autoSpaceDE w:val="0"/>
              <w:autoSpaceDN w:val="0"/>
              <w:adjustRightInd w:val="0"/>
              <w:jc w:val="center"/>
              <w:rPr>
                <w:rFonts w:eastAsia="ArialMT"/>
                <w:lang w:val="ro-RO"/>
              </w:rPr>
            </w:pPr>
          </w:p>
        </w:tc>
        <w:tc>
          <w:tcPr>
            <w:tcW w:w="4820" w:type="dxa"/>
            <w:vAlign w:val="center"/>
          </w:tcPr>
          <w:p w14:paraId="3FFFFBAD" w14:textId="77777777" w:rsidR="00276382" w:rsidRPr="00954BBC" w:rsidRDefault="00276382" w:rsidP="00DB662E">
            <w:pPr>
              <w:autoSpaceDE w:val="0"/>
              <w:autoSpaceDN w:val="0"/>
              <w:adjustRightInd w:val="0"/>
              <w:rPr>
                <w:rFonts w:eastAsia="ArialMT"/>
                <w:lang w:val="ro-RO"/>
              </w:rPr>
            </w:pPr>
            <w:r w:rsidRPr="00954BBC">
              <w:rPr>
                <w:rFonts w:eastAsia="ArialMT"/>
                <w:lang w:val="ro-RO"/>
              </w:rPr>
              <w:t>Documentaţia privind fundamentarea bugetului proiectului (oferte de preţ</w:t>
            </w:r>
            <w:r>
              <w:rPr>
                <w:rFonts w:eastAsia="ArialMT"/>
                <w:lang w:val="ro-RO"/>
              </w:rPr>
              <w:t xml:space="preserve"> </w:t>
            </w:r>
            <w:r w:rsidRPr="00954BBC">
              <w:rPr>
                <w:rFonts w:eastAsia="ArialMT"/>
                <w:lang w:val="ro-RO"/>
              </w:rPr>
              <w:t>etc</w:t>
            </w:r>
            <w:r>
              <w:rPr>
                <w:rFonts w:eastAsia="ArialMT"/>
                <w:lang w:val="ro-RO"/>
              </w:rPr>
              <w:t>.</w:t>
            </w:r>
            <w:r w:rsidRPr="00954BBC">
              <w:rPr>
                <w:rFonts w:eastAsia="ArialMT"/>
                <w:lang w:val="ro-RO"/>
              </w:rPr>
              <w:t>)</w:t>
            </w:r>
          </w:p>
        </w:tc>
        <w:tc>
          <w:tcPr>
            <w:tcW w:w="3969" w:type="dxa"/>
            <w:vAlign w:val="center"/>
          </w:tcPr>
          <w:p w14:paraId="5A66E653" w14:textId="77777777" w:rsidR="00276382" w:rsidRPr="00954BBC" w:rsidRDefault="00CF0AFC" w:rsidP="00DB662E">
            <w:pPr>
              <w:autoSpaceDE w:val="0"/>
              <w:autoSpaceDN w:val="0"/>
              <w:adjustRightInd w:val="0"/>
              <w:rPr>
                <w:rFonts w:eastAsia="ArialMT"/>
                <w:lang w:val="ro-RO"/>
              </w:rPr>
            </w:pPr>
            <w:r w:rsidRPr="00F94962">
              <w:rPr>
                <w:rFonts w:eastAsia="ArialMT"/>
                <w:lang w:val="ro-RO"/>
              </w:rPr>
              <w:t>print-screen internet sau oferte furnizori</w:t>
            </w:r>
          </w:p>
        </w:tc>
      </w:tr>
      <w:tr w:rsidR="00A26C95" w:rsidRPr="00954BBC" w14:paraId="5ED7151F" w14:textId="77777777" w:rsidTr="00331502">
        <w:tc>
          <w:tcPr>
            <w:tcW w:w="704" w:type="dxa"/>
            <w:vAlign w:val="center"/>
          </w:tcPr>
          <w:p w14:paraId="43FB987A" w14:textId="77777777" w:rsidR="00A26C95" w:rsidRPr="00954BBC" w:rsidRDefault="00A26C95" w:rsidP="00DB662E">
            <w:pPr>
              <w:pStyle w:val="ListParagraph"/>
              <w:numPr>
                <w:ilvl w:val="0"/>
                <w:numId w:val="12"/>
              </w:numPr>
              <w:autoSpaceDE w:val="0"/>
              <w:autoSpaceDN w:val="0"/>
              <w:adjustRightInd w:val="0"/>
              <w:jc w:val="center"/>
              <w:rPr>
                <w:rFonts w:eastAsia="ArialMT"/>
                <w:lang w:val="ro-RO"/>
              </w:rPr>
            </w:pPr>
          </w:p>
        </w:tc>
        <w:tc>
          <w:tcPr>
            <w:tcW w:w="4820" w:type="dxa"/>
            <w:vAlign w:val="center"/>
          </w:tcPr>
          <w:p w14:paraId="26154E79" w14:textId="77777777" w:rsidR="00A26C95" w:rsidRPr="00954BBC" w:rsidRDefault="00A26C95" w:rsidP="00DB662E">
            <w:pPr>
              <w:autoSpaceDE w:val="0"/>
              <w:autoSpaceDN w:val="0"/>
              <w:adjustRightInd w:val="0"/>
              <w:jc w:val="both"/>
              <w:rPr>
                <w:rFonts w:eastAsia="ArialMT"/>
                <w:lang w:val="ro-RO"/>
              </w:rPr>
            </w:pPr>
            <w:r w:rsidRPr="00954BBC">
              <w:rPr>
                <w:rFonts w:eastAsia="ArialMT"/>
                <w:lang w:val="ro-RO"/>
              </w:rPr>
              <w:t>Planul de activități (Anexa 1.3.)</w:t>
            </w:r>
          </w:p>
        </w:tc>
        <w:tc>
          <w:tcPr>
            <w:tcW w:w="3969" w:type="dxa"/>
            <w:vAlign w:val="center"/>
          </w:tcPr>
          <w:p w14:paraId="1A703CBE" w14:textId="77777777" w:rsidR="00A26C95" w:rsidRPr="00954BBC" w:rsidRDefault="00A26C95" w:rsidP="00DB662E">
            <w:pPr>
              <w:autoSpaceDE w:val="0"/>
              <w:autoSpaceDN w:val="0"/>
              <w:adjustRightInd w:val="0"/>
              <w:rPr>
                <w:rFonts w:eastAsia="ArialMT"/>
                <w:lang w:val="ro-RO"/>
              </w:rPr>
            </w:pPr>
            <w:r w:rsidRPr="00954BBC">
              <w:rPr>
                <w:rFonts w:eastAsia="ArialMT"/>
                <w:lang w:val="ro-RO"/>
              </w:rPr>
              <w:t>semnat</w:t>
            </w:r>
          </w:p>
        </w:tc>
      </w:tr>
      <w:tr w:rsidR="00A26C95" w:rsidRPr="00954BBC" w14:paraId="3FD4EE1A" w14:textId="77777777" w:rsidTr="00331502">
        <w:tc>
          <w:tcPr>
            <w:tcW w:w="704" w:type="dxa"/>
            <w:vAlign w:val="center"/>
          </w:tcPr>
          <w:p w14:paraId="7C5226C4" w14:textId="77777777" w:rsidR="00A26C95" w:rsidRPr="00954BBC" w:rsidRDefault="00A26C95" w:rsidP="00DB662E">
            <w:pPr>
              <w:pStyle w:val="ListParagraph"/>
              <w:numPr>
                <w:ilvl w:val="0"/>
                <w:numId w:val="12"/>
              </w:numPr>
              <w:autoSpaceDE w:val="0"/>
              <w:autoSpaceDN w:val="0"/>
              <w:adjustRightInd w:val="0"/>
              <w:jc w:val="center"/>
              <w:rPr>
                <w:rFonts w:eastAsia="ArialMT"/>
                <w:lang w:val="ro-RO"/>
              </w:rPr>
            </w:pPr>
          </w:p>
        </w:tc>
        <w:tc>
          <w:tcPr>
            <w:tcW w:w="4820" w:type="dxa"/>
            <w:vAlign w:val="center"/>
          </w:tcPr>
          <w:p w14:paraId="76A62B9B" w14:textId="77777777" w:rsidR="00A26C95" w:rsidRPr="00954BBC" w:rsidRDefault="00A26C95" w:rsidP="00DB662E">
            <w:pPr>
              <w:autoSpaceDE w:val="0"/>
              <w:autoSpaceDN w:val="0"/>
              <w:adjustRightInd w:val="0"/>
              <w:jc w:val="both"/>
              <w:rPr>
                <w:rFonts w:eastAsia="ArialMT"/>
                <w:lang w:val="ro-RO"/>
              </w:rPr>
            </w:pPr>
            <w:r w:rsidRPr="00954BBC">
              <w:rPr>
                <w:rFonts w:eastAsia="ArialMT"/>
                <w:lang w:val="ro-RO"/>
              </w:rPr>
              <w:t>Declarație de parteneriat (Anexa 1.4.)</w:t>
            </w:r>
          </w:p>
        </w:tc>
        <w:tc>
          <w:tcPr>
            <w:tcW w:w="3969" w:type="dxa"/>
            <w:vAlign w:val="center"/>
          </w:tcPr>
          <w:p w14:paraId="5FE3C3A1" w14:textId="77777777" w:rsidR="00A26C95" w:rsidRPr="00954BBC" w:rsidRDefault="00A26C95" w:rsidP="00DB662E">
            <w:pPr>
              <w:autoSpaceDE w:val="0"/>
              <w:autoSpaceDN w:val="0"/>
              <w:adjustRightInd w:val="0"/>
              <w:rPr>
                <w:rFonts w:eastAsia="ArialMT"/>
                <w:lang w:val="ro-RO"/>
              </w:rPr>
            </w:pPr>
            <w:r w:rsidRPr="00954BBC">
              <w:rPr>
                <w:rFonts w:eastAsia="ArialMT"/>
                <w:lang w:val="ro-RO"/>
              </w:rPr>
              <w:t>dacă este cazul/ semnat</w:t>
            </w:r>
          </w:p>
        </w:tc>
      </w:tr>
      <w:tr w:rsidR="00A26C95" w:rsidRPr="00954BBC" w14:paraId="030F0DF9" w14:textId="77777777" w:rsidTr="00331502">
        <w:tc>
          <w:tcPr>
            <w:tcW w:w="704" w:type="dxa"/>
            <w:vAlign w:val="center"/>
          </w:tcPr>
          <w:p w14:paraId="66BF2386" w14:textId="77777777" w:rsidR="00A26C95" w:rsidRPr="00954BBC" w:rsidRDefault="00A26C95" w:rsidP="00DB662E">
            <w:pPr>
              <w:pStyle w:val="ListParagraph"/>
              <w:numPr>
                <w:ilvl w:val="0"/>
                <w:numId w:val="12"/>
              </w:numPr>
              <w:autoSpaceDE w:val="0"/>
              <w:autoSpaceDN w:val="0"/>
              <w:adjustRightInd w:val="0"/>
              <w:jc w:val="center"/>
              <w:rPr>
                <w:rFonts w:eastAsia="ArialMT"/>
                <w:lang w:val="ro-RO"/>
              </w:rPr>
            </w:pPr>
          </w:p>
        </w:tc>
        <w:tc>
          <w:tcPr>
            <w:tcW w:w="4820" w:type="dxa"/>
            <w:vAlign w:val="center"/>
          </w:tcPr>
          <w:p w14:paraId="4DC2C1D7" w14:textId="77777777" w:rsidR="00A26C95" w:rsidRPr="00954BBC" w:rsidRDefault="00A26C95" w:rsidP="00DB662E">
            <w:pPr>
              <w:autoSpaceDE w:val="0"/>
              <w:autoSpaceDN w:val="0"/>
              <w:adjustRightInd w:val="0"/>
              <w:jc w:val="both"/>
              <w:rPr>
                <w:rFonts w:eastAsia="ArialMT"/>
                <w:lang w:val="ro-RO"/>
              </w:rPr>
            </w:pPr>
            <w:r w:rsidRPr="00954BBC">
              <w:rPr>
                <w:rFonts w:eastAsia="ArialMT"/>
                <w:lang w:val="ro-RO"/>
              </w:rPr>
              <w:t>Declaratie de eligibilitate (Anexa 1.5.)</w:t>
            </w:r>
          </w:p>
        </w:tc>
        <w:tc>
          <w:tcPr>
            <w:tcW w:w="3969" w:type="dxa"/>
            <w:vAlign w:val="center"/>
          </w:tcPr>
          <w:p w14:paraId="4393401A" w14:textId="77777777" w:rsidR="00A26C95" w:rsidRPr="00954BBC" w:rsidRDefault="00A26C95" w:rsidP="00DB662E">
            <w:pPr>
              <w:autoSpaceDE w:val="0"/>
              <w:autoSpaceDN w:val="0"/>
              <w:adjustRightInd w:val="0"/>
              <w:rPr>
                <w:rFonts w:eastAsia="ArialMT"/>
                <w:lang w:val="ro-RO"/>
              </w:rPr>
            </w:pPr>
            <w:r w:rsidRPr="00954BBC">
              <w:rPr>
                <w:rFonts w:eastAsia="ArialMT"/>
                <w:lang w:val="ro-RO"/>
              </w:rPr>
              <w:t>semnat</w:t>
            </w:r>
          </w:p>
        </w:tc>
      </w:tr>
      <w:tr w:rsidR="00A26C95" w:rsidRPr="00257C17" w14:paraId="248074EB" w14:textId="77777777" w:rsidTr="00331502">
        <w:tc>
          <w:tcPr>
            <w:tcW w:w="704" w:type="dxa"/>
            <w:vAlign w:val="center"/>
          </w:tcPr>
          <w:p w14:paraId="7397CBD7" w14:textId="77777777" w:rsidR="00A26C95" w:rsidRPr="00954BBC" w:rsidRDefault="00A26C95" w:rsidP="00DB662E">
            <w:pPr>
              <w:pStyle w:val="ListParagraph"/>
              <w:numPr>
                <w:ilvl w:val="0"/>
                <w:numId w:val="12"/>
              </w:numPr>
              <w:autoSpaceDE w:val="0"/>
              <w:autoSpaceDN w:val="0"/>
              <w:adjustRightInd w:val="0"/>
              <w:jc w:val="center"/>
              <w:rPr>
                <w:rFonts w:eastAsia="ArialMT"/>
                <w:lang w:val="ro-RO"/>
              </w:rPr>
            </w:pPr>
          </w:p>
        </w:tc>
        <w:tc>
          <w:tcPr>
            <w:tcW w:w="4820" w:type="dxa"/>
            <w:vAlign w:val="center"/>
          </w:tcPr>
          <w:p w14:paraId="2173F4C4" w14:textId="77777777" w:rsidR="00A26C95" w:rsidRPr="00954BBC" w:rsidRDefault="00A26C95" w:rsidP="00DB662E">
            <w:pPr>
              <w:autoSpaceDE w:val="0"/>
              <w:autoSpaceDN w:val="0"/>
              <w:adjustRightInd w:val="0"/>
              <w:jc w:val="both"/>
              <w:rPr>
                <w:rFonts w:eastAsia="ArialMT"/>
                <w:lang w:val="ro-RO"/>
              </w:rPr>
            </w:pPr>
            <w:r w:rsidRPr="00954BBC">
              <w:rPr>
                <w:rFonts w:eastAsia="ArialMT"/>
                <w:lang w:val="ro-RO"/>
              </w:rPr>
              <w:t>CV-uri (Anexa 1.6.)</w:t>
            </w:r>
          </w:p>
        </w:tc>
        <w:tc>
          <w:tcPr>
            <w:tcW w:w="3969" w:type="dxa"/>
            <w:vAlign w:val="center"/>
          </w:tcPr>
          <w:p w14:paraId="7881BEC5" w14:textId="77777777" w:rsidR="00A26C95" w:rsidRPr="00276382" w:rsidRDefault="00A26C95" w:rsidP="00276382">
            <w:pPr>
              <w:jc w:val="both"/>
              <w:rPr>
                <w:lang w:val="ro-RO"/>
              </w:rPr>
            </w:pPr>
            <w:r w:rsidRPr="00826FB8">
              <w:rPr>
                <w:rFonts w:eastAsia="ArialMT"/>
                <w:lang w:val="ro-RO"/>
              </w:rPr>
              <w:t>semnat şi datat de titular</w:t>
            </w:r>
            <w:r w:rsidR="00276382">
              <w:rPr>
                <w:rFonts w:eastAsia="ArialMT"/>
                <w:lang w:val="ro-RO"/>
              </w:rPr>
              <w:t xml:space="preserve"> conținând</w:t>
            </w:r>
            <w:r w:rsidR="00276382" w:rsidRPr="007E7D5D">
              <w:rPr>
                <w:rStyle w:val="ln2tlinie"/>
                <w:lang w:val="ro-RO"/>
              </w:rPr>
              <w:t xml:space="preserve"> secțiunea privind </w:t>
            </w:r>
            <w:r w:rsidR="00276382" w:rsidRPr="007E7D5D">
              <w:rPr>
                <w:lang w:val="ro-RO"/>
              </w:rPr>
              <w:t>angajamentul de participare</w:t>
            </w:r>
            <w:r w:rsidR="00276382">
              <w:rPr>
                <w:lang w:val="ro-RO"/>
              </w:rPr>
              <w:t xml:space="preserve"> conform modelului</w:t>
            </w:r>
            <w:r w:rsidRPr="00914AB7">
              <w:rPr>
                <w:rFonts w:eastAsia="ArialMT"/>
                <w:b/>
                <w:bCs/>
                <w:lang w:val="ro-RO"/>
              </w:rPr>
              <w:t xml:space="preserve"> (obligatoriu pentru </w:t>
            </w:r>
            <w:r>
              <w:rPr>
                <w:rFonts w:eastAsia="ArialMT"/>
                <w:b/>
                <w:bCs/>
                <w:lang w:val="ro-RO"/>
              </w:rPr>
              <w:t>manager proiect și responsabil financiar</w:t>
            </w:r>
            <w:r w:rsidRPr="00914AB7">
              <w:rPr>
                <w:rFonts w:eastAsia="ArialMT"/>
                <w:b/>
                <w:bCs/>
                <w:lang w:val="ro-RO"/>
              </w:rPr>
              <w:t>)</w:t>
            </w:r>
          </w:p>
        </w:tc>
      </w:tr>
      <w:tr w:rsidR="00A26C95" w:rsidRPr="00875C02" w14:paraId="19A07623" w14:textId="77777777" w:rsidTr="00331502">
        <w:tc>
          <w:tcPr>
            <w:tcW w:w="704" w:type="dxa"/>
            <w:vAlign w:val="center"/>
          </w:tcPr>
          <w:p w14:paraId="6F121DD4" w14:textId="77777777" w:rsidR="00A26C95" w:rsidRPr="00954BBC" w:rsidRDefault="00A26C95" w:rsidP="00DB662E">
            <w:pPr>
              <w:pStyle w:val="ListParagraph"/>
              <w:numPr>
                <w:ilvl w:val="0"/>
                <w:numId w:val="12"/>
              </w:numPr>
              <w:autoSpaceDE w:val="0"/>
              <w:autoSpaceDN w:val="0"/>
              <w:adjustRightInd w:val="0"/>
              <w:jc w:val="center"/>
              <w:rPr>
                <w:rFonts w:eastAsia="ArialMT"/>
                <w:lang w:val="ro-RO"/>
              </w:rPr>
            </w:pPr>
          </w:p>
        </w:tc>
        <w:tc>
          <w:tcPr>
            <w:tcW w:w="4820" w:type="dxa"/>
            <w:vAlign w:val="center"/>
          </w:tcPr>
          <w:p w14:paraId="250F52A4" w14:textId="77777777" w:rsidR="00A26C95" w:rsidRPr="00954BBC" w:rsidRDefault="00A26C95" w:rsidP="00DB662E">
            <w:pPr>
              <w:autoSpaceDE w:val="0"/>
              <w:autoSpaceDN w:val="0"/>
              <w:adjustRightInd w:val="0"/>
              <w:jc w:val="both"/>
              <w:rPr>
                <w:rFonts w:eastAsia="ArialMT"/>
                <w:lang w:val="ro-RO"/>
              </w:rPr>
            </w:pPr>
            <w:r>
              <w:rPr>
                <w:rFonts w:eastAsia="ArialMT"/>
                <w:lang w:val="ro-RO"/>
              </w:rPr>
              <w:t xml:space="preserve">Experiența similară </w:t>
            </w:r>
            <w:r w:rsidRPr="00954BBC">
              <w:rPr>
                <w:rFonts w:eastAsia="ArialMT"/>
                <w:lang w:val="ro-RO"/>
              </w:rPr>
              <w:t>(Anexa 1.</w:t>
            </w:r>
            <w:r>
              <w:rPr>
                <w:rFonts w:eastAsia="ArialMT"/>
                <w:lang w:val="ro-RO"/>
              </w:rPr>
              <w:t>7</w:t>
            </w:r>
            <w:r w:rsidRPr="00954BBC">
              <w:rPr>
                <w:rFonts w:eastAsia="ArialMT"/>
                <w:lang w:val="ro-RO"/>
              </w:rPr>
              <w:t>.)</w:t>
            </w:r>
          </w:p>
        </w:tc>
        <w:tc>
          <w:tcPr>
            <w:tcW w:w="3969" w:type="dxa"/>
            <w:vAlign w:val="center"/>
          </w:tcPr>
          <w:p w14:paraId="57E22489" w14:textId="77777777" w:rsidR="00A26C95" w:rsidRPr="00954BBC" w:rsidRDefault="00A26C95" w:rsidP="00DB662E">
            <w:pPr>
              <w:autoSpaceDE w:val="0"/>
              <w:autoSpaceDN w:val="0"/>
              <w:adjustRightInd w:val="0"/>
              <w:rPr>
                <w:rFonts w:eastAsia="ArialMT"/>
                <w:lang w:val="ro-RO"/>
              </w:rPr>
            </w:pPr>
            <w:r w:rsidRPr="00954BBC">
              <w:rPr>
                <w:rFonts w:eastAsia="ArialMT"/>
                <w:lang w:val="ro-RO"/>
              </w:rPr>
              <w:t>semnat</w:t>
            </w:r>
          </w:p>
        </w:tc>
      </w:tr>
      <w:tr w:rsidR="008F2553" w:rsidRPr="008F2553" w14:paraId="36ED8803" w14:textId="77777777" w:rsidTr="00331502">
        <w:tc>
          <w:tcPr>
            <w:tcW w:w="704" w:type="dxa"/>
            <w:vAlign w:val="center"/>
          </w:tcPr>
          <w:p w14:paraId="3BE0D270" w14:textId="77777777" w:rsidR="00CD5814" w:rsidRPr="008F2553" w:rsidRDefault="00CD5814" w:rsidP="00CD5814">
            <w:pPr>
              <w:pStyle w:val="ListParagraph"/>
              <w:numPr>
                <w:ilvl w:val="0"/>
                <w:numId w:val="12"/>
              </w:numPr>
              <w:autoSpaceDE w:val="0"/>
              <w:autoSpaceDN w:val="0"/>
              <w:adjustRightInd w:val="0"/>
              <w:jc w:val="center"/>
              <w:rPr>
                <w:rFonts w:eastAsia="ArialMT"/>
                <w:lang w:val="ro-RO"/>
              </w:rPr>
            </w:pPr>
          </w:p>
        </w:tc>
        <w:tc>
          <w:tcPr>
            <w:tcW w:w="4820" w:type="dxa"/>
          </w:tcPr>
          <w:p w14:paraId="3AF5F598" w14:textId="77777777" w:rsidR="00CD5814" w:rsidRPr="008F2553" w:rsidRDefault="00CD5814" w:rsidP="00CD5814">
            <w:pPr>
              <w:autoSpaceDE w:val="0"/>
              <w:autoSpaceDN w:val="0"/>
              <w:adjustRightInd w:val="0"/>
              <w:rPr>
                <w:rFonts w:eastAsia="ArialMT"/>
                <w:lang w:val="ro-RO"/>
              </w:rPr>
            </w:pPr>
            <w:r w:rsidRPr="008F2553">
              <w:rPr>
                <w:rFonts w:eastAsia="ArialMT"/>
                <w:lang w:val="ro-RO"/>
              </w:rPr>
              <w:t xml:space="preserve">Extras din Registrul Special al Asociațiilor și Fundațiilor </w:t>
            </w:r>
          </w:p>
          <w:p w14:paraId="08DB9912" w14:textId="77777777" w:rsidR="00CD5814" w:rsidRPr="008F2553" w:rsidRDefault="00CD5814" w:rsidP="00CD5814">
            <w:pPr>
              <w:autoSpaceDE w:val="0"/>
              <w:autoSpaceDN w:val="0"/>
              <w:adjustRightInd w:val="0"/>
              <w:rPr>
                <w:b/>
                <w:i/>
                <w:lang w:val="ro-RO"/>
              </w:rPr>
            </w:pPr>
          </w:p>
          <w:p w14:paraId="6B8BFAA3" w14:textId="77777777" w:rsidR="00CD5814" w:rsidRPr="008F2553" w:rsidRDefault="008F2553" w:rsidP="00CD5814">
            <w:pPr>
              <w:autoSpaceDE w:val="0"/>
              <w:autoSpaceDN w:val="0"/>
              <w:adjustRightInd w:val="0"/>
              <w:rPr>
                <w:rStyle w:val="ln2tlinie"/>
                <w:b/>
                <w:lang w:val="ro-RO"/>
              </w:rPr>
            </w:pPr>
            <w:r w:rsidRPr="00257C17">
              <w:rPr>
                <w:i/>
                <w:lang w:val="ro-RO"/>
              </w:rPr>
              <w:t>ȘI</w:t>
            </w:r>
          </w:p>
          <w:p w14:paraId="741B3AC5" w14:textId="77777777" w:rsidR="00CD5814" w:rsidRPr="008F2553" w:rsidRDefault="00CD5814" w:rsidP="00CD5814">
            <w:pPr>
              <w:autoSpaceDE w:val="0"/>
              <w:autoSpaceDN w:val="0"/>
              <w:adjustRightInd w:val="0"/>
              <w:rPr>
                <w:rStyle w:val="ln2tlinie"/>
                <w:b/>
                <w:lang w:val="ro-RO"/>
              </w:rPr>
            </w:pPr>
          </w:p>
          <w:p w14:paraId="53AA85A3" w14:textId="77777777" w:rsidR="00CD5814" w:rsidRPr="008F2553" w:rsidRDefault="00CD5814" w:rsidP="00CD5814">
            <w:pPr>
              <w:autoSpaceDE w:val="0"/>
              <w:autoSpaceDN w:val="0"/>
              <w:adjustRightInd w:val="0"/>
              <w:jc w:val="both"/>
              <w:rPr>
                <w:rFonts w:eastAsia="ArialMT"/>
                <w:lang w:val="ro-RO"/>
              </w:rPr>
            </w:pPr>
            <w:r w:rsidRPr="008F2553">
              <w:rPr>
                <w:rStyle w:val="ln2tlinie"/>
                <w:lang w:val="ro-RO"/>
              </w:rPr>
              <w:t xml:space="preserve">- </w:t>
            </w:r>
            <w:r w:rsidRPr="008F2553">
              <w:rPr>
                <w:rStyle w:val="ln2tlinie"/>
                <w:b/>
                <w:bCs/>
                <w:lang w:val="ro-RO"/>
              </w:rPr>
              <w:t>Document constitutiv (Statut/ Act constitutiv)</w:t>
            </w:r>
            <w:r w:rsidR="00B167A9">
              <w:rPr>
                <w:rStyle w:val="ln2tlinie"/>
                <w:lang w:val="ro-RO"/>
              </w:rPr>
              <w:t xml:space="preserve"> </w:t>
            </w:r>
            <w:r w:rsidRPr="008F2553">
              <w:rPr>
                <w:rStyle w:val="ln2tlinie"/>
                <w:lang w:val="ro-RO"/>
              </w:rPr>
              <w:t xml:space="preserve">însoțit de ultima </w:t>
            </w:r>
            <w:r w:rsidRPr="008F2553">
              <w:rPr>
                <w:rStyle w:val="ln2tlinie"/>
                <w:b/>
                <w:bCs/>
                <w:lang w:val="ro-RO"/>
              </w:rPr>
              <w:t>Încheiere Judecătorească</w:t>
            </w:r>
            <w:r w:rsidRPr="008F2553">
              <w:rPr>
                <w:rStyle w:val="ln2tlinie"/>
                <w:lang w:val="ro-RO"/>
              </w:rPr>
              <w:t xml:space="preserve"> rămasă definitivă</w:t>
            </w:r>
          </w:p>
        </w:tc>
        <w:tc>
          <w:tcPr>
            <w:tcW w:w="3969" w:type="dxa"/>
          </w:tcPr>
          <w:p w14:paraId="4FD5919C" w14:textId="77777777" w:rsidR="00CD5814" w:rsidRPr="008F2553" w:rsidRDefault="00CD5814" w:rsidP="00CD5814">
            <w:pPr>
              <w:autoSpaceDE w:val="0"/>
              <w:autoSpaceDN w:val="0"/>
              <w:adjustRightInd w:val="0"/>
              <w:rPr>
                <w:rFonts w:eastAsia="ArialMT"/>
                <w:lang w:val="ro-RO"/>
              </w:rPr>
            </w:pPr>
            <w:r w:rsidRPr="008F2553">
              <w:rPr>
                <w:rFonts w:eastAsia="ArialMT"/>
                <w:lang w:val="ro-RO"/>
              </w:rPr>
              <w:t xml:space="preserve">- copie </w:t>
            </w:r>
            <w:r w:rsidRPr="008F2553">
              <w:rPr>
                <w:rStyle w:val="ln2tlinie"/>
                <w:lang w:val="ro-RO"/>
              </w:rPr>
              <w:t>cu mențiunea „Conform cu originalul”,</w:t>
            </w:r>
            <w:r w:rsidRPr="008F2553">
              <w:rPr>
                <w:rFonts w:eastAsia="ArialMT"/>
                <w:lang w:val="ro-RO"/>
              </w:rPr>
              <w:t xml:space="preserve"> nu mai vechi de 30 de zile</w:t>
            </w:r>
          </w:p>
          <w:p w14:paraId="4F3FEDE1" w14:textId="77777777" w:rsidR="00CD5814" w:rsidRPr="008F2553" w:rsidRDefault="00CD5814" w:rsidP="00CD5814">
            <w:pPr>
              <w:autoSpaceDE w:val="0"/>
              <w:autoSpaceDN w:val="0"/>
              <w:adjustRightInd w:val="0"/>
              <w:rPr>
                <w:rStyle w:val="ln2tlinie"/>
                <w:lang w:val="ro-RO"/>
              </w:rPr>
            </w:pPr>
          </w:p>
          <w:p w14:paraId="6295B344" w14:textId="77777777" w:rsidR="00CD5814" w:rsidRPr="008F2553" w:rsidRDefault="00CD5814" w:rsidP="00CD5814">
            <w:pPr>
              <w:autoSpaceDE w:val="0"/>
              <w:autoSpaceDN w:val="0"/>
              <w:adjustRightInd w:val="0"/>
              <w:rPr>
                <w:rStyle w:val="ln2tlinie"/>
                <w:lang w:val="ro-RO"/>
              </w:rPr>
            </w:pPr>
          </w:p>
          <w:p w14:paraId="240B3270" w14:textId="77777777" w:rsidR="00CD5814" w:rsidRPr="008F2553" w:rsidRDefault="00CD5814" w:rsidP="00CD5814">
            <w:pPr>
              <w:autoSpaceDE w:val="0"/>
              <w:autoSpaceDN w:val="0"/>
              <w:adjustRightInd w:val="0"/>
              <w:rPr>
                <w:rStyle w:val="ln2tlinie"/>
                <w:lang w:val="ro-RO"/>
              </w:rPr>
            </w:pPr>
          </w:p>
          <w:p w14:paraId="5C9ABA64" w14:textId="77777777" w:rsidR="00CD5814" w:rsidRPr="008F2553" w:rsidRDefault="00CD5814" w:rsidP="00CD5814">
            <w:pPr>
              <w:numPr>
                <w:ilvl w:val="0"/>
                <w:numId w:val="10"/>
              </w:numPr>
              <w:tabs>
                <w:tab w:val="left" w:pos="174"/>
              </w:tabs>
              <w:autoSpaceDE w:val="0"/>
              <w:autoSpaceDN w:val="0"/>
              <w:adjustRightInd w:val="0"/>
              <w:ind w:left="32" w:firstLine="0"/>
              <w:rPr>
                <w:lang w:val="ro-RO"/>
              </w:rPr>
            </w:pPr>
            <w:r w:rsidRPr="008F2553">
              <w:rPr>
                <w:rFonts w:eastAsia="ArialMT"/>
                <w:lang w:val="ro-RO"/>
              </w:rPr>
              <w:t xml:space="preserve">copii </w:t>
            </w:r>
            <w:r w:rsidRPr="008F2553">
              <w:rPr>
                <w:rStyle w:val="ln2tlinie"/>
                <w:lang w:val="ro-RO"/>
              </w:rPr>
              <w:t>cu mențiunea „Conform cu originalul”</w:t>
            </w:r>
          </w:p>
        </w:tc>
      </w:tr>
      <w:tr w:rsidR="00A26C95" w:rsidRPr="00257C17" w14:paraId="20F532A1" w14:textId="77777777" w:rsidTr="00331502">
        <w:tc>
          <w:tcPr>
            <w:tcW w:w="704" w:type="dxa"/>
            <w:vAlign w:val="center"/>
          </w:tcPr>
          <w:p w14:paraId="5187B454" w14:textId="77777777" w:rsidR="00A26C95" w:rsidRPr="00954BBC" w:rsidRDefault="00A26C95" w:rsidP="00DB662E">
            <w:pPr>
              <w:pStyle w:val="ListParagraph"/>
              <w:numPr>
                <w:ilvl w:val="0"/>
                <w:numId w:val="12"/>
              </w:numPr>
              <w:autoSpaceDE w:val="0"/>
              <w:autoSpaceDN w:val="0"/>
              <w:adjustRightInd w:val="0"/>
              <w:jc w:val="center"/>
              <w:rPr>
                <w:rFonts w:eastAsia="ArialMT"/>
                <w:lang w:val="ro-RO"/>
              </w:rPr>
            </w:pPr>
          </w:p>
        </w:tc>
        <w:tc>
          <w:tcPr>
            <w:tcW w:w="4820" w:type="dxa"/>
          </w:tcPr>
          <w:p w14:paraId="5E1DE12A" w14:textId="77777777" w:rsidR="00A26C95" w:rsidRPr="00954BBC" w:rsidRDefault="00A26C95" w:rsidP="00DB662E">
            <w:pPr>
              <w:autoSpaceDE w:val="0"/>
              <w:autoSpaceDN w:val="0"/>
              <w:adjustRightInd w:val="0"/>
              <w:rPr>
                <w:lang w:val="ro-RO"/>
              </w:rPr>
            </w:pPr>
            <w:r w:rsidRPr="00954BBC">
              <w:rPr>
                <w:lang w:val="ro-RO"/>
              </w:rPr>
              <w:t>Certificat de înregistrare fiscală - CIF</w:t>
            </w:r>
          </w:p>
        </w:tc>
        <w:tc>
          <w:tcPr>
            <w:tcW w:w="3969" w:type="dxa"/>
            <w:vAlign w:val="center"/>
          </w:tcPr>
          <w:p w14:paraId="3B54029E" w14:textId="77777777" w:rsidR="00A26C95" w:rsidRPr="00954BBC" w:rsidRDefault="00A26C95" w:rsidP="00DB662E">
            <w:pPr>
              <w:autoSpaceDE w:val="0"/>
              <w:autoSpaceDN w:val="0"/>
              <w:adjustRightInd w:val="0"/>
              <w:rPr>
                <w:rFonts w:eastAsia="ArialMT"/>
                <w:lang w:val="ro-RO"/>
              </w:rPr>
            </w:pPr>
            <w:r w:rsidRPr="00954BBC">
              <w:rPr>
                <w:rStyle w:val="ln2tlinie"/>
                <w:lang w:val="ro-RO"/>
              </w:rPr>
              <w:t xml:space="preserve">- copie cu mențiunea </w:t>
            </w:r>
            <w:r>
              <w:rPr>
                <w:rStyle w:val="ln2tlinie"/>
                <w:lang w:val="ro-RO"/>
              </w:rPr>
              <w:t>„</w:t>
            </w:r>
            <w:r w:rsidRPr="00954BBC">
              <w:rPr>
                <w:rStyle w:val="ln2tlinie"/>
                <w:lang w:val="ro-RO"/>
              </w:rPr>
              <w:t>Conform cu originalul”</w:t>
            </w:r>
          </w:p>
        </w:tc>
      </w:tr>
      <w:tr w:rsidR="00A26C95" w:rsidRPr="00104FBA" w14:paraId="01015126" w14:textId="77777777" w:rsidTr="00331502">
        <w:tc>
          <w:tcPr>
            <w:tcW w:w="704" w:type="dxa"/>
            <w:vAlign w:val="center"/>
          </w:tcPr>
          <w:p w14:paraId="79A40C0C" w14:textId="77777777" w:rsidR="00A26C95" w:rsidRPr="00954BBC" w:rsidRDefault="00A26C95" w:rsidP="00DB662E">
            <w:pPr>
              <w:pStyle w:val="ListParagraph"/>
              <w:numPr>
                <w:ilvl w:val="0"/>
                <w:numId w:val="12"/>
              </w:numPr>
              <w:autoSpaceDE w:val="0"/>
              <w:autoSpaceDN w:val="0"/>
              <w:adjustRightInd w:val="0"/>
              <w:jc w:val="center"/>
              <w:rPr>
                <w:rFonts w:eastAsia="ArialMT"/>
                <w:lang w:val="ro-RO"/>
              </w:rPr>
            </w:pPr>
          </w:p>
        </w:tc>
        <w:tc>
          <w:tcPr>
            <w:tcW w:w="4820" w:type="dxa"/>
          </w:tcPr>
          <w:p w14:paraId="256F2617" w14:textId="77777777" w:rsidR="00A26C95" w:rsidRPr="00954BBC" w:rsidRDefault="00A26C95" w:rsidP="00DB662E">
            <w:pPr>
              <w:autoSpaceDE w:val="0"/>
              <w:autoSpaceDN w:val="0"/>
              <w:adjustRightInd w:val="0"/>
              <w:rPr>
                <w:rFonts w:eastAsia="ArialMT"/>
                <w:lang w:val="ro-RO"/>
              </w:rPr>
            </w:pPr>
            <w:r w:rsidRPr="00954BBC">
              <w:rPr>
                <w:lang w:val="ro-RO"/>
              </w:rPr>
              <w:t>CD/DVD/stick</w:t>
            </w:r>
          </w:p>
        </w:tc>
        <w:tc>
          <w:tcPr>
            <w:tcW w:w="3969" w:type="dxa"/>
            <w:vAlign w:val="center"/>
          </w:tcPr>
          <w:p w14:paraId="34151267" w14:textId="77777777" w:rsidR="00CF0AFC" w:rsidRDefault="00CF0AFC" w:rsidP="00CF0AFC">
            <w:pPr>
              <w:autoSpaceDE w:val="0"/>
              <w:autoSpaceDN w:val="0"/>
              <w:adjustRightInd w:val="0"/>
              <w:rPr>
                <w:rFonts w:eastAsia="ArialMT"/>
                <w:lang w:val="ro-RO"/>
              </w:rPr>
            </w:pPr>
            <w:r w:rsidRPr="00F94962">
              <w:rPr>
                <w:rFonts w:eastAsia="ArialMT"/>
                <w:lang w:val="ro-RO"/>
              </w:rPr>
              <w:t>să conțină:</w:t>
            </w:r>
          </w:p>
          <w:p w14:paraId="276FCF4A" w14:textId="77777777" w:rsidR="0020077C" w:rsidRPr="00D32EA7" w:rsidRDefault="0020077C" w:rsidP="00CF0AFC">
            <w:pPr>
              <w:autoSpaceDE w:val="0"/>
              <w:autoSpaceDN w:val="0"/>
              <w:adjustRightInd w:val="0"/>
              <w:rPr>
                <w:rFonts w:eastAsia="ArialMT"/>
                <w:lang w:val="ro-RO"/>
              </w:rPr>
            </w:pPr>
            <w:r w:rsidRPr="00D32EA7">
              <w:rPr>
                <w:rFonts w:eastAsia="ArialMT"/>
                <w:lang w:val="ro-RO"/>
              </w:rPr>
              <w:t>- Anexa 1.1 – Cererea de finanțare</w:t>
            </w:r>
            <w:r w:rsidR="00D32EA7" w:rsidRPr="00D32EA7">
              <w:rPr>
                <w:rFonts w:eastAsia="ArialMT"/>
                <w:lang w:val="ro-RO"/>
              </w:rPr>
              <w:t xml:space="preserve"> (PDF)</w:t>
            </w:r>
          </w:p>
          <w:p w14:paraId="07700382" w14:textId="77777777" w:rsidR="0020077C" w:rsidRDefault="00CF0AFC" w:rsidP="00CF0AFC">
            <w:pPr>
              <w:tabs>
                <w:tab w:val="left" w:pos="350"/>
                <w:tab w:val="left" w:pos="883"/>
              </w:tabs>
              <w:autoSpaceDE w:val="0"/>
              <w:autoSpaceDN w:val="0"/>
              <w:adjustRightInd w:val="0"/>
              <w:ind w:left="33"/>
              <w:rPr>
                <w:rFonts w:eastAsia="ArialMT"/>
                <w:lang w:val="ro-RO"/>
              </w:rPr>
            </w:pPr>
            <w:r w:rsidRPr="00F94962">
              <w:rPr>
                <w:rFonts w:eastAsia="ArialMT"/>
                <w:lang w:val="ro-RO"/>
              </w:rPr>
              <w:t xml:space="preserve">- Anexele 1.2.a și 1.2.b, </w:t>
            </w:r>
            <w:r w:rsidRPr="00F94962">
              <w:rPr>
                <w:lang w:val="ro-RO"/>
              </w:rPr>
              <w:t>Bugetul acţiunii/ activităţii din cadrul proiectului</w:t>
            </w:r>
            <w:r w:rsidRPr="00F94962">
              <w:rPr>
                <w:rFonts w:eastAsia="ArialMT"/>
                <w:lang w:val="ro-RO"/>
              </w:rPr>
              <w:t xml:space="preserve"> în format *.xls, *.xlsx</w:t>
            </w:r>
          </w:p>
          <w:p w14:paraId="6F43397D" w14:textId="77777777" w:rsidR="00A26C95" w:rsidRPr="00954BBC" w:rsidRDefault="0020077C" w:rsidP="00CF0AFC">
            <w:pPr>
              <w:tabs>
                <w:tab w:val="left" w:pos="350"/>
                <w:tab w:val="left" w:pos="883"/>
              </w:tabs>
              <w:autoSpaceDE w:val="0"/>
              <w:autoSpaceDN w:val="0"/>
              <w:adjustRightInd w:val="0"/>
              <w:ind w:left="33"/>
              <w:rPr>
                <w:rFonts w:eastAsia="ArialMT"/>
                <w:lang w:val="ro-RO"/>
              </w:rPr>
            </w:pPr>
            <w:r>
              <w:rPr>
                <w:rFonts w:eastAsia="ArialMT"/>
                <w:lang w:val="ro-RO"/>
              </w:rPr>
              <w:t xml:space="preserve">- </w:t>
            </w:r>
            <w:r w:rsidR="00AC6C27">
              <w:rPr>
                <w:rFonts w:eastAsia="ArialMT"/>
                <w:lang w:val="ro-RO"/>
              </w:rPr>
              <w:t>D</w:t>
            </w:r>
            <w:r w:rsidRPr="00954BBC">
              <w:rPr>
                <w:rFonts w:eastAsia="ArialMT"/>
                <w:lang w:val="ro-RO"/>
              </w:rPr>
              <w:t>ocumentaţia privind fundamentarea bugetului proiectului</w:t>
            </w:r>
          </w:p>
        </w:tc>
      </w:tr>
      <w:tr w:rsidR="00A26C95" w:rsidRPr="00104FBA" w14:paraId="46149F49" w14:textId="77777777" w:rsidTr="00331502">
        <w:tc>
          <w:tcPr>
            <w:tcW w:w="704" w:type="dxa"/>
            <w:vAlign w:val="center"/>
          </w:tcPr>
          <w:p w14:paraId="2A92BF1A" w14:textId="77777777" w:rsidR="00A26C95" w:rsidRPr="00954BBC" w:rsidRDefault="00A26C95" w:rsidP="00DB662E">
            <w:pPr>
              <w:pStyle w:val="ListParagraph"/>
              <w:numPr>
                <w:ilvl w:val="0"/>
                <w:numId w:val="12"/>
              </w:numPr>
              <w:autoSpaceDE w:val="0"/>
              <w:autoSpaceDN w:val="0"/>
              <w:adjustRightInd w:val="0"/>
              <w:jc w:val="center"/>
              <w:rPr>
                <w:rFonts w:eastAsia="ArialMT"/>
                <w:lang w:val="ro-RO"/>
              </w:rPr>
            </w:pPr>
          </w:p>
        </w:tc>
        <w:tc>
          <w:tcPr>
            <w:tcW w:w="4820" w:type="dxa"/>
          </w:tcPr>
          <w:p w14:paraId="5ABA06EF" w14:textId="77777777" w:rsidR="00A26C95" w:rsidRPr="00954BBC" w:rsidRDefault="00A26C95" w:rsidP="00DB662E">
            <w:pPr>
              <w:autoSpaceDE w:val="0"/>
              <w:autoSpaceDN w:val="0"/>
              <w:adjustRightInd w:val="0"/>
              <w:rPr>
                <w:lang w:val="ro-RO"/>
              </w:rPr>
            </w:pPr>
            <w:r w:rsidRPr="00954BBC">
              <w:rPr>
                <w:rFonts w:eastAsia="ArialMT"/>
                <w:lang w:val="ro-RO"/>
              </w:rPr>
              <w:t>Împuternicire (Anexa 1.</w:t>
            </w:r>
            <w:r>
              <w:rPr>
                <w:rFonts w:eastAsia="ArialMT"/>
                <w:lang w:val="ro-RO"/>
              </w:rPr>
              <w:t>8</w:t>
            </w:r>
            <w:r w:rsidRPr="00954BBC">
              <w:rPr>
                <w:rFonts w:eastAsia="ArialMT"/>
                <w:lang w:val="ro-RO"/>
              </w:rPr>
              <w:t>.)</w:t>
            </w:r>
          </w:p>
        </w:tc>
        <w:tc>
          <w:tcPr>
            <w:tcW w:w="3969" w:type="dxa"/>
          </w:tcPr>
          <w:p w14:paraId="2DA8F6E6" w14:textId="77777777" w:rsidR="00A26C95" w:rsidRPr="00954BBC" w:rsidRDefault="00A26C95" w:rsidP="00DB662E">
            <w:pPr>
              <w:autoSpaceDE w:val="0"/>
              <w:autoSpaceDN w:val="0"/>
              <w:adjustRightInd w:val="0"/>
              <w:rPr>
                <w:rFonts w:eastAsia="ArialMT"/>
                <w:lang w:val="ro-RO"/>
              </w:rPr>
            </w:pPr>
            <w:r w:rsidRPr="00954BBC">
              <w:rPr>
                <w:rFonts w:eastAsia="ArialMT"/>
                <w:lang w:val="ro-RO"/>
              </w:rPr>
              <w:t>dacă documentele sunt semnate de o persoană împuternicită/ semnat</w:t>
            </w:r>
          </w:p>
        </w:tc>
      </w:tr>
      <w:tr w:rsidR="00A26C95" w:rsidRPr="00875C02" w14:paraId="2FD442D2" w14:textId="77777777" w:rsidTr="00331502">
        <w:tc>
          <w:tcPr>
            <w:tcW w:w="704" w:type="dxa"/>
            <w:vAlign w:val="center"/>
          </w:tcPr>
          <w:p w14:paraId="202F832C" w14:textId="77777777" w:rsidR="00A26C95" w:rsidRPr="00954BBC" w:rsidRDefault="00A26C95" w:rsidP="00DB662E">
            <w:pPr>
              <w:pStyle w:val="ListParagraph"/>
              <w:numPr>
                <w:ilvl w:val="0"/>
                <w:numId w:val="12"/>
              </w:numPr>
              <w:autoSpaceDE w:val="0"/>
              <w:autoSpaceDN w:val="0"/>
              <w:adjustRightInd w:val="0"/>
              <w:jc w:val="center"/>
              <w:rPr>
                <w:rFonts w:eastAsia="ArialMT"/>
                <w:lang w:val="ro-RO"/>
              </w:rPr>
            </w:pPr>
          </w:p>
        </w:tc>
        <w:tc>
          <w:tcPr>
            <w:tcW w:w="4820" w:type="dxa"/>
          </w:tcPr>
          <w:p w14:paraId="59C7E5AE" w14:textId="77777777" w:rsidR="00A26C95" w:rsidRPr="00954BBC" w:rsidRDefault="00A26C95" w:rsidP="00CF0AFC">
            <w:pPr>
              <w:jc w:val="both"/>
              <w:rPr>
                <w:rFonts w:eastAsia="ArialMT"/>
                <w:lang w:val="ro-RO"/>
              </w:rPr>
            </w:pPr>
            <w:r>
              <w:rPr>
                <w:lang w:val="ro-RO"/>
              </w:rPr>
              <w:t>Acord privind prelucrarea datelor cu caracter personal</w:t>
            </w:r>
            <w:r w:rsidRPr="00026C52">
              <w:rPr>
                <w:lang w:val="ro-RO"/>
              </w:rPr>
              <w:t xml:space="preserve"> </w:t>
            </w:r>
            <w:r>
              <w:rPr>
                <w:lang w:val="ro-RO"/>
              </w:rPr>
              <w:t>(</w:t>
            </w:r>
            <w:r w:rsidRPr="00026C52">
              <w:rPr>
                <w:lang w:val="ro-RO"/>
              </w:rPr>
              <w:t>Anexa 1.</w:t>
            </w:r>
            <w:r>
              <w:rPr>
                <w:lang w:val="ro-RO"/>
              </w:rPr>
              <w:t>9</w:t>
            </w:r>
            <w:r w:rsidRPr="00026C52">
              <w:rPr>
                <w:lang w:val="ro-RO"/>
              </w:rPr>
              <w:t>.</w:t>
            </w:r>
            <w:r>
              <w:rPr>
                <w:lang w:val="ro-RO"/>
              </w:rPr>
              <w:t>)</w:t>
            </w:r>
          </w:p>
        </w:tc>
        <w:tc>
          <w:tcPr>
            <w:tcW w:w="3969" w:type="dxa"/>
          </w:tcPr>
          <w:p w14:paraId="64C334FA" w14:textId="77777777" w:rsidR="00A26C95" w:rsidRPr="00954BBC" w:rsidRDefault="00A26C95" w:rsidP="00DB662E">
            <w:pPr>
              <w:autoSpaceDE w:val="0"/>
              <w:autoSpaceDN w:val="0"/>
              <w:adjustRightInd w:val="0"/>
              <w:rPr>
                <w:rFonts w:eastAsia="ArialMT"/>
                <w:lang w:val="ro-RO"/>
              </w:rPr>
            </w:pPr>
            <w:r w:rsidRPr="00954BBC">
              <w:rPr>
                <w:rFonts w:eastAsia="ArialMT"/>
                <w:lang w:val="ro-RO"/>
              </w:rPr>
              <w:t>semnat</w:t>
            </w:r>
          </w:p>
        </w:tc>
      </w:tr>
      <w:tr w:rsidR="00A26C95" w:rsidRPr="00104FBA" w14:paraId="0F65D7E7" w14:textId="77777777" w:rsidTr="00DB662E">
        <w:tc>
          <w:tcPr>
            <w:tcW w:w="9493" w:type="dxa"/>
            <w:gridSpan w:val="3"/>
            <w:vAlign w:val="center"/>
          </w:tcPr>
          <w:p w14:paraId="7D14509F" w14:textId="77777777" w:rsidR="00A26C95" w:rsidRPr="00954BBC" w:rsidRDefault="00A26C95" w:rsidP="00DB662E">
            <w:pPr>
              <w:autoSpaceDE w:val="0"/>
              <w:autoSpaceDN w:val="0"/>
              <w:adjustRightInd w:val="0"/>
              <w:jc w:val="center"/>
              <w:rPr>
                <w:rFonts w:eastAsia="ArialMT"/>
                <w:i/>
                <w:iCs/>
                <w:lang w:val="ro-RO"/>
              </w:rPr>
            </w:pPr>
            <w:r w:rsidRPr="00954BBC">
              <w:rPr>
                <w:bCs/>
                <w:i/>
                <w:iCs/>
                <w:lang w:val="ro-RO"/>
              </w:rPr>
              <w:t>Toate documentele depuse vor fi asumate prin semnătura reprezentantului legal sau a împuternicitului</w:t>
            </w:r>
          </w:p>
        </w:tc>
      </w:tr>
    </w:tbl>
    <w:p w14:paraId="5118815F" w14:textId="77777777" w:rsidR="00A26C95" w:rsidRDefault="00A26C95" w:rsidP="006C7952">
      <w:pPr>
        <w:autoSpaceDE w:val="0"/>
        <w:autoSpaceDN w:val="0"/>
        <w:adjustRightInd w:val="0"/>
        <w:jc w:val="both"/>
        <w:rPr>
          <w:rFonts w:eastAsia="ArialMT"/>
          <w:lang w:val="ro-RO" w:eastAsia="ro-RO"/>
        </w:rPr>
      </w:pPr>
    </w:p>
    <w:p w14:paraId="34280C27" w14:textId="77777777" w:rsidR="00D56FE0" w:rsidRDefault="00D56FE0" w:rsidP="006C7952">
      <w:pPr>
        <w:autoSpaceDE w:val="0"/>
        <w:autoSpaceDN w:val="0"/>
        <w:adjustRightInd w:val="0"/>
        <w:jc w:val="both"/>
        <w:rPr>
          <w:rFonts w:eastAsia="ArialMT"/>
          <w:lang w:val="ro-RO" w:eastAsia="ro-RO"/>
        </w:rPr>
      </w:pPr>
      <w:r>
        <w:rPr>
          <w:rFonts w:eastAsia="ArialMT"/>
          <w:lang w:val="ro-RO" w:eastAsia="ro-RO"/>
        </w:rPr>
        <w:lastRenderedPageBreak/>
        <w:t xml:space="preserve">Solicitanții declarați câștigători </w:t>
      </w:r>
      <w:r w:rsidR="00A52DD0">
        <w:rPr>
          <w:rFonts w:eastAsia="ArialMT"/>
          <w:lang w:val="ro-RO" w:eastAsia="ro-RO"/>
        </w:rPr>
        <w:t>la finalul etapei 1 vor depune documentele aferente etapei a 2-a.</w:t>
      </w:r>
    </w:p>
    <w:p w14:paraId="7F670A8F" w14:textId="77777777" w:rsidR="00A52DD0" w:rsidRPr="00954BBC" w:rsidRDefault="00A52DD0" w:rsidP="006C7952">
      <w:pPr>
        <w:autoSpaceDE w:val="0"/>
        <w:autoSpaceDN w:val="0"/>
        <w:adjustRightInd w:val="0"/>
        <w:jc w:val="both"/>
        <w:rPr>
          <w:rFonts w:eastAsia="ArialMT"/>
          <w:lang w:val="ro-RO" w:eastAsia="ro-RO"/>
        </w:rPr>
      </w:pPr>
    </w:p>
    <w:p w14:paraId="2F0CFA59" w14:textId="77777777" w:rsidR="006C7952" w:rsidRPr="00954BBC" w:rsidRDefault="006C7952" w:rsidP="00776294">
      <w:pPr>
        <w:pStyle w:val="Heading3"/>
        <w:numPr>
          <w:ilvl w:val="0"/>
          <w:numId w:val="0"/>
        </w:numPr>
        <w:spacing w:before="0" w:after="0"/>
        <w:ind w:firstLine="709"/>
        <w:rPr>
          <w:rFonts w:ascii="Times New Roman" w:hAnsi="Times New Roman" w:cs="Times New Roman"/>
          <w:sz w:val="24"/>
          <w:szCs w:val="24"/>
        </w:rPr>
      </w:pPr>
      <w:bookmarkStart w:id="32" w:name="_Toc191909983"/>
      <w:r w:rsidRPr="00954BBC">
        <w:rPr>
          <w:rFonts w:ascii="Times New Roman" w:hAnsi="Times New Roman" w:cs="Times New Roman"/>
          <w:sz w:val="24"/>
          <w:szCs w:val="24"/>
        </w:rPr>
        <w:t>Etapa a 2-a</w:t>
      </w:r>
      <w:r w:rsidR="00A61B12" w:rsidRPr="00954BBC">
        <w:rPr>
          <w:rFonts w:ascii="Times New Roman" w:hAnsi="Times New Roman" w:cs="Times New Roman"/>
          <w:sz w:val="24"/>
          <w:szCs w:val="24"/>
        </w:rPr>
        <w:t xml:space="preserve"> a procedurii de selecți</w:t>
      </w:r>
      <w:r w:rsidR="00452718" w:rsidRPr="00954BBC">
        <w:rPr>
          <w:rFonts w:ascii="Times New Roman" w:hAnsi="Times New Roman" w:cs="Times New Roman"/>
          <w:sz w:val="24"/>
          <w:szCs w:val="24"/>
        </w:rPr>
        <w:t>e</w:t>
      </w:r>
      <w:bookmarkEnd w:id="32"/>
    </w:p>
    <w:p w14:paraId="1FECFF7A" w14:textId="77777777" w:rsidR="002779C6" w:rsidRDefault="006C7952" w:rsidP="00776294">
      <w:pPr>
        <w:autoSpaceDE w:val="0"/>
        <w:autoSpaceDN w:val="0"/>
        <w:adjustRightInd w:val="0"/>
        <w:ind w:firstLine="709"/>
        <w:jc w:val="both"/>
        <w:rPr>
          <w:rFonts w:eastAsia="ArialMT"/>
          <w:lang w:val="ro-RO" w:eastAsia="ro-RO"/>
        </w:rPr>
      </w:pPr>
      <w:r w:rsidRPr="00954BBC">
        <w:rPr>
          <w:rFonts w:eastAsia="ArialMT"/>
          <w:lang w:val="ro-RO" w:eastAsia="ro-RO"/>
        </w:rPr>
        <w:t xml:space="preserve">Pentru a doua etapă a selecţiei, </w:t>
      </w:r>
      <w:r w:rsidR="00452718" w:rsidRPr="00954BBC">
        <w:rPr>
          <w:rFonts w:eastAsia="ArialMT"/>
          <w:lang w:val="ro-RO" w:eastAsia="ro-RO"/>
        </w:rPr>
        <w:t xml:space="preserve">dosarul de participare </w:t>
      </w:r>
      <w:r w:rsidRPr="00954BBC">
        <w:rPr>
          <w:rFonts w:eastAsia="ArialMT"/>
          <w:lang w:val="ro-RO" w:eastAsia="ro-RO"/>
        </w:rPr>
        <w:t xml:space="preserve">trebuie să conţină următoarele documente, </w:t>
      </w:r>
      <w:r w:rsidR="0081672F" w:rsidRPr="00954BBC">
        <w:rPr>
          <w:rFonts w:eastAsia="ArialMT"/>
          <w:lang w:val="ro-RO" w:eastAsia="ro-RO"/>
        </w:rPr>
        <w:t>î</w:t>
      </w:r>
      <w:r w:rsidRPr="00954BBC">
        <w:rPr>
          <w:rFonts w:eastAsia="ArialMT"/>
          <w:lang w:val="ro-RO" w:eastAsia="ro-RO"/>
        </w:rPr>
        <w:t>n</w:t>
      </w:r>
      <w:r w:rsidR="00CF0AFC">
        <w:rPr>
          <w:rFonts w:eastAsia="ArialMT"/>
          <w:lang w:val="ro-RO" w:eastAsia="ro-RO"/>
        </w:rPr>
        <w:t xml:space="preserve"> această ordine</w:t>
      </w:r>
      <w:r w:rsidR="002522C0" w:rsidRPr="00954BBC">
        <w:rPr>
          <w:rFonts w:eastAsia="ArialMT"/>
          <w:lang w:val="ro-RO" w:eastAsia="ro-RO"/>
        </w:rPr>
        <w:t>:</w:t>
      </w:r>
    </w:p>
    <w:p w14:paraId="6211A84F" w14:textId="77777777" w:rsidR="00DF2121" w:rsidRPr="00954BBC" w:rsidRDefault="00DF2121" w:rsidP="00776294">
      <w:pPr>
        <w:autoSpaceDE w:val="0"/>
        <w:autoSpaceDN w:val="0"/>
        <w:adjustRightInd w:val="0"/>
        <w:ind w:firstLine="709"/>
        <w:jc w:val="both"/>
        <w:rPr>
          <w:rFonts w:eastAsia="ArialMT"/>
          <w:lang w:val="ro-RO" w:eastAsia="ro-RO"/>
        </w:rPr>
      </w:pPr>
    </w:p>
    <w:tbl>
      <w:tblPr>
        <w:tblStyle w:val="TableGrid"/>
        <w:tblW w:w="9634" w:type="dxa"/>
        <w:tblLayout w:type="fixed"/>
        <w:tblLook w:val="04A0" w:firstRow="1" w:lastRow="0" w:firstColumn="1" w:lastColumn="0" w:noHBand="0" w:noVBand="1"/>
      </w:tblPr>
      <w:tblGrid>
        <w:gridCol w:w="704"/>
        <w:gridCol w:w="4366"/>
        <w:gridCol w:w="4564"/>
      </w:tblGrid>
      <w:tr w:rsidR="00954BBC" w:rsidRPr="00954BBC" w14:paraId="70E5DF1B" w14:textId="77777777" w:rsidTr="0032022B">
        <w:trPr>
          <w:trHeight w:val="276"/>
        </w:trPr>
        <w:tc>
          <w:tcPr>
            <w:tcW w:w="704" w:type="dxa"/>
            <w:vMerge w:val="restart"/>
            <w:shd w:val="clear" w:color="auto" w:fill="D9D9D9" w:themeFill="background1" w:themeFillShade="D9"/>
            <w:vAlign w:val="center"/>
          </w:tcPr>
          <w:p w14:paraId="5A72D95B" w14:textId="77777777" w:rsidR="0032022B" w:rsidRPr="00954BBC" w:rsidRDefault="0032022B" w:rsidP="006A4FE2">
            <w:pPr>
              <w:autoSpaceDE w:val="0"/>
              <w:autoSpaceDN w:val="0"/>
              <w:adjustRightInd w:val="0"/>
              <w:jc w:val="both"/>
              <w:rPr>
                <w:rFonts w:eastAsia="ArialMT"/>
                <w:b/>
                <w:lang w:val="ro-RO"/>
              </w:rPr>
            </w:pPr>
            <w:r w:rsidRPr="00954BBC">
              <w:rPr>
                <w:rFonts w:eastAsia="ArialMT"/>
                <w:b/>
                <w:lang w:val="ro-RO"/>
              </w:rPr>
              <w:t>Nr. Crt.</w:t>
            </w:r>
          </w:p>
        </w:tc>
        <w:tc>
          <w:tcPr>
            <w:tcW w:w="4366" w:type="dxa"/>
            <w:vMerge w:val="restart"/>
            <w:shd w:val="clear" w:color="auto" w:fill="D9D9D9" w:themeFill="background1" w:themeFillShade="D9"/>
            <w:vAlign w:val="center"/>
          </w:tcPr>
          <w:p w14:paraId="03095F2A" w14:textId="77777777" w:rsidR="0032022B" w:rsidRPr="00954BBC" w:rsidRDefault="0032022B" w:rsidP="006A4FE2">
            <w:pPr>
              <w:autoSpaceDE w:val="0"/>
              <w:autoSpaceDN w:val="0"/>
              <w:adjustRightInd w:val="0"/>
              <w:jc w:val="both"/>
              <w:rPr>
                <w:rFonts w:eastAsia="ArialMT"/>
                <w:b/>
                <w:lang w:val="ro-RO"/>
              </w:rPr>
            </w:pPr>
            <w:r w:rsidRPr="00954BBC">
              <w:rPr>
                <w:rFonts w:eastAsia="ArialMT"/>
                <w:b/>
                <w:lang w:val="ro-RO"/>
              </w:rPr>
              <w:t>Tip document</w:t>
            </w:r>
          </w:p>
        </w:tc>
        <w:tc>
          <w:tcPr>
            <w:tcW w:w="4564" w:type="dxa"/>
            <w:vMerge w:val="restart"/>
            <w:shd w:val="clear" w:color="auto" w:fill="D9D9D9" w:themeFill="background1" w:themeFillShade="D9"/>
            <w:vAlign w:val="center"/>
          </w:tcPr>
          <w:p w14:paraId="19947F57" w14:textId="77777777" w:rsidR="0032022B" w:rsidRPr="00954BBC" w:rsidRDefault="0032022B" w:rsidP="00716435">
            <w:pPr>
              <w:autoSpaceDE w:val="0"/>
              <w:autoSpaceDN w:val="0"/>
              <w:adjustRightInd w:val="0"/>
              <w:jc w:val="center"/>
              <w:rPr>
                <w:rFonts w:eastAsia="ArialMT"/>
                <w:b/>
                <w:lang w:val="ro-RO"/>
              </w:rPr>
            </w:pPr>
            <w:r w:rsidRPr="00954BBC">
              <w:rPr>
                <w:rFonts w:eastAsia="ArialMT"/>
                <w:b/>
                <w:lang w:val="ro-RO"/>
              </w:rPr>
              <w:t>Observaţii</w:t>
            </w:r>
          </w:p>
        </w:tc>
      </w:tr>
      <w:tr w:rsidR="00954BBC" w:rsidRPr="00954BBC" w14:paraId="6CA1F14B" w14:textId="77777777" w:rsidTr="0032022B">
        <w:trPr>
          <w:trHeight w:val="276"/>
        </w:trPr>
        <w:tc>
          <w:tcPr>
            <w:tcW w:w="704" w:type="dxa"/>
            <w:vMerge/>
          </w:tcPr>
          <w:p w14:paraId="3DAD0FFC" w14:textId="77777777" w:rsidR="0032022B" w:rsidRPr="00954BBC" w:rsidRDefault="0032022B" w:rsidP="006A4FE2">
            <w:pPr>
              <w:autoSpaceDE w:val="0"/>
              <w:autoSpaceDN w:val="0"/>
              <w:adjustRightInd w:val="0"/>
              <w:jc w:val="both"/>
              <w:rPr>
                <w:rFonts w:eastAsia="ArialMT"/>
                <w:lang w:val="ro-RO"/>
              </w:rPr>
            </w:pPr>
          </w:p>
        </w:tc>
        <w:tc>
          <w:tcPr>
            <w:tcW w:w="4366" w:type="dxa"/>
            <w:vMerge/>
          </w:tcPr>
          <w:p w14:paraId="334B1615" w14:textId="77777777" w:rsidR="0032022B" w:rsidRPr="00954BBC" w:rsidRDefault="0032022B" w:rsidP="006A4FE2">
            <w:pPr>
              <w:autoSpaceDE w:val="0"/>
              <w:autoSpaceDN w:val="0"/>
              <w:adjustRightInd w:val="0"/>
              <w:jc w:val="both"/>
              <w:rPr>
                <w:rFonts w:eastAsia="ArialMT"/>
                <w:lang w:val="ro-RO"/>
              </w:rPr>
            </w:pPr>
          </w:p>
        </w:tc>
        <w:tc>
          <w:tcPr>
            <w:tcW w:w="4564" w:type="dxa"/>
            <w:vMerge/>
          </w:tcPr>
          <w:p w14:paraId="629AEDCE" w14:textId="77777777" w:rsidR="0032022B" w:rsidRPr="00954BBC" w:rsidRDefault="0032022B" w:rsidP="006A4FE2">
            <w:pPr>
              <w:autoSpaceDE w:val="0"/>
              <w:autoSpaceDN w:val="0"/>
              <w:adjustRightInd w:val="0"/>
              <w:jc w:val="both"/>
              <w:rPr>
                <w:rFonts w:eastAsia="ArialMT"/>
                <w:lang w:val="ro-RO"/>
              </w:rPr>
            </w:pPr>
          </w:p>
        </w:tc>
      </w:tr>
      <w:tr w:rsidR="00CF0AFC" w:rsidRPr="00257C17" w14:paraId="1D101DA8" w14:textId="77777777" w:rsidTr="005E0C75">
        <w:tc>
          <w:tcPr>
            <w:tcW w:w="704" w:type="dxa"/>
          </w:tcPr>
          <w:p w14:paraId="1BB2B4F2" w14:textId="77777777" w:rsidR="00CF0AFC" w:rsidRPr="00954BBC" w:rsidRDefault="00CF0AFC" w:rsidP="00CF0AFC">
            <w:pPr>
              <w:pStyle w:val="ListParagraph"/>
              <w:numPr>
                <w:ilvl w:val="0"/>
                <w:numId w:val="13"/>
              </w:numPr>
              <w:autoSpaceDE w:val="0"/>
              <w:autoSpaceDN w:val="0"/>
              <w:adjustRightInd w:val="0"/>
              <w:jc w:val="center"/>
              <w:rPr>
                <w:rFonts w:eastAsia="ArialMT"/>
                <w:lang w:val="ro-RO"/>
              </w:rPr>
            </w:pPr>
          </w:p>
        </w:tc>
        <w:tc>
          <w:tcPr>
            <w:tcW w:w="4366" w:type="dxa"/>
          </w:tcPr>
          <w:p w14:paraId="31D47491" w14:textId="77777777" w:rsidR="00CF0AFC" w:rsidRPr="009F098D" w:rsidRDefault="00CF0AFC" w:rsidP="00CF0AFC">
            <w:pPr>
              <w:pStyle w:val="ListParagraph"/>
              <w:ind w:left="39"/>
              <w:rPr>
                <w:rStyle w:val="ln2tlitera"/>
                <w:lang w:val="ro-RO"/>
              </w:rPr>
            </w:pPr>
            <w:r w:rsidRPr="00C5666D">
              <w:rPr>
                <w:lang w:val="pt-PT"/>
              </w:rPr>
              <w:t xml:space="preserve">Opisul pentru etapa a 2-a </w:t>
            </w:r>
          </w:p>
        </w:tc>
        <w:tc>
          <w:tcPr>
            <w:tcW w:w="4564" w:type="dxa"/>
          </w:tcPr>
          <w:p w14:paraId="3E88B18C" w14:textId="77777777" w:rsidR="00CF0AFC" w:rsidRPr="00954BBC" w:rsidRDefault="00CF0AFC" w:rsidP="00CF0AFC">
            <w:pPr>
              <w:autoSpaceDE w:val="0"/>
              <w:autoSpaceDN w:val="0"/>
              <w:adjustRightInd w:val="0"/>
              <w:rPr>
                <w:rStyle w:val="ln2tlinie"/>
                <w:lang w:val="ro-RO"/>
              </w:rPr>
            </w:pPr>
            <w:r w:rsidRPr="00C5666D">
              <w:rPr>
                <w:lang w:val="pt-PT"/>
              </w:rPr>
              <w:t>[(etapa2)_OPIS] – anexă la Ghid</w:t>
            </w:r>
          </w:p>
        </w:tc>
      </w:tr>
      <w:tr w:rsidR="00954BBC" w:rsidRPr="00257C17" w14:paraId="4A01690F" w14:textId="77777777" w:rsidTr="003D47D6">
        <w:tc>
          <w:tcPr>
            <w:tcW w:w="704" w:type="dxa"/>
          </w:tcPr>
          <w:p w14:paraId="0E4E68B0" w14:textId="77777777" w:rsidR="0032022B" w:rsidRPr="00954BBC" w:rsidRDefault="0032022B" w:rsidP="00681BA3">
            <w:pPr>
              <w:pStyle w:val="ListParagraph"/>
              <w:numPr>
                <w:ilvl w:val="0"/>
                <w:numId w:val="13"/>
              </w:numPr>
              <w:autoSpaceDE w:val="0"/>
              <w:autoSpaceDN w:val="0"/>
              <w:adjustRightInd w:val="0"/>
              <w:jc w:val="center"/>
              <w:rPr>
                <w:rFonts w:eastAsia="ArialMT"/>
                <w:lang w:val="ro-RO"/>
              </w:rPr>
            </w:pPr>
          </w:p>
        </w:tc>
        <w:tc>
          <w:tcPr>
            <w:tcW w:w="4366" w:type="dxa"/>
            <w:vAlign w:val="center"/>
          </w:tcPr>
          <w:p w14:paraId="7112D351" w14:textId="77777777" w:rsidR="0032022B" w:rsidRPr="00954BBC" w:rsidRDefault="009F098D" w:rsidP="009F098D">
            <w:pPr>
              <w:pStyle w:val="ListParagraph"/>
              <w:ind w:left="39"/>
              <w:rPr>
                <w:rFonts w:eastAsia="ArialMT"/>
                <w:lang w:val="ro-RO"/>
              </w:rPr>
            </w:pPr>
            <w:r w:rsidRPr="009F098D">
              <w:rPr>
                <w:rStyle w:val="ln2tlitera"/>
                <w:lang w:val="ro-RO"/>
              </w:rPr>
              <w:t>Situaţiile financiare anuale la data de 31 decembrie a exerciţiului financiar precedent și dovada înregistrării acestora la autoritățile fiscale</w:t>
            </w:r>
          </w:p>
        </w:tc>
        <w:tc>
          <w:tcPr>
            <w:tcW w:w="4564" w:type="dxa"/>
          </w:tcPr>
          <w:p w14:paraId="7A41D125" w14:textId="77777777" w:rsidR="0032022B" w:rsidRPr="00954BBC" w:rsidRDefault="003D47D6">
            <w:pPr>
              <w:autoSpaceDE w:val="0"/>
              <w:autoSpaceDN w:val="0"/>
              <w:adjustRightInd w:val="0"/>
              <w:rPr>
                <w:rFonts w:eastAsia="ArialMT"/>
                <w:lang w:val="ro-RO"/>
              </w:rPr>
            </w:pPr>
            <w:r w:rsidRPr="00954BBC">
              <w:rPr>
                <w:rStyle w:val="ln2tlinie"/>
                <w:lang w:val="ro-RO"/>
              </w:rPr>
              <w:t xml:space="preserve">- copie cu mențiunea </w:t>
            </w:r>
            <w:r w:rsidR="00776294" w:rsidRPr="00954BBC">
              <w:rPr>
                <w:rStyle w:val="ln2tlinie"/>
                <w:lang w:val="ro-RO"/>
              </w:rPr>
              <w:t>„</w:t>
            </w:r>
            <w:r w:rsidRPr="00954BBC">
              <w:rPr>
                <w:rStyle w:val="ln2tlinie"/>
                <w:lang w:val="ro-RO"/>
              </w:rPr>
              <w:t>Conform cu originalul”</w:t>
            </w:r>
          </w:p>
        </w:tc>
      </w:tr>
      <w:tr w:rsidR="00954BBC" w:rsidRPr="00104FBA" w14:paraId="22CF83DC" w14:textId="77777777" w:rsidTr="003D47D6">
        <w:tc>
          <w:tcPr>
            <w:tcW w:w="704" w:type="dxa"/>
          </w:tcPr>
          <w:p w14:paraId="33283E97" w14:textId="77777777" w:rsidR="0032022B" w:rsidRPr="00954BBC" w:rsidRDefault="0032022B" w:rsidP="00681BA3">
            <w:pPr>
              <w:pStyle w:val="ListParagraph"/>
              <w:numPr>
                <w:ilvl w:val="0"/>
                <w:numId w:val="13"/>
              </w:numPr>
              <w:autoSpaceDE w:val="0"/>
              <w:autoSpaceDN w:val="0"/>
              <w:adjustRightInd w:val="0"/>
              <w:jc w:val="center"/>
              <w:rPr>
                <w:rFonts w:eastAsia="ArialMT"/>
                <w:lang w:val="ro-RO"/>
              </w:rPr>
            </w:pPr>
          </w:p>
        </w:tc>
        <w:tc>
          <w:tcPr>
            <w:tcW w:w="4366" w:type="dxa"/>
            <w:vAlign w:val="center"/>
          </w:tcPr>
          <w:p w14:paraId="29F5EE0A" w14:textId="77777777" w:rsidR="0032022B" w:rsidRPr="00954BBC" w:rsidRDefault="0032022B" w:rsidP="006A4FE2">
            <w:pPr>
              <w:rPr>
                <w:lang w:val="ro-RO"/>
              </w:rPr>
            </w:pPr>
            <w:r w:rsidRPr="00954BBC">
              <w:rPr>
                <w:rStyle w:val="ln2tlinie"/>
                <w:lang w:val="ro-RO"/>
              </w:rPr>
              <w:t>Certificat fiscal privind datoriile la bugetul consolidat general</w:t>
            </w:r>
          </w:p>
        </w:tc>
        <w:tc>
          <w:tcPr>
            <w:tcW w:w="4564" w:type="dxa"/>
          </w:tcPr>
          <w:p w14:paraId="5AB9BE89" w14:textId="77777777" w:rsidR="0032022B" w:rsidRPr="00954BBC" w:rsidRDefault="00012FA4">
            <w:pPr>
              <w:autoSpaceDE w:val="0"/>
              <w:autoSpaceDN w:val="0"/>
              <w:adjustRightInd w:val="0"/>
              <w:rPr>
                <w:rFonts w:eastAsia="ArialMT"/>
                <w:lang w:val="ro-RO"/>
              </w:rPr>
            </w:pPr>
            <w:r w:rsidRPr="00954BBC">
              <w:rPr>
                <w:rStyle w:val="ln2tlinie"/>
                <w:lang w:val="ro-RO"/>
              </w:rPr>
              <w:t xml:space="preserve">- original sau copie cu mențiunea </w:t>
            </w:r>
            <w:r w:rsidR="00776294" w:rsidRPr="00954BBC">
              <w:rPr>
                <w:rStyle w:val="ln2tlinie"/>
                <w:lang w:val="ro-RO"/>
              </w:rPr>
              <w:t>„</w:t>
            </w:r>
            <w:r w:rsidRPr="00954BBC">
              <w:rPr>
                <w:rStyle w:val="ln2tlinie"/>
                <w:lang w:val="ro-RO"/>
              </w:rPr>
              <w:t>Conform cu originalul”</w:t>
            </w:r>
          </w:p>
        </w:tc>
      </w:tr>
      <w:tr w:rsidR="00954BBC" w:rsidRPr="00104FBA" w14:paraId="22B4D32C" w14:textId="77777777" w:rsidTr="003D47D6">
        <w:tc>
          <w:tcPr>
            <w:tcW w:w="704" w:type="dxa"/>
          </w:tcPr>
          <w:p w14:paraId="0E024C97" w14:textId="77777777" w:rsidR="0032022B" w:rsidRPr="00954BBC" w:rsidRDefault="0032022B" w:rsidP="00681BA3">
            <w:pPr>
              <w:pStyle w:val="ListParagraph"/>
              <w:numPr>
                <w:ilvl w:val="0"/>
                <w:numId w:val="13"/>
              </w:numPr>
              <w:autoSpaceDE w:val="0"/>
              <w:autoSpaceDN w:val="0"/>
              <w:adjustRightInd w:val="0"/>
              <w:jc w:val="center"/>
              <w:rPr>
                <w:rFonts w:eastAsia="ArialMT"/>
                <w:lang w:val="ro-RO"/>
              </w:rPr>
            </w:pPr>
          </w:p>
        </w:tc>
        <w:tc>
          <w:tcPr>
            <w:tcW w:w="4366" w:type="dxa"/>
            <w:vAlign w:val="center"/>
          </w:tcPr>
          <w:p w14:paraId="09410324" w14:textId="77777777" w:rsidR="0032022B" w:rsidRPr="00954BBC" w:rsidRDefault="0032022B" w:rsidP="006A4FE2">
            <w:pPr>
              <w:rPr>
                <w:lang w:val="ro-RO"/>
              </w:rPr>
            </w:pPr>
            <w:r w:rsidRPr="00954BBC">
              <w:rPr>
                <w:rStyle w:val="ln2tlinie"/>
                <w:lang w:val="ro-RO"/>
              </w:rPr>
              <w:t>Certificat fiscal privind taxele și impozitele locale (datorii la bugetele locale)</w:t>
            </w:r>
          </w:p>
        </w:tc>
        <w:tc>
          <w:tcPr>
            <w:tcW w:w="4564" w:type="dxa"/>
          </w:tcPr>
          <w:p w14:paraId="1E223E18" w14:textId="77777777" w:rsidR="0032022B" w:rsidRPr="00954BBC" w:rsidRDefault="00012FA4">
            <w:pPr>
              <w:autoSpaceDE w:val="0"/>
              <w:autoSpaceDN w:val="0"/>
              <w:adjustRightInd w:val="0"/>
              <w:rPr>
                <w:rFonts w:eastAsia="ArialMT"/>
                <w:lang w:val="ro-RO"/>
              </w:rPr>
            </w:pPr>
            <w:r w:rsidRPr="00954BBC">
              <w:rPr>
                <w:rStyle w:val="ln2tlinie"/>
                <w:lang w:val="ro-RO"/>
              </w:rPr>
              <w:t xml:space="preserve">- original sau copie cu mențiunea </w:t>
            </w:r>
            <w:r w:rsidR="00776294" w:rsidRPr="00954BBC">
              <w:rPr>
                <w:rStyle w:val="ln2tlinie"/>
                <w:lang w:val="ro-RO"/>
              </w:rPr>
              <w:t>„</w:t>
            </w:r>
            <w:r w:rsidRPr="00954BBC">
              <w:rPr>
                <w:rStyle w:val="ln2tlinie"/>
                <w:lang w:val="ro-RO"/>
              </w:rPr>
              <w:t>Conform cu originalul”</w:t>
            </w:r>
          </w:p>
        </w:tc>
      </w:tr>
      <w:tr w:rsidR="00954BBC" w:rsidRPr="00954BBC" w14:paraId="1BF0F764" w14:textId="77777777" w:rsidTr="003D47D6">
        <w:tc>
          <w:tcPr>
            <w:tcW w:w="704" w:type="dxa"/>
          </w:tcPr>
          <w:p w14:paraId="0E15F828" w14:textId="77777777" w:rsidR="0032022B" w:rsidRPr="00954BBC" w:rsidRDefault="0032022B" w:rsidP="00681BA3">
            <w:pPr>
              <w:pStyle w:val="ListParagraph"/>
              <w:numPr>
                <w:ilvl w:val="0"/>
                <w:numId w:val="13"/>
              </w:numPr>
              <w:autoSpaceDE w:val="0"/>
              <w:autoSpaceDN w:val="0"/>
              <w:adjustRightInd w:val="0"/>
              <w:jc w:val="center"/>
              <w:rPr>
                <w:rFonts w:eastAsia="ArialMT"/>
                <w:lang w:val="ro-RO"/>
              </w:rPr>
            </w:pPr>
          </w:p>
        </w:tc>
        <w:tc>
          <w:tcPr>
            <w:tcW w:w="4366" w:type="dxa"/>
            <w:vAlign w:val="center"/>
          </w:tcPr>
          <w:p w14:paraId="7BDDE0B5" w14:textId="77777777" w:rsidR="0032022B" w:rsidRPr="00954BBC" w:rsidRDefault="0032022B" w:rsidP="00B95623">
            <w:pPr>
              <w:autoSpaceDE w:val="0"/>
              <w:autoSpaceDN w:val="0"/>
              <w:adjustRightInd w:val="0"/>
              <w:jc w:val="both"/>
              <w:rPr>
                <w:b/>
                <w:lang w:val="ro-RO"/>
              </w:rPr>
            </w:pPr>
            <w:r w:rsidRPr="00954BBC">
              <w:rPr>
                <w:lang w:val="ro-RO"/>
              </w:rPr>
              <w:t>Angajament pe propria r</w:t>
            </w:r>
            <w:r w:rsidRPr="00954BBC">
              <w:rPr>
                <w:rFonts w:eastAsia="TimesNewRoman"/>
                <w:lang w:val="ro-RO"/>
              </w:rPr>
              <w:t>ă</w:t>
            </w:r>
            <w:r w:rsidRPr="00954BBC">
              <w:rPr>
                <w:lang w:val="ro-RO"/>
              </w:rPr>
              <w:t xml:space="preserve">spundere privind cofinanţarea </w:t>
            </w:r>
            <w:r w:rsidR="00253A94" w:rsidRPr="00954BBC">
              <w:rPr>
                <w:lang w:val="ro-RO"/>
              </w:rPr>
              <w:t>(</w:t>
            </w:r>
            <w:r w:rsidRPr="00954BBC">
              <w:rPr>
                <w:lang w:val="ro-RO"/>
              </w:rPr>
              <w:t>Anexa 2.1</w:t>
            </w:r>
            <w:r w:rsidR="00EA55C8" w:rsidRPr="00954BBC">
              <w:rPr>
                <w:lang w:val="ro-RO"/>
              </w:rPr>
              <w:t>.</w:t>
            </w:r>
            <w:r w:rsidR="00253A94" w:rsidRPr="00954BBC">
              <w:rPr>
                <w:lang w:val="ro-RO"/>
              </w:rPr>
              <w:t>)</w:t>
            </w:r>
          </w:p>
        </w:tc>
        <w:tc>
          <w:tcPr>
            <w:tcW w:w="4564" w:type="dxa"/>
          </w:tcPr>
          <w:p w14:paraId="0A027937" w14:textId="77777777" w:rsidR="0032022B" w:rsidRPr="00954BBC" w:rsidRDefault="00B95623" w:rsidP="00B95623">
            <w:pPr>
              <w:autoSpaceDE w:val="0"/>
              <w:autoSpaceDN w:val="0"/>
              <w:adjustRightInd w:val="0"/>
              <w:rPr>
                <w:rFonts w:eastAsia="ArialMT"/>
                <w:lang w:val="ro-RO"/>
              </w:rPr>
            </w:pPr>
            <w:r w:rsidRPr="00954BBC">
              <w:rPr>
                <w:rFonts w:eastAsia="ArialMT"/>
                <w:lang w:val="ro-RO"/>
              </w:rPr>
              <w:t>- original</w:t>
            </w:r>
          </w:p>
        </w:tc>
      </w:tr>
      <w:tr w:rsidR="00954BBC" w:rsidRPr="00104FBA" w14:paraId="37D7A89C" w14:textId="77777777" w:rsidTr="003D47D6">
        <w:tc>
          <w:tcPr>
            <w:tcW w:w="704" w:type="dxa"/>
          </w:tcPr>
          <w:p w14:paraId="064F8AF4" w14:textId="77777777" w:rsidR="00B95623" w:rsidRPr="00954BBC" w:rsidRDefault="00B95623" w:rsidP="00681BA3">
            <w:pPr>
              <w:pStyle w:val="ListParagraph"/>
              <w:numPr>
                <w:ilvl w:val="0"/>
                <w:numId w:val="13"/>
              </w:numPr>
              <w:autoSpaceDE w:val="0"/>
              <w:autoSpaceDN w:val="0"/>
              <w:adjustRightInd w:val="0"/>
              <w:jc w:val="center"/>
              <w:rPr>
                <w:rFonts w:eastAsia="ArialMT"/>
                <w:lang w:val="ro-RO"/>
              </w:rPr>
            </w:pPr>
          </w:p>
        </w:tc>
        <w:tc>
          <w:tcPr>
            <w:tcW w:w="4366" w:type="dxa"/>
            <w:vAlign w:val="center"/>
          </w:tcPr>
          <w:p w14:paraId="34925B07" w14:textId="77777777" w:rsidR="00B95623" w:rsidRPr="00954BBC" w:rsidRDefault="00B95623" w:rsidP="00074BE5">
            <w:pPr>
              <w:autoSpaceDE w:val="0"/>
              <w:autoSpaceDN w:val="0"/>
              <w:adjustRightInd w:val="0"/>
              <w:jc w:val="both"/>
              <w:rPr>
                <w:lang w:val="ro-RO"/>
              </w:rPr>
            </w:pPr>
            <w:r w:rsidRPr="00954BBC">
              <w:rPr>
                <w:lang w:val="ro-RO"/>
              </w:rPr>
              <w:t>Dovada existenţei surse</w:t>
            </w:r>
            <w:r w:rsidR="00074BE5" w:rsidRPr="00954BBC">
              <w:rPr>
                <w:lang w:val="ro-RO"/>
              </w:rPr>
              <w:t>lor</w:t>
            </w:r>
            <w:r w:rsidRPr="00954BBC">
              <w:rPr>
                <w:lang w:val="ro-RO"/>
              </w:rPr>
              <w:t xml:space="preserve"> de finanţare proprii sau atrase, cum ar fi: extrase de cont bancar, contracte de sponsorizare, scrisori de intenţie, </w:t>
            </w:r>
            <w:r w:rsidRPr="00954BBC">
              <w:rPr>
                <w:rFonts w:eastAsia="Verdana"/>
                <w:lang w:val="ro-RO"/>
              </w:rPr>
              <w:t>alte forme de sprijin financiar din partea unor terţi</w:t>
            </w:r>
          </w:p>
        </w:tc>
        <w:tc>
          <w:tcPr>
            <w:tcW w:w="4564" w:type="dxa"/>
          </w:tcPr>
          <w:p w14:paraId="6DBAF1B5" w14:textId="77777777" w:rsidR="00B95623" w:rsidRPr="00954BBC" w:rsidRDefault="00B17747">
            <w:pPr>
              <w:autoSpaceDE w:val="0"/>
              <w:autoSpaceDN w:val="0"/>
              <w:adjustRightInd w:val="0"/>
              <w:rPr>
                <w:rFonts w:eastAsia="ArialMT"/>
                <w:b/>
                <w:lang w:val="ro-RO"/>
              </w:rPr>
            </w:pPr>
            <w:r w:rsidRPr="00954BBC">
              <w:rPr>
                <w:rStyle w:val="ln2tlinie"/>
                <w:lang w:val="ro-RO"/>
              </w:rPr>
              <w:t>- original</w:t>
            </w:r>
            <w:r w:rsidR="002E39C0" w:rsidRPr="00954BBC">
              <w:rPr>
                <w:rStyle w:val="ln2tlinie"/>
                <w:lang w:val="ro-RO"/>
              </w:rPr>
              <w:t xml:space="preserve"> sau</w:t>
            </w:r>
            <w:r w:rsidRPr="00954BBC">
              <w:rPr>
                <w:rStyle w:val="ln2tlinie"/>
                <w:lang w:val="ro-RO"/>
              </w:rPr>
              <w:t xml:space="preserve"> copie cu mențiunea</w:t>
            </w:r>
            <w:r w:rsidR="002D2C5D" w:rsidRPr="00954BBC">
              <w:rPr>
                <w:rStyle w:val="ln2tlinie"/>
                <w:lang w:val="ro-RO"/>
              </w:rPr>
              <w:t xml:space="preserve"> </w:t>
            </w:r>
            <w:r w:rsidR="00776294" w:rsidRPr="00954BBC">
              <w:rPr>
                <w:rStyle w:val="ln2tlinie"/>
                <w:lang w:val="ro-RO"/>
              </w:rPr>
              <w:t>„</w:t>
            </w:r>
            <w:r w:rsidRPr="00954BBC">
              <w:rPr>
                <w:rStyle w:val="ln2tlinie"/>
                <w:lang w:val="ro-RO"/>
              </w:rPr>
              <w:t>Conform cu originalul”</w:t>
            </w:r>
          </w:p>
        </w:tc>
      </w:tr>
      <w:tr w:rsidR="00954BBC" w:rsidRPr="00875C02" w14:paraId="11FA9A86" w14:textId="77777777" w:rsidTr="00EA55C8">
        <w:tc>
          <w:tcPr>
            <w:tcW w:w="704" w:type="dxa"/>
          </w:tcPr>
          <w:p w14:paraId="676C4C40" w14:textId="77777777" w:rsidR="0032022B" w:rsidRPr="00954BBC" w:rsidRDefault="0032022B" w:rsidP="00681BA3">
            <w:pPr>
              <w:pStyle w:val="ListParagraph"/>
              <w:numPr>
                <w:ilvl w:val="0"/>
                <w:numId w:val="13"/>
              </w:numPr>
              <w:autoSpaceDE w:val="0"/>
              <w:autoSpaceDN w:val="0"/>
              <w:adjustRightInd w:val="0"/>
              <w:jc w:val="center"/>
              <w:rPr>
                <w:rFonts w:eastAsia="ArialMT"/>
                <w:lang w:val="ro-RO"/>
              </w:rPr>
            </w:pPr>
          </w:p>
        </w:tc>
        <w:tc>
          <w:tcPr>
            <w:tcW w:w="4366" w:type="dxa"/>
          </w:tcPr>
          <w:p w14:paraId="40B61C73" w14:textId="77777777" w:rsidR="0032022B" w:rsidRPr="00954BBC" w:rsidRDefault="0032022B" w:rsidP="006A4FE2">
            <w:pPr>
              <w:autoSpaceDE w:val="0"/>
              <w:autoSpaceDN w:val="0"/>
              <w:adjustRightInd w:val="0"/>
              <w:jc w:val="both"/>
              <w:rPr>
                <w:lang w:val="ro-RO"/>
              </w:rPr>
            </w:pPr>
            <w:r w:rsidRPr="00954BBC">
              <w:rPr>
                <w:lang w:val="ro-RO"/>
              </w:rPr>
              <w:t xml:space="preserve">Formular de identificare financiară </w:t>
            </w:r>
            <w:r w:rsidR="00253A94" w:rsidRPr="00954BBC">
              <w:rPr>
                <w:lang w:val="ro-RO"/>
              </w:rPr>
              <w:t>(</w:t>
            </w:r>
            <w:r w:rsidRPr="00954BBC">
              <w:rPr>
                <w:lang w:val="ro-RO"/>
              </w:rPr>
              <w:t>Anexa 2.2.</w:t>
            </w:r>
            <w:r w:rsidR="00253A94" w:rsidRPr="00954BBC">
              <w:rPr>
                <w:lang w:val="ro-RO"/>
              </w:rPr>
              <w:t>)</w:t>
            </w:r>
          </w:p>
        </w:tc>
        <w:tc>
          <w:tcPr>
            <w:tcW w:w="4564" w:type="dxa"/>
          </w:tcPr>
          <w:p w14:paraId="256E4284" w14:textId="77777777" w:rsidR="00271C27" w:rsidRPr="00954BBC" w:rsidRDefault="00E901A5" w:rsidP="003D47D6">
            <w:pPr>
              <w:autoSpaceDE w:val="0"/>
              <w:autoSpaceDN w:val="0"/>
              <w:adjustRightInd w:val="0"/>
              <w:rPr>
                <w:rFonts w:eastAsia="ArialMT"/>
                <w:lang w:val="ro-RO"/>
              </w:rPr>
            </w:pPr>
            <w:r>
              <w:rPr>
                <w:rFonts w:eastAsia="ArialMT"/>
                <w:lang w:val="ro-RO"/>
              </w:rPr>
              <w:t>- semnat</w:t>
            </w:r>
          </w:p>
        </w:tc>
      </w:tr>
      <w:tr w:rsidR="00DD42AC" w:rsidRPr="00104FBA" w14:paraId="2CF6D288" w14:textId="77777777" w:rsidTr="00EA55C8">
        <w:tc>
          <w:tcPr>
            <w:tcW w:w="704" w:type="dxa"/>
          </w:tcPr>
          <w:p w14:paraId="5606AE9E" w14:textId="77777777" w:rsidR="00DD42AC" w:rsidRPr="00954BBC" w:rsidRDefault="00DD42AC" w:rsidP="00DD42AC">
            <w:pPr>
              <w:pStyle w:val="ListParagraph"/>
              <w:numPr>
                <w:ilvl w:val="0"/>
                <w:numId w:val="13"/>
              </w:numPr>
              <w:autoSpaceDE w:val="0"/>
              <w:autoSpaceDN w:val="0"/>
              <w:adjustRightInd w:val="0"/>
              <w:jc w:val="center"/>
              <w:rPr>
                <w:rFonts w:eastAsia="ArialMT"/>
                <w:lang w:val="ro-RO"/>
              </w:rPr>
            </w:pPr>
          </w:p>
        </w:tc>
        <w:tc>
          <w:tcPr>
            <w:tcW w:w="4366" w:type="dxa"/>
          </w:tcPr>
          <w:p w14:paraId="5965B61E" w14:textId="77777777" w:rsidR="00DD42AC" w:rsidRPr="00F94962" w:rsidRDefault="00DD42AC" w:rsidP="00DD42AC">
            <w:pPr>
              <w:autoSpaceDE w:val="0"/>
              <w:autoSpaceDN w:val="0"/>
              <w:adjustRightInd w:val="0"/>
              <w:jc w:val="both"/>
              <w:rPr>
                <w:rFonts w:eastAsia="ArialMT"/>
                <w:lang w:val="it-IT"/>
              </w:rPr>
            </w:pPr>
            <w:r w:rsidRPr="00F94962">
              <w:rPr>
                <w:rFonts w:eastAsia="ArialMT"/>
                <w:i/>
                <w:iCs/>
                <w:lang w:val="ro-RO"/>
              </w:rPr>
              <w:t>Dacă documentele sunt semnate de o persoană împuternicită</w:t>
            </w:r>
            <w:r w:rsidRPr="00F94962">
              <w:rPr>
                <w:rFonts w:eastAsia="ArialMT"/>
                <w:i/>
                <w:iCs/>
                <w:lang w:val="it-IT"/>
              </w:rPr>
              <w:t>:</w:t>
            </w:r>
          </w:p>
          <w:p w14:paraId="2E088B1F" w14:textId="77777777" w:rsidR="00DD42AC" w:rsidRPr="00954BBC" w:rsidRDefault="00DD42AC" w:rsidP="00DD42AC">
            <w:pPr>
              <w:autoSpaceDE w:val="0"/>
              <w:autoSpaceDN w:val="0"/>
              <w:adjustRightInd w:val="0"/>
              <w:jc w:val="both"/>
              <w:rPr>
                <w:lang w:val="ro-RO"/>
              </w:rPr>
            </w:pPr>
            <w:r w:rsidRPr="00F94962">
              <w:rPr>
                <w:rFonts w:eastAsia="ArialMT"/>
                <w:lang w:val="ro-RO"/>
              </w:rPr>
              <w:t>Împuternicire (Anexa 1.8.)</w:t>
            </w:r>
          </w:p>
        </w:tc>
        <w:tc>
          <w:tcPr>
            <w:tcW w:w="4564" w:type="dxa"/>
          </w:tcPr>
          <w:p w14:paraId="18CDDF28" w14:textId="77777777" w:rsidR="00DD42AC" w:rsidRPr="00954BBC" w:rsidRDefault="00DD42AC" w:rsidP="00DD42AC">
            <w:pPr>
              <w:autoSpaceDE w:val="0"/>
              <w:autoSpaceDN w:val="0"/>
              <w:adjustRightInd w:val="0"/>
              <w:rPr>
                <w:rFonts w:eastAsia="ArialMT"/>
                <w:lang w:val="ro-RO"/>
              </w:rPr>
            </w:pPr>
            <w:r w:rsidRPr="00F94962">
              <w:rPr>
                <w:rFonts w:eastAsia="ArialMT"/>
                <w:lang w:val="ro-RO"/>
              </w:rPr>
              <w:t xml:space="preserve">- semnate, </w:t>
            </w:r>
            <w:r w:rsidRPr="00C67F5F">
              <w:rPr>
                <w:rFonts w:eastAsia="ArialMT"/>
                <w:b/>
                <w:bCs/>
                <w:lang w:val="ro-RO"/>
              </w:rPr>
              <w:t>în 3 exemplare originale</w:t>
            </w:r>
            <w:r w:rsidRPr="00F94962">
              <w:rPr>
                <w:rFonts w:eastAsia="ArialMT"/>
                <w:lang w:val="ro-RO"/>
              </w:rPr>
              <w:t xml:space="preserve">, însoțite de </w:t>
            </w:r>
            <w:r w:rsidRPr="008414BD">
              <w:rPr>
                <w:rFonts w:eastAsia="ArialMT"/>
                <w:b/>
                <w:bCs/>
                <w:lang w:val="ro-RO"/>
              </w:rPr>
              <w:t>3 copii ale cărții de identitate a persoanei împuternicite</w:t>
            </w: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366"/>
        <w:gridCol w:w="4564"/>
      </w:tblGrid>
      <w:tr w:rsidR="00954BBC" w:rsidRPr="00954BBC" w14:paraId="1D5D5AB8" w14:textId="77777777" w:rsidTr="000B1FF9">
        <w:tc>
          <w:tcPr>
            <w:tcW w:w="704" w:type="dxa"/>
            <w:shd w:val="clear" w:color="auto" w:fill="auto"/>
          </w:tcPr>
          <w:p w14:paraId="13F76C72" w14:textId="77777777" w:rsidR="001C66B5" w:rsidRPr="00954BBC" w:rsidRDefault="001C66B5" w:rsidP="00681BA3">
            <w:pPr>
              <w:pStyle w:val="ListParagraph"/>
              <w:numPr>
                <w:ilvl w:val="0"/>
                <w:numId w:val="13"/>
              </w:numPr>
              <w:autoSpaceDE w:val="0"/>
              <w:autoSpaceDN w:val="0"/>
              <w:adjustRightInd w:val="0"/>
              <w:jc w:val="center"/>
              <w:rPr>
                <w:rFonts w:eastAsia="ArialMT"/>
                <w:lang w:val="ro-RO"/>
              </w:rPr>
            </w:pPr>
          </w:p>
        </w:tc>
        <w:tc>
          <w:tcPr>
            <w:tcW w:w="4366" w:type="dxa"/>
            <w:shd w:val="clear" w:color="auto" w:fill="auto"/>
            <w:vAlign w:val="center"/>
          </w:tcPr>
          <w:p w14:paraId="16081E5E" w14:textId="77777777" w:rsidR="001C66B5" w:rsidRPr="00954BBC" w:rsidRDefault="001C66B5">
            <w:pPr>
              <w:autoSpaceDE w:val="0"/>
              <w:autoSpaceDN w:val="0"/>
              <w:adjustRightInd w:val="0"/>
              <w:rPr>
                <w:lang w:val="ro-RO"/>
              </w:rPr>
            </w:pPr>
            <w:r w:rsidRPr="00954BBC">
              <w:rPr>
                <w:rFonts w:eastAsia="ArialMT"/>
                <w:lang w:val="ro-RO"/>
              </w:rPr>
              <w:t xml:space="preserve">Declaraţia de imparţialitate a beneficiarului </w:t>
            </w:r>
            <w:r w:rsidR="00F44DCC" w:rsidRPr="00954BBC">
              <w:rPr>
                <w:rFonts w:eastAsia="ArialMT"/>
                <w:lang w:val="ro-RO"/>
              </w:rPr>
              <w:t>(</w:t>
            </w:r>
            <w:r w:rsidRPr="00954BBC">
              <w:rPr>
                <w:rFonts w:eastAsia="ArialMT"/>
                <w:lang w:val="ro-RO"/>
              </w:rPr>
              <w:t xml:space="preserve">Anexa </w:t>
            </w:r>
            <w:r w:rsidR="0044448A" w:rsidRPr="00954BBC">
              <w:rPr>
                <w:rFonts w:eastAsia="ArialMT"/>
                <w:lang w:val="ro-RO"/>
              </w:rPr>
              <w:t>2.3.</w:t>
            </w:r>
            <w:r w:rsidR="00F44DCC" w:rsidRPr="00954BBC">
              <w:rPr>
                <w:rFonts w:eastAsia="ArialMT"/>
                <w:lang w:val="ro-RO"/>
              </w:rPr>
              <w:t>)</w:t>
            </w:r>
          </w:p>
        </w:tc>
        <w:tc>
          <w:tcPr>
            <w:tcW w:w="4564" w:type="dxa"/>
            <w:shd w:val="clear" w:color="auto" w:fill="auto"/>
          </w:tcPr>
          <w:p w14:paraId="5081C487" w14:textId="77777777" w:rsidR="001C66B5" w:rsidRPr="00954BBC" w:rsidRDefault="00EB44D0" w:rsidP="000B1FF9">
            <w:pPr>
              <w:autoSpaceDE w:val="0"/>
              <w:autoSpaceDN w:val="0"/>
              <w:adjustRightInd w:val="0"/>
              <w:rPr>
                <w:rStyle w:val="ln2tlinie"/>
                <w:lang w:val="ro-RO"/>
              </w:rPr>
            </w:pPr>
            <w:r>
              <w:rPr>
                <w:rFonts w:eastAsia="ArialMT"/>
                <w:lang w:val="ro-RO"/>
              </w:rPr>
              <w:t>o</w:t>
            </w:r>
            <w:r w:rsidR="001C66B5" w:rsidRPr="00954BBC">
              <w:rPr>
                <w:rFonts w:eastAsia="ArialMT"/>
                <w:lang w:val="ro-RO"/>
              </w:rPr>
              <w:t>riginal</w:t>
            </w:r>
            <w:r w:rsidR="009C358F" w:rsidRPr="00954BBC">
              <w:rPr>
                <w:rFonts w:eastAsia="ArialMT"/>
                <w:lang w:val="ro-RO"/>
              </w:rPr>
              <w:t xml:space="preserve"> - în 3 exemplare</w:t>
            </w:r>
          </w:p>
        </w:tc>
      </w:tr>
      <w:tr w:rsidR="00954BBC" w:rsidRPr="00104FBA" w14:paraId="12F6124D" w14:textId="77777777" w:rsidTr="000B1FF9">
        <w:tc>
          <w:tcPr>
            <w:tcW w:w="9634" w:type="dxa"/>
            <w:gridSpan w:val="3"/>
            <w:shd w:val="clear" w:color="auto" w:fill="auto"/>
          </w:tcPr>
          <w:p w14:paraId="216DF8FF" w14:textId="77777777" w:rsidR="001C66B5" w:rsidRPr="00954BBC" w:rsidRDefault="001C66B5" w:rsidP="000B1FF9">
            <w:pPr>
              <w:autoSpaceDE w:val="0"/>
              <w:autoSpaceDN w:val="0"/>
              <w:adjustRightInd w:val="0"/>
              <w:jc w:val="center"/>
              <w:rPr>
                <w:rFonts w:eastAsia="ArialMT"/>
                <w:b/>
                <w:i/>
                <w:iCs/>
                <w:lang w:val="ro-RO"/>
              </w:rPr>
            </w:pPr>
            <w:r w:rsidRPr="00954BBC">
              <w:rPr>
                <w:bCs/>
                <w:i/>
                <w:iCs/>
                <w:lang w:val="ro-RO" w:eastAsia="ro-RO"/>
              </w:rPr>
              <w:t>Toate documentele depuse vor fi</w:t>
            </w:r>
            <w:r w:rsidR="00C70568" w:rsidRPr="00954BBC">
              <w:rPr>
                <w:bCs/>
                <w:i/>
                <w:iCs/>
                <w:lang w:val="ro-RO" w:eastAsia="ro-RO"/>
              </w:rPr>
              <w:t xml:space="preserve"> </w:t>
            </w:r>
            <w:r w:rsidRPr="00954BBC">
              <w:rPr>
                <w:bCs/>
                <w:i/>
                <w:iCs/>
                <w:lang w:val="ro-RO" w:eastAsia="ro-RO"/>
              </w:rPr>
              <w:t>asumate prin semnătura reprezentantului legal sau a împuternicitului</w:t>
            </w:r>
          </w:p>
        </w:tc>
      </w:tr>
    </w:tbl>
    <w:p w14:paraId="0528C847" w14:textId="77777777" w:rsidR="00F63BE0" w:rsidRPr="00954BBC" w:rsidRDefault="00F63BE0" w:rsidP="006C7952">
      <w:pPr>
        <w:autoSpaceDE w:val="0"/>
        <w:autoSpaceDN w:val="0"/>
        <w:adjustRightInd w:val="0"/>
        <w:jc w:val="both"/>
        <w:rPr>
          <w:rFonts w:eastAsia="ArialMT"/>
          <w:lang w:val="ro-RO" w:eastAsia="ro-RO"/>
        </w:rPr>
      </w:pPr>
    </w:p>
    <w:p w14:paraId="0897F708" w14:textId="77777777" w:rsidR="006E4BAE" w:rsidRPr="00954BBC" w:rsidRDefault="00EA52F9" w:rsidP="00FF32F9">
      <w:pPr>
        <w:pStyle w:val="Heading2"/>
        <w:numPr>
          <w:ilvl w:val="0"/>
          <w:numId w:val="0"/>
        </w:numPr>
        <w:rPr>
          <w:rFonts w:cs="Times New Roman"/>
        </w:rPr>
      </w:pPr>
      <w:bookmarkStart w:id="33" w:name="_4.5._Verificarea_îndeplinirii"/>
      <w:bookmarkStart w:id="34" w:name="_Toc191909984"/>
      <w:bookmarkEnd w:id="33"/>
      <w:r w:rsidRPr="00954BBC">
        <w:rPr>
          <w:rFonts w:cs="Times New Roman"/>
        </w:rPr>
        <w:t>4.</w:t>
      </w:r>
      <w:r w:rsidR="00AE3C96" w:rsidRPr="00954BBC">
        <w:rPr>
          <w:rFonts w:cs="Times New Roman"/>
        </w:rPr>
        <w:t>3</w:t>
      </w:r>
      <w:r w:rsidRPr="00954BBC">
        <w:rPr>
          <w:rFonts w:cs="Times New Roman"/>
        </w:rPr>
        <w:t xml:space="preserve">. </w:t>
      </w:r>
      <w:r w:rsidR="006A4FE2" w:rsidRPr="00954BBC">
        <w:rPr>
          <w:rFonts w:cs="Times New Roman"/>
        </w:rPr>
        <w:t>Comisia de evaluare şi selecţie</w:t>
      </w:r>
      <w:r w:rsidR="008860E0">
        <w:rPr>
          <w:rFonts w:cs="Times New Roman"/>
        </w:rPr>
        <w:t>. Comisia de soluționare a contestațiilor.</w:t>
      </w:r>
      <w:bookmarkEnd w:id="34"/>
    </w:p>
    <w:p w14:paraId="48EC99F7" w14:textId="77777777" w:rsidR="00BC203F" w:rsidRPr="00954BBC" w:rsidRDefault="00BC203F" w:rsidP="00776294">
      <w:pPr>
        <w:ind w:firstLine="709"/>
        <w:jc w:val="both"/>
        <w:rPr>
          <w:lang w:val="ro-RO"/>
        </w:rPr>
      </w:pPr>
      <w:r w:rsidRPr="00954BBC">
        <w:rPr>
          <w:lang w:val="ro-RO"/>
        </w:rPr>
        <w:t xml:space="preserve">Selecţia </w:t>
      </w:r>
      <w:r w:rsidR="00AE1AF7" w:rsidRPr="00954BBC">
        <w:rPr>
          <w:lang w:val="ro-RO"/>
        </w:rPr>
        <w:t>proiectelor de tineret</w:t>
      </w:r>
      <w:r w:rsidRPr="00954BBC">
        <w:rPr>
          <w:lang w:val="ro-RO"/>
        </w:rPr>
        <w:t xml:space="preserve"> se</w:t>
      </w:r>
      <w:r w:rsidR="006B7906" w:rsidRPr="00954BBC">
        <w:rPr>
          <w:lang w:val="ro-RO"/>
        </w:rPr>
        <w:t xml:space="preserve"> realizează </w:t>
      </w:r>
      <w:r w:rsidRPr="00954BBC">
        <w:rPr>
          <w:lang w:val="ro-RO"/>
        </w:rPr>
        <w:t xml:space="preserve">de către </w:t>
      </w:r>
      <w:r w:rsidR="0076350F" w:rsidRPr="00954BBC">
        <w:rPr>
          <w:lang w:val="ro-RO"/>
        </w:rPr>
        <w:t xml:space="preserve">o comisie </w:t>
      </w:r>
      <w:r w:rsidR="00BD775B" w:rsidRPr="00954BBC">
        <w:rPr>
          <w:lang w:val="ro-RO"/>
        </w:rPr>
        <w:t xml:space="preserve">constituită </w:t>
      </w:r>
      <w:r w:rsidR="0076350F" w:rsidRPr="00954BBC">
        <w:rPr>
          <w:lang w:val="ro-RO"/>
        </w:rPr>
        <w:t>la nivelul autorităţii finanţatoare.</w:t>
      </w:r>
    </w:p>
    <w:p w14:paraId="37DB6B14" w14:textId="77777777" w:rsidR="00CB25D5" w:rsidRPr="005E117B" w:rsidRDefault="00BC203F" w:rsidP="00776294">
      <w:pPr>
        <w:ind w:firstLine="709"/>
        <w:jc w:val="both"/>
        <w:rPr>
          <w:lang w:val="ro-RO"/>
        </w:rPr>
      </w:pPr>
      <w:bookmarkStart w:id="35" w:name="_Hlk29550361"/>
      <w:r w:rsidRPr="00FF455E">
        <w:rPr>
          <w:lang w:val="ro-RO"/>
        </w:rPr>
        <w:t xml:space="preserve">Comisia de selecţie va fi constituită în baza Dispoziţiei Preşedintelui Consiliului Judeţean Braşov </w:t>
      </w:r>
      <w:r w:rsidR="008032E6" w:rsidRPr="00FF455E">
        <w:rPr>
          <w:lang w:val="ro-RO"/>
        </w:rPr>
        <w:t>şi</w:t>
      </w:r>
      <w:r w:rsidRPr="00FF455E">
        <w:rPr>
          <w:lang w:val="ro-RO"/>
        </w:rPr>
        <w:t xml:space="preserve"> va fi alcătuită</w:t>
      </w:r>
      <w:r w:rsidR="00413609" w:rsidRPr="00FF455E">
        <w:rPr>
          <w:lang w:val="ro-RO"/>
        </w:rPr>
        <w:t xml:space="preserve"> dintr-un număr impar de membri</w:t>
      </w:r>
      <w:r w:rsidR="009C358F" w:rsidRPr="00FF455E">
        <w:rPr>
          <w:lang w:val="ro-RO"/>
        </w:rPr>
        <w:t>.</w:t>
      </w:r>
      <w:r w:rsidR="001C7CD9" w:rsidRPr="00FF455E">
        <w:rPr>
          <w:lang w:val="ro-RO"/>
        </w:rPr>
        <w:t xml:space="preserve"> Din comisie </w:t>
      </w:r>
      <w:r w:rsidR="005E117B" w:rsidRPr="00FF455E">
        <w:rPr>
          <w:lang w:val="ro-RO"/>
        </w:rPr>
        <w:t xml:space="preserve">pot </w:t>
      </w:r>
      <w:r w:rsidR="001C7CD9" w:rsidRPr="00FF455E">
        <w:rPr>
          <w:lang w:val="ro-RO"/>
        </w:rPr>
        <w:t>fac</w:t>
      </w:r>
      <w:r w:rsidR="005E117B" w:rsidRPr="00FF455E">
        <w:rPr>
          <w:lang w:val="ro-RO"/>
        </w:rPr>
        <w:t>e</w:t>
      </w:r>
      <w:r w:rsidR="001C7CD9" w:rsidRPr="00FF455E">
        <w:rPr>
          <w:lang w:val="ro-RO"/>
        </w:rPr>
        <w:t xml:space="preserve"> parte și specialişti </w:t>
      </w:r>
      <w:r w:rsidR="005E117B" w:rsidRPr="00FF455E">
        <w:rPr>
          <w:lang w:val="ro-RO"/>
        </w:rPr>
        <w:t xml:space="preserve">externi </w:t>
      </w:r>
      <w:r w:rsidR="001C7CD9" w:rsidRPr="00FF455E">
        <w:rPr>
          <w:lang w:val="ro-RO"/>
        </w:rPr>
        <w:t>cu o experienţă de minim 3 ani de practică în domeniul pentru care se organizează sesiunea de finanțare.</w:t>
      </w:r>
    </w:p>
    <w:bookmarkEnd w:id="35"/>
    <w:p w14:paraId="77A7A9A4" w14:textId="77777777" w:rsidR="00E92ACC" w:rsidRPr="00954BBC" w:rsidRDefault="00EC6A1B" w:rsidP="00776294">
      <w:pPr>
        <w:pStyle w:val="NormalWeb"/>
        <w:spacing w:before="0" w:beforeAutospacing="0" w:after="0" w:afterAutospacing="0"/>
        <w:ind w:firstLine="709"/>
        <w:jc w:val="both"/>
      </w:pPr>
      <w:r w:rsidRPr="00954BBC">
        <w:t>În componenţa acest</w:t>
      </w:r>
      <w:r w:rsidR="00F71643" w:rsidRPr="00954BBC">
        <w:t>ei</w:t>
      </w:r>
      <w:r w:rsidRPr="00954BBC">
        <w:t xml:space="preserve"> comisii pot intra şi membri supleanţi, desemnaţi a-i înlocui pe titulari, în cazul în care, din motive obiective, aceştia nu pot asigura activitatea de evaluare a proiectelor </w:t>
      </w:r>
      <w:r w:rsidR="00AE1AF7" w:rsidRPr="00954BBC">
        <w:t>de tineret</w:t>
      </w:r>
      <w:r w:rsidRPr="00954BBC">
        <w:t>.</w:t>
      </w:r>
      <w:r w:rsidR="001336A5" w:rsidRPr="00954BBC">
        <w:t xml:space="preserve"> </w:t>
      </w:r>
    </w:p>
    <w:p w14:paraId="7623EE70" w14:textId="77777777" w:rsidR="00BC203F" w:rsidRDefault="00BC203F" w:rsidP="00776294">
      <w:pPr>
        <w:ind w:firstLine="709"/>
        <w:jc w:val="both"/>
        <w:rPr>
          <w:lang w:val="ro-RO"/>
        </w:rPr>
      </w:pPr>
      <w:r w:rsidRPr="00954BBC">
        <w:rPr>
          <w:lang w:val="ro-RO"/>
        </w:rPr>
        <w:t xml:space="preserve">Comisia de evaluare şi selecţie stabileşte ierarhia ofertelor în funcţie de valoarea, importanţa sau reprezentativitatea </w:t>
      </w:r>
      <w:r w:rsidR="00F448F2" w:rsidRPr="00954BBC">
        <w:rPr>
          <w:lang w:val="ro-RO"/>
        </w:rPr>
        <w:t>proiectului</w:t>
      </w:r>
      <w:r w:rsidRPr="00954BBC">
        <w:rPr>
          <w:lang w:val="ro-RO"/>
        </w:rPr>
        <w:t xml:space="preserve"> </w:t>
      </w:r>
      <w:r w:rsidR="00AE1AF7" w:rsidRPr="00954BBC">
        <w:rPr>
          <w:lang w:val="ro-RO"/>
        </w:rPr>
        <w:t>de tineret</w:t>
      </w:r>
      <w:r w:rsidRPr="00954BBC">
        <w:rPr>
          <w:lang w:val="ro-RO"/>
        </w:rPr>
        <w:t xml:space="preserve"> pentru domeniul respectiv, pe baza punctajului obţinut.</w:t>
      </w:r>
    </w:p>
    <w:p w14:paraId="5B7F3440" w14:textId="77777777" w:rsidR="008860E0" w:rsidRPr="00026C52" w:rsidRDefault="008860E0" w:rsidP="008860E0">
      <w:pPr>
        <w:ind w:firstLine="709"/>
        <w:jc w:val="both"/>
        <w:rPr>
          <w:lang w:val="ro-RO"/>
        </w:rPr>
      </w:pPr>
      <w:bookmarkStart w:id="36" w:name="_Hlk29550585"/>
      <w:r w:rsidRPr="0071246E">
        <w:rPr>
          <w:lang w:val="ro-RO"/>
        </w:rPr>
        <w:t xml:space="preserve">Comisia de soluţionare a contestaţiilor va fi constituită în baza Dispoziţiei Preşedintelui Consiliului Judeţean Braşov şi va fi alcătuită dintr-un număr impar de membri, alții decât cei care au făcut parte din Comisia de evaluare şi selecţie a proiectelor de tineret. </w:t>
      </w:r>
      <w:bookmarkEnd w:id="36"/>
    </w:p>
    <w:p w14:paraId="3A0454F1" w14:textId="77777777" w:rsidR="008860E0" w:rsidRPr="00026C52" w:rsidRDefault="008860E0" w:rsidP="008860E0">
      <w:pPr>
        <w:ind w:firstLine="709"/>
        <w:jc w:val="both"/>
        <w:rPr>
          <w:strike/>
          <w:lang w:val="ro-RO"/>
        </w:rPr>
      </w:pPr>
      <w:r w:rsidRPr="00026C52">
        <w:rPr>
          <w:lang w:val="ro-RO"/>
        </w:rPr>
        <w:t>În componenţa acestor comisii pot intra şi membri supleanţi, desemnaţi a-i înlocui pe titulari, în cazul în care, din motive obiective, aceştia nu pot asigura activitatea de soluționare a contestaţiilor.</w:t>
      </w:r>
    </w:p>
    <w:p w14:paraId="533B6549" w14:textId="77777777" w:rsidR="008860E0" w:rsidRPr="00026C52" w:rsidRDefault="008860E0" w:rsidP="008860E0">
      <w:pPr>
        <w:ind w:firstLine="709"/>
        <w:jc w:val="both"/>
        <w:rPr>
          <w:lang w:val="ro-RO"/>
        </w:rPr>
      </w:pPr>
      <w:r w:rsidRPr="00026C52">
        <w:rPr>
          <w:lang w:val="ro-RO"/>
        </w:rPr>
        <w:t>Componenţa nominală a comisiilor va fi adusă la cunoştinţa publică pe site-ul autorităţii finanţatoare numai după încheierea sesiunii de selecţie.</w:t>
      </w:r>
    </w:p>
    <w:p w14:paraId="28A98327" w14:textId="77777777" w:rsidR="006D1120" w:rsidRPr="00954BBC" w:rsidRDefault="006D1120" w:rsidP="00BC203F">
      <w:pPr>
        <w:jc w:val="both"/>
        <w:rPr>
          <w:lang w:val="ro-RO"/>
        </w:rPr>
      </w:pPr>
    </w:p>
    <w:p w14:paraId="0A193CA6" w14:textId="77777777" w:rsidR="00B35169" w:rsidRPr="00954BBC" w:rsidRDefault="00C45C42" w:rsidP="00FF32F9">
      <w:pPr>
        <w:pStyle w:val="Heading2"/>
        <w:numPr>
          <w:ilvl w:val="0"/>
          <w:numId w:val="0"/>
        </w:numPr>
        <w:jc w:val="both"/>
        <w:rPr>
          <w:rFonts w:cs="Times New Roman"/>
        </w:rPr>
      </w:pPr>
      <w:bookmarkStart w:id="37" w:name="_Toc191909985"/>
      <w:r w:rsidRPr="00954BBC">
        <w:rPr>
          <w:rFonts w:cs="Times New Roman"/>
        </w:rPr>
        <w:lastRenderedPageBreak/>
        <w:t>4.4</w:t>
      </w:r>
      <w:r w:rsidR="00EA52F9" w:rsidRPr="00954BBC">
        <w:rPr>
          <w:rFonts w:cs="Times New Roman"/>
        </w:rPr>
        <w:t>. Verificarea îndeplinirii condiţiilor de participare</w:t>
      </w:r>
      <w:r w:rsidR="00661EBE" w:rsidRPr="00954BBC">
        <w:rPr>
          <w:rFonts w:cs="Times New Roman"/>
        </w:rPr>
        <w:t>, evaluarea propunerilor de proiecte</w:t>
      </w:r>
      <w:bookmarkEnd w:id="37"/>
    </w:p>
    <w:tbl>
      <w:tblPr>
        <w:tblStyle w:val="TableGrid"/>
        <w:tblW w:w="0" w:type="auto"/>
        <w:tblLook w:val="04A0" w:firstRow="1" w:lastRow="0" w:firstColumn="1" w:lastColumn="0" w:noHBand="0" w:noVBand="1"/>
      </w:tblPr>
      <w:tblGrid>
        <w:gridCol w:w="1429"/>
        <w:gridCol w:w="8318"/>
      </w:tblGrid>
      <w:tr w:rsidR="00954BBC" w:rsidRPr="00104FBA" w14:paraId="49FD280A" w14:textId="77777777" w:rsidTr="00485D7E">
        <w:tc>
          <w:tcPr>
            <w:tcW w:w="1429" w:type="dxa"/>
          </w:tcPr>
          <w:p w14:paraId="053858BE" w14:textId="77777777" w:rsidR="005A22D7" w:rsidRPr="00954BBC" w:rsidRDefault="005A22D7" w:rsidP="00485D7E">
            <w:pPr>
              <w:autoSpaceDE w:val="0"/>
              <w:autoSpaceDN w:val="0"/>
              <w:adjustRightInd w:val="0"/>
              <w:jc w:val="center"/>
              <w:rPr>
                <w:rFonts w:eastAsia="ArialMT"/>
                <w:b/>
                <w:u w:val="single"/>
                <w:lang w:val="ro-RO"/>
              </w:rPr>
            </w:pPr>
          </w:p>
          <w:p w14:paraId="5DB1197C" w14:textId="77777777" w:rsidR="005A22D7" w:rsidRPr="00954BBC" w:rsidRDefault="005A22D7" w:rsidP="00485D7E">
            <w:pPr>
              <w:autoSpaceDE w:val="0"/>
              <w:autoSpaceDN w:val="0"/>
              <w:adjustRightInd w:val="0"/>
              <w:jc w:val="center"/>
              <w:rPr>
                <w:rFonts w:eastAsia="ArialMT"/>
                <w:b/>
                <w:u w:val="single"/>
                <w:lang w:val="ro-RO"/>
              </w:rPr>
            </w:pPr>
          </w:p>
          <w:p w14:paraId="6E2B872E" w14:textId="77777777" w:rsidR="005A22D7" w:rsidRPr="00954BBC" w:rsidRDefault="005A22D7" w:rsidP="00485D7E">
            <w:pPr>
              <w:autoSpaceDE w:val="0"/>
              <w:autoSpaceDN w:val="0"/>
              <w:adjustRightInd w:val="0"/>
              <w:jc w:val="center"/>
              <w:rPr>
                <w:rFonts w:eastAsia="ArialMT"/>
                <w:b/>
                <w:u w:val="single"/>
                <w:lang w:val="ro-RO"/>
              </w:rPr>
            </w:pPr>
            <w:r w:rsidRPr="00954BBC">
              <w:rPr>
                <w:rFonts w:eastAsia="ArialMT"/>
                <w:b/>
                <w:u w:val="single"/>
                <w:lang w:val="ro-RO"/>
              </w:rPr>
              <w:t>ATENȚIE!</w:t>
            </w:r>
          </w:p>
        </w:tc>
        <w:tc>
          <w:tcPr>
            <w:tcW w:w="8318" w:type="dxa"/>
          </w:tcPr>
          <w:p w14:paraId="16EDE773" w14:textId="77777777" w:rsidR="000145E2" w:rsidRPr="00F94962" w:rsidRDefault="000145E2" w:rsidP="000145E2">
            <w:pPr>
              <w:pStyle w:val="ListParagraph"/>
              <w:numPr>
                <w:ilvl w:val="0"/>
                <w:numId w:val="14"/>
              </w:numPr>
              <w:autoSpaceDE w:val="0"/>
              <w:autoSpaceDN w:val="0"/>
              <w:adjustRightInd w:val="0"/>
              <w:jc w:val="both"/>
              <w:rPr>
                <w:rFonts w:eastAsia="ArialMT"/>
                <w:b/>
                <w:lang w:val="ro-RO"/>
              </w:rPr>
            </w:pPr>
            <w:r w:rsidRPr="00F94962">
              <w:rPr>
                <w:rFonts w:eastAsia="ArialMT"/>
                <w:b/>
                <w:lang w:val="ro-RO"/>
              </w:rPr>
              <w:t>Lipsa o</w:t>
            </w:r>
            <w:r w:rsidRPr="00C5666D">
              <w:rPr>
                <w:rFonts w:eastAsia="ArialMT"/>
                <w:b/>
                <w:lang w:val="ro-RO"/>
              </w:rPr>
              <w:t xml:space="preserve">ricărui </w:t>
            </w:r>
            <w:r w:rsidRPr="00F94962">
              <w:rPr>
                <w:rFonts w:eastAsia="ArialMT"/>
                <w:b/>
                <w:lang w:val="ro-RO"/>
              </w:rPr>
              <w:t xml:space="preserve">document solicitat în etapa 1 a procedurii de selecție atrage după sine descalificarea solicitantului. </w:t>
            </w:r>
            <w:r w:rsidRPr="00C5666D">
              <w:rPr>
                <w:rFonts w:eastAsia="ArialMT"/>
                <w:b/>
                <w:lang w:val="ro-RO"/>
              </w:rPr>
              <w:t xml:space="preserve">Nu se vor solicita </w:t>
            </w:r>
            <w:r w:rsidR="002B33E2" w:rsidRPr="00C5666D">
              <w:rPr>
                <w:rFonts w:eastAsia="ArialMT"/>
                <w:b/>
                <w:lang w:val="ro-RO"/>
              </w:rPr>
              <w:t>completări</w:t>
            </w:r>
            <w:r w:rsidRPr="00C5666D">
              <w:rPr>
                <w:rFonts w:eastAsia="ArialMT"/>
                <w:b/>
                <w:lang w:val="ro-RO"/>
              </w:rPr>
              <w:t>.</w:t>
            </w:r>
          </w:p>
          <w:p w14:paraId="3FD4E472" w14:textId="77777777" w:rsidR="000145E2" w:rsidRPr="00F94962" w:rsidRDefault="000145E2" w:rsidP="000145E2">
            <w:pPr>
              <w:pStyle w:val="ListParagraph"/>
              <w:numPr>
                <w:ilvl w:val="0"/>
                <w:numId w:val="14"/>
              </w:numPr>
              <w:autoSpaceDE w:val="0"/>
              <w:autoSpaceDN w:val="0"/>
              <w:adjustRightInd w:val="0"/>
              <w:jc w:val="both"/>
              <w:rPr>
                <w:rFonts w:eastAsia="ArialMT"/>
                <w:b/>
                <w:lang w:val="ro-RO"/>
              </w:rPr>
            </w:pPr>
            <w:r w:rsidRPr="00F94962">
              <w:rPr>
                <w:rFonts w:eastAsia="ArialMT"/>
                <w:b/>
                <w:lang w:val="ro-RO"/>
              </w:rPr>
              <w:t>Neasumarea prin semnătură a documentelor depuse reprezentând părți integrante ale contractului (</w:t>
            </w:r>
            <w:r w:rsidRPr="00F94962">
              <w:rPr>
                <w:rFonts w:eastAsia="ArialMT"/>
                <w:b/>
                <w:bCs/>
                <w:lang w:val="ro-RO"/>
              </w:rPr>
              <w:t xml:space="preserve">Anexele: 1.1., </w:t>
            </w:r>
            <w:r w:rsidRPr="00F94962">
              <w:rPr>
                <w:b/>
                <w:lang w:val="ro-RO"/>
              </w:rPr>
              <w:t>1.2.a și 1.2.b,</w:t>
            </w:r>
            <w:r w:rsidRPr="00F94962">
              <w:rPr>
                <w:rFonts w:eastAsia="ArialMT"/>
                <w:b/>
                <w:bCs/>
                <w:lang w:val="ro-RO"/>
              </w:rPr>
              <w:t xml:space="preserve"> 1.3., 1.4), atrage după sine descalificarea solicitantului.</w:t>
            </w:r>
          </w:p>
          <w:p w14:paraId="654CAFB2" w14:textId="77777777" w:rsidR="00C84BAC" w:rsidRPr="00C84BAC" w:rsidRDefault="000145E2" w:rsidP="000145E2">
            <w:pPr>
              <w:pStyle w:val="ListParagraph"/>
              <w:numPr>
                <w:ilvl w:val="0"/>
                <w:numId w:val="14"/>
              </w:numPr>
              <w:autoSpaceDE w:val="0"/>
              <w:autoSpaceDN w:val="0"/>
              <w:adjustRightInd w:val="0"/>
              <w:jc w:val="both"/>
              <w:rPr>
                <w:rFonts w:eastAsia="ArialMT"/>
                <w:b/>
                <w:lang w:val="ro-RO"/>
              </w:rPr>
            </w:pPr>
            <w:r w:rsidRPr="00F94962">
              <w:rPr>
                <w:rFonts w:eastAsia="ArialMT"/>
                <w:b/>
                <w:lang w:val="ro-RO"/>
              </w:rPr>
              <w:t>Se p</w:t>
            </w:r>
            <w:r w:rsidRPr="00104FBA">
              <w:rPr>
                <w:rFonts w:eastAsia="ArialMT"/>
                <w:b/>
                <w:lang w:val="it-IT"/>
              </w:rPr>
              <w:t>ot</w:t>
            </w:r>
            <w:r w:rsidRPr="00F94962">
              <w:rPr>
                <w:rFonts w:eastAsia="ArialMT"/>
                <w:b/>
                <w:lang w:val="ro-RO"/>
              </w:rPr>
              <w:t xml:space="preserve"> solicita clarificări la documentele depuse, dacă c</w:t>
            </w:r>
            <w:r w:rsidRPr="00104FBA">
              <w:rPr>
                <w:rFonts w:eastAsia="ArialMT"/>
                <w:b/>
                <w:lang w:val="it-IT"/>
              </w:rPr>
              <w:t>omisia de evaluare și selecție consideră necesar</w:t>
            </w:r>
            <w:r w:rsidRPr="00F94962">
              <w:rPr>
                <w:rFonts w:eastAsia="ArialMT"/>
                <w:b/>
                <w:lang w:val="ro-RO"/>
              </w:rPr>
              <w:t>.</w:t>
            </w:r>
          </w:p>
        </w:tc>
      </w:tr>
    </w:tbl>
    <w:p w14:paraId="0FF5E273" w14:textId="77777777" w:rsidR="005A22D7" w:rsidRPr="00954BBC" w:rsidRDefault="005A22D7" w:rsidP="009E77C0">
      <w:pPr>
        <w:jc w:val="both"/>
        <w:rPr>
          <w:lang w:val="ro-RO"/>
        </w:rPr>
      </w:pPr>
    </w:p>
    <w:p w14:paraId="66FD0EF2" w14:textId="77777777" w:rsidR="005D617D" w:rsidRPr="00954BBC" w:rsidRDefault="00845D69" w:rsidP="00776294">
      <w:pPr>
        <w:ind w:firstLine="709"/>
        <w:jc w:val="both"/>
        <w:rPr>
          <w:lang w:val="ro-RO"/>
        </w:rPr>
      </w:pPr>
      <w:r>
        <w:rPr>
          <w:lang w:val="ro-RO"/>
        </w:rPr>
        <w:t>S</w:t>
      </w:r>
      <w:r w:rsidR="008D3EA4" w:rsidRPr="00954BBC">
        <w:rPr>
          <w:lang w:val="ro-RO"/>
        </w:rPr>
        <w:t xml:space="preserve">olicitantul </w:t>
      </w:r>
      <w:r w:rsidR="005D617D" w:rsidRPr="00954BBC">
        <w:rPr>
          <w:lang w:val="ro-RO"/>
        </w:rPr>
        <w:t>va fi exclus din procesul de selecţie în cazul în care se dovedeşte că acesta:</w:t>
      </w:r>
    </w:p>
    <w:p w14:paraId="15334A76" w14:textId="77777777" w:rsidR="005D617D" w:rsidRPr="00954BBC" w:rsidRDefault="005D617D" w:rsidP="0074128A">
      <w:pPr>
        <w:pStyle w:val="ListParagraph"/>
        <w:numPr>
          <w:ilvl w:val="0"/>
          <w:numId w:val="5"/>
        </w:numPr>
        <w:ind w:left="0" w:firstLine="360"/>
        <w:jc w:val="both"/>
        <w:rPr>
          <w:lang w:val="ro-RO"/>
        </w:rPr>
      </w:pPr>
      <w:r w:rsidRPr="00954BBC">
        <w:rPr>
          <w:lang w:val="ro-RO"/>
        </w:rPr>
        <w:t xml:space="preserve">se face vinovat de inducerea gravă în eroare a </w:t>
      </w:r>
      <w:r w:rsidR="00C521DF" w:rsidRPr="00954BBC">
        <w:rPr>
          <w:lang w:val="ro-RO"/>
        </w:rPr>
        <w:t>a</w:t>
      </w:r>
      <w:r w:rsidRPr="00954BBC">
        <w:rPr>
          <w:lang w:val="ro-RO"/>
        </w:rPr>
        <w:t>utorităţii finanţatoare sau a comisiei de evaluare, prin furnizarea de informaţii incorecte, ce sunt luate în considerare în procesul de selecţie sau dacă a omis furnizarea acestor informaţii;</w:t>
      </w:r>
    </w:p>
    <w:p w14:paraId="6BBC3D99" w14:textId="77777777" w:rsidR="005D617D" w:rsidRDefault="005D617D" w:rsidP="0074128A">
      <w:pPr>
        <w:pStyle w:val="ListParagraph"/>
        <w:numPr>
          <w:ilvl w:val="0"/>
          <w:numId w:val="5"/>
        </w:numPr>
        <w:ind w:left="0" w:firstLine="360"/>
        <w:jc w:val="both"/>
        <w:rPr>
          <w:lang w:val="ro-RO"/>
        </w:rPr>
      </w:pPr>
      <w:r w:rsidRPr="00954BBC">
        <w:rPr>
          <w:lang w:val="ro-RO"/>
        </w:rPr>
        <w:t xml:space="preserve">a încercat să obţină informaţii confidenţiale sau să influenţeze comisia de evaluare sau </w:t>
      </w:r>
      <w:r w:rsidR="00C521DF" w:rsidRPr="00954BBC">
        <w:rPr>
          <w:lang w:val="ro-RO"/>
        </w:rPr>
        <w:t>a</w:t>
      </w:r>
      <w:r w:rsidRPr="00954BBC">
        <w:rPr>
          <w:lang w:val="ro-RO"/>
        </w:rPr>
        <w:t>utoritatea finanţatoare în timpul procesului de evaluare</w:t>
      </w:r>
      <w:r w:rsidR="00413609" w:rsidRPr="00E81F58">
        <w:rPr>
          <w:lang w:val="ro-RO"/>
        </w:rPr>
        <w:t>.</w:t>
      </w:r>
    </w:p>
    <w:p w14:paraId="2F940148" w14:textId="77777777" w:rsidR="005D617D" w:rsidRPr="00B178B2" w:rsidRDefault="005D617D" w:rsidP="00776294">
      <w:pPr>
        <w:ind w:firstLine="709"/>
        <w:jc w:val="both"/>
        <w:rPr>
          <w:lang w:val="ro-RO"/>
        </w:rPr>
      </w:pPr>
      <w:r w:rsidRPr="00B178B2">
        <w:rPr>
          <w:lang w:val="ro-RO"/>
        </w:rPr>
        <w:t xml:space="preserve">În cazul în care organizaţiile sau </w:t>
      </w:r>
      <w:r w:rsidR="00B178B2">
        <w:rPr>
          <w:lang w:val="ro-RO"/>
        </w:rPr>
        <w:t>persoanele</w:t>
      </w:r>
      <w:r w:rsidRPr="00B178B2">
        <w:rPr>
          <w:lang w:val="ro-RO"/>
        </w:rPr>
        <w:t xml:space="preserve"> se dovedesc a fi vinovate de cele de mai sus, </w:t>
      </w:r>
      <w:r w:rsidR="00413609" w:rsidRPr="00B178B2">
        <w:rPr>
          <w:lang w:val="ro-RO"/>
        </w:rPr>
        <w:t>a</w:t>
      </w:r>
      <w:r w:rsidRPr="00B178B2">
        <w:rPr>
          <w:lang w:val="ro-RO"/>
        </w:rPr>
        <w:t>utoritatea finanţatoare îşi rezervă dreptul de a le exclude definitiv de la finanţările ulterioare.</w:t>
      </w:r>
    </w:p>
    <w:p w14:paraId="5C01F3CE" w14:textId="77777777" w:rsidR="007D4CE6" w:rsidRPr="00954BBC" w:rsidRDefault="007D4CE6" w:rsidP="00776294">
      <w:pPr>
        <w:ind w:firstLine="709"/>
        <w:jc w:val="both"/>
        <w:rPr>
          <w:lang w:val="ro-RO"/>
        </w:rPr>
      </w:pPr>
      <w:r w:rsidRPr="00954BBC">
        <w:rPr>
          <w:lang w:val="ro-RO"/>
        </w:rPr>
        <w:t>Atribuirea de contracte de finanţare nerambursabilă se va face în limita fondurilor publice alocate program</w:t>
      </w:r>
      <w:r w:rsidR="00A80422" w:rsidRPr="00954BBC">
        <w:rPr>
          <w:lang w:val="ro-RO"/>
        </w:rPr>
        <w:t>ului</w:t>
      </w:r>
      <w:r w:rsidRPr="00954BBC">
        <w:rPr>
          <w:lang w:val="ro-RO"/>
        </w:rPr>
        <w:t xml:space="preserve"> aprobat anual în buget</w:t>
      </w:r>
      <w:r w:rsidR="00A80422" w:rsidRPr="00954BBC">
        <w:rPr>
          <w:lang w:val="ro-RO"/>
        </w:rPr>
        <w:t>ul</w:t>
      </w:r>
      <w:r w:rsidRPr="00954BBC">
        <w:rPr>
          <w:lang w:val="ro-RO"/>
        </w:rPr>
        <w:t xml:space="preserve"> autorităţi</w:t>
      </w:r>
      <w:r w:rsidR="00A80422" w:rsidRPr="00954BBC">
        <w:rPr>
          <w:lang w:val="ro-RO"/>
        </w:rPr>
        <w:t>i</w:t>
      </w:r>
      <w:r w:rsidRPr="00954BBC">
        <w:rPr>
          <w:lang w:val="ro-RO"/>
        </w:rPr>
        <w:t xml:space="preserve"> finanţatoare.</w:t>
      </w:r>
    </w:p>
    <w:p w14:paraId="51F31F12" w14:textId="77777777" w:rsidR="005D617D" w:rsidRPr="00954BBC" w:rsidRDefault="005D617D" w:rsidP="00776294">
      <w:pPr>
        <w:ind w:firstLine="709"/>
        <w:jc w:val="both"/>
        <w:rPr>
          <w:lang w:val="ro-RO"/>
        </w:rPr>
      </w:pPr>
      <w:r w:rsidRPr="00954BBC">
        <w:rPr>
          <w:lang w:val="ro-RO"/>
        </w:rPr>
        <w:t>Numărul de participanți la procedura de selecție nu este limitat. În cazul în care există un singur participant, procedura de selecţie se repetă. În cazul în care, în urma repetării procedurii numai un participant a depus propunere de finanţare, autoritatea finanţatoare are dreptul de a atribui contractul de finanţare nerambursabilă acestuia. Dacă în urma repetării procedurii nu rezultă un proiect câştigător, autoritatea va anula procedura de atribuire a fondurilor nerambursabile.</w:t>
      </w:r>
    </w:p>
    <w:p w14:paraId="76FBCB54" w14:textId="77777777" w:rsidR="00FA07FF" w:rsidRDefault="00FA07FF" w:rsidP="00776294">
      <w:pPr>
        <w:ind w:firstLine="709"/>
        <w:jc w:val="both"/>
        <w:rPr>
          <w:b/>
          <w:lang w:val="ro-RO"/>
        </w:rPr>
      </w:pPr>
    </w:p>
    <w:p w14:paraId="34B454E5" w14:textId="77777777" w:rsidR="00606AD2" w:rsidRPr="005840A9" w:rsidRDefault="00606AD2" w:rsidP="00776294">
      <w:pPr>
        <w:ind w:firstLine="709"/>
        <w:jc w:val="both"/>
        <w:rPr>
          <w:b/>
          <w:lang w:val="ro-RO"/>
        </w:rPr>
      </w:pPr>
      <w:r w:rsidRPr="005840A9">
        <w:rPr>
          <w:b/>
          <w:lang w:val="ro-RO"/>
        </w:rPr>
        <w:t>Etapa 1 a procedurii de selecţie</w:t>
      </w:r>
    </w:p>
    <w:p w14:paraId="0529A6F1" w14:textId="77777777" w:rsidR="001C5E92" w:rsidRPr="006E7F5B" w:rsidRDefault="001C5E92" w:rsidP="001C5E92">
      <w:pPr>
        <w:ind w:firstLine="709"/>
        <w:jc w:val="both"/>
        <w:rPr>
          <w:b/>
          <w:lang w:val="ro-RO"/>
        </w:rPr>
      </w:pPr>
      <w:r w:rsidRPr="005840A9">
        <w:rPr>
          <w:lang w:val="ro-RO"/>
        </w:rPr>
        <w:t>Lista solicitanţilor privind acordarea finanţărilor nerambursabile din bugetul propriu al judeţului Braşov a proiectelor de tineret și pentru tineret pe anul 202</w:t>
      </w:r>
      <w:r w:rsidR="00024345">
        <w:rPr>
          <w:lang w:val="ro-RO"/>
        </w:rPr>
        <w:t>5</w:t>
      </w:r>
      <w:r w:rsidRPr="005840A9">
        <w:rPr>
          <w:lang w:val="ro-RO"/>
        </w:rPr>
        <w:t>, cu precizarea proiectelor şi a sumelor solicitate</w:t>
      </w:r>
      <w:r w:rsidR="00075799">
        <w:rPr>
          <w:lang w:val="ro-RO"/>
        </w:rPr>
        <w:t>,</w:t>
      </w:r>
      <w:r w:rsidRPr="005840A9">
        <w:rPr>
          <w:lang w:val="ro-RO"/>
        </w:rPr>
        <w:t xml:space="preserve"> </w:t>
      </w:r>
      <w:r w:rsidRPr="005840A9">
        <w:rPr>
          <w:rFonts w:eastAsia="ArialMT"/>
          <w:lang w:val="ro-RO" w:eastAsia="ro-RO"/>
        </w:rPr>
        <w:t xml:space="preserve">va fi publicată pe site-ul </w:t>
      </w:r>
      <w:hyperlink r:id="rId15" w:history="1">
        <w:r w:rsidRPr="005840A9">
          <w:rPr>
            <w:u w:val="single"/>
            <w:lang w:val="ro-RO"/>
          </w:rPr>
          <w:t>www.cjbrasov.ro</w:t>
        </w:r>
      </w:hyperlink>
      <w:r w:rsidRPr="005840A9">
        <w:rPr>
          <w:lang w:val="ro-RO"/>
        </w:rPr>
        <w:t xml:space="preserve">, în termen de 3 zile lucrătoare de la </w:t>
      </w:r>
      <w:r w:rsidR="006E7F5B" w:rsidRPr="005840A9">
        <w:rPr>
          <w:lang w:val="ro-RO"/>
        </w:rPr>
        <w:t>înch</w:t>
      </w:r>
      <w:r w:rsidR="005D2CE8">
        <w:rPr>
          <w:lang w:val="ro-RO"/>
        </w:rPr>
        <w:t>e</w:t>
      </w:r>
      <w:r w:rsidR="006E7F5B" w:rsidRPr="005840A9">
        <w:rPr>
          <w:lang w:val="ro-RO"/>
        </w:rPr>
        <w:t>i</w:t>
      </w:r>
      <w:r w:rsidR="005D2CE8">
        <w:rPr>
          <w:lang w:val="ro-RO"/>
        </w:rPr>
        <w:t>erea respectivei</w:t>
      </w:r>
      <w:r w:rsidR="006E7F5B" w:rsidRPr="005840A9">
        <w:rPr>
          <w:lang w:val="ro-RO"/>
        </w:rPr>
        <w:t xml:space="preserve"> etape</w:t>
      </w:r>
      <w:r w:rsidRPr="005840A9">
        <w:rPr>
          <w:lang w:val="ro-RO"/>
        </w:rPr>
        <w:t>.</w:t>
      </w:r>
    </w:p>
    <w:p w14:paraId="29F6258C" w14:textId="77777777" w:rsidR="001E4AEB" w:rsidRPr="00954BBC" w:rsidRDefault="00AF728D" w:rsidP="00776294">
      <w:pPr>
        <w:ind w:firstLine="709"/>
        <w:jc w:val="both"/>
        <w:rPr>
          <w:lang w:val="ro-RO"/>
        </w:rPr>
      </w:pPr>
      <w:r w:rsidRPr="00954BBC">
        <w:rPr>
          <w:lang w:val="ro-RO"/>
        </w:rPr>
        <w:t>C</w:t>
      </w:r>
      <w:r w:rsidR="00217C26" w:rsidRPr="00954BBC">
        <w:rPr>
          <w:lang w:val="ro-RO"/>
        </w:rPr>
        <w:t>omisi</w:t>
      </w:r>
      <w:r w:rsidRPr="00954BBC">
        <w:rPr>
          <w:lang w:val="ro-RO"/>
        </w:rPr>
        <w:t xml:space="preserve">a </w:t>
      </w:r>
      <w:r w:rsidR="00217C26" w:rsidRPr="00954BBC">
        <w:rPr>
          <w:lang w:val="ro-RO"/>
        </w:rPr>
        <w:t>de selecţie</w:t>
      </w:r>
      <w:r w:rsidR="00C82787" w:rsidRPr="00954BBC">
        <w:rPr>
          <w:lang w:val="ro-RO"/>
        </w:rPr>
        <w:t xml:space="preserve"> </w:t>
      </w:r>
      <w:r w:rsidRPr="00954BBC">
        <w:rPr>
          <w:lang w:val="ro-RO"/>
        </w:rPr>
        <w:t xml:space="preserve">și evaluare </w:t>
      </w:r>
      <w:r w:rsidR="00C82787" w:rsidRPr="00954BBC">
        <w:rPr>
          <w:lang w:val="ro-RO"/>
        </w:rPr>
        <w:t>verifică</w:t>
      </w:r>
      <w:r w:rsidR="001E4AEB" w:rsidRPr="00954BBC">
        <w:rPr>
          <w:lang w:val="ro-RO"/>
        </w:rPr>
        <w:t>:</w:t>
      </w:r>
    </w:p>
    <w:p w14:paraId="630B35F6" w14:textId="77777777" w:rsidR="0037346F" w:rsidRPr="00954BBC" w:rsidRDefault="0037346F" w:rsidP="00B37F96">
      <w:pPr>
        <w:numPr>
          <w:ilvl w:val="0"/>
          <w:numId w:val="10"/>
        </w:numPr>
        <w:tabs>
          <w:tab w:val="left" w:pos="567"/>
        </w:tabs>
        <w:ind w:left="0" w:firstLine="360"/>
        <w:jc w:val="both"/>
        <w:rPr>
          <w:lang w:val="ro-RO"/>
        </w:rPr>
      </w:pPr>
      <w:r w:rsidRPr="00954BBC">
        <w:rPr>
          <w:lang w:val="ro-RO"/>
        </w:rPr>
        <w:t xml:space="preserve">existenţa şi conformitatea documentelor depuse la prima etapă de selecţie, conform solicitărilor de </w:t>
      </w:r>
      <w:r w:rsidR="007D4CE6" w:rsidRPr="00954BBC">
        <w:rPr>
          <w:lang w:val="ro-RO"/>
        </w:rPr>
        <w:t>mai sus</w:t>
      </w:r>
      <w:r w:rsidRPr="00954BBC">
        <w:rPr>
          <w:bCs/>
          <w:lang w:val="ro-RO"/>
        </w:rPr>
        <w:t>;</w:t>
      </w:r>
    </w:p>
    <w:p w14:paraId="402210DC" w14:textId="77777777" w:rsidR="00D052C9" w:rsidRPr="00954BBC" w:rsidRDefault="005F7F19" w:rsidP="00B37F96">
      <w:pPr>
        <w:numPr>
          <w:ilvl w:val="0"/>
          <w:numId w:val="10"/>
        </w:numPr>
        <w:tabs>
          <w:tab w:val="left" w:pos="567"/>
        </w:tabs>
        <w:ind w:left="0" w:firstLine="360"/>
        <w:jc w:val="both"/>
        <w:rPr>
          <w:lang w:val="ro-RO"/>
        </w:rPr>
      </w:pPr>
      <w:r w:rsidRPr="00954BBC">
        <w:rPr>
          <w:lang w:val="ro-RO"/>
        </w:rPr>
        <w:t>î</w:t>
      </w:r>
      <w:r w:rsidR="001558E3" w:rsidRPr="00954BBC">
        <w:rPr>
          <w:lang w:val="ro-RO"/>
        </w:rPr>
        <w:t>ndeplinirea condi</w:t>
      </w:r>
      <w:r w:rsidR="005D27AC" w:rsidRPr="00954BBC">
        <w:rPr>
          <w:lang w:val="ro-RO"/>
        </w:rPr>
        <w:t>ţ</w:t>
      </w:r>
      <w:r w:rsidR="001558E3" w:rsidRPr="00954BBC">
        <w:rPr>
          <w:lang w:val="ro-RO"/>
        </w:rPr>
        <w:t xml:space="preserve">iilor de eligibilitate </w:t>
      </w:r>
      <w:r w:rsidR="005D27AC" w:rsidRPr="00954BBC">
        <w:rPr>
          <w:lang w:val="ro-RO"/>
        </w:rPr>
        <w:t>şi înregistrare</w:t>
      </w:r>
      <w:r w:rsidR="009A056E" w:rsidRPr="00954BBC">
        <w:rPr>
          <w:lang w:val="ro-RO"/>
        </w:rPr>
        <w:t>, capacitatea tehnică şi financiară</w:t>
      </w:r>
      <w:r w:rsidR="005D27AC" w:rsidRPr="00954BBC">
        <w:rPr>
          <w:lang w:val="ro-RO"/>
        </w:rPr>
        <w:t xml:space="preserve"> a solicitantului</w:t>
      </w:r>
      <w:r w:rsidR="00127E76" w:rsidRPr="00954BBC">
        <w:rPr>
          <w:lang w:val="ro-RO"/>
        </w:rPr>
        <w:t>;</w:t>
      </w:r>
    </w:p>
    <w:p w14:paraId="75ED9060" w14:textId="77777777" w:rsidR="008C5DCE" w:rsidRPr="00954BBC" w:rsidRDefault="00127E76" w:rsidP="00B37F96">
      <w:pPr>
        <w:numPr>
          <w:ilvl w:val="0"/>
          <w:numId w:val="10"/>
        </w:numPr>
        <w:tabs>
          <w:tab w:val="left" w:pos="567"/>
        </w:tabs>
        <w:ind w:left="0" w:firstLine="360"/>
        <w:jc w:val="both"/>
        <w:rPr>
          <w:lang w:val="ro-RO"/>
        </w:rPr>
      </w:pPr>
      <w:r w:rsidRPr="00954BBC">
        <w:rPr>
          <w:lang w:val="ro-RO"/>
        </w:rPr>
        <w:t xml:space="preserve">existenţa </w:t>
      </w:r>
      <w:r w:rsidR="00C82787" w:rsidRPr="00954BBC">
        <w:rPr>
          <w:lang w:val="ro-RO"/>
        </w:rPr>
        <w:t xml:space="preserve">şi </w:t>
      </w:r>
      <w:r w:rsidR="009943BA" w:rsidRPr="00954BBC">
        <w:rPr>
          <w:lang w:val="ro-RO"/>
        </w:rPr>
        <w:t>concordanţa</w:t>
      </w:r>
      <w:r w:rsidR="00C82787" w:rsidRPr="00954BBC">
        <w:rPr>
          <w:lang w:val="ro-RO"/>
        </w:rPr>
        <w:t xml:space="preserve"> </w:t>
      </w:r>
      <w:r w:rsidRPr="00954BBC">
        <w:rPr>
          <w:lang w:val="ro-RO"/>
        </w:rPr>
        <w:t>documentelor depuse în format electronic</w:t>
      </w:r>
      <w:r w:rsidR="009943BA" w:rsidRPr="00954BBC">
        <w:rPr>
          <w:lang w:val="ro-RO"/>
        </w:rPr>
        <w:t xml:space="preserve"> cu cele depuse pe suport hârtie</w:t>
      </w:r>
      <w:r w:rsidR="001F44C6" w:rsidRPr="00954BBC">
        <w:rPr>
          <w:lang w:val="ro-RO"/>
        </w:rPr>
        <w:t>;</w:t>
      </w:r>
    </w:p>
    <w:p w14:paraId="35C8A584" w14:textId="77777777" w:rsidR="000E7E1E" w:rsidRPr="00954BBC" w:rsidRDefault="007C4254" w:rsidP="00B37F96">
      <w:pPr>
        <w:numPr>
          <w:ilvl w:val="0"/>
          <w:numId w:val="10"/>
        </w:numPr>
        <w:tabs>
          <w:tab w:val="left" w:pos="567"/>
        </w:tabs>
        <w:ind w:left="0" w:firstLine="360"/>
        <w:jc w:val="both"/>
        <w:rPr>
          <w:lang w:val="ro-RO"/>
        </w:rPr>
      </w:pPr>
      <w:r>
        <w:rPr>
          <w:lang w:val="ro-RO"/>
        </w:rPr>
        <w:t>corectitudinea întocmirii cererii de finanțare, a bugetului de venituri și cheltuieli și a restului documentelor depuse în cadrul acestei etape, în vederea realizării departajării cererilor depuse</w:t>
      </w:r>
      <w:r w:rsidR="006A2367">
        <w:rPr>
          <w:lang w:val="ro-RO"/>
        </w:rPr>
        <w:t xml:space="preserve"> </w:t>
      </w:r>
      <w:r w:rsidR="006A2367" w:rsidRPr="000F4CCD">
        <w:rPr>
          <w:lang w:val="ro-RO"/>
        </w:rPr>
        <w:t>(punctaj).</w:t>
      </w:r>
    </w:p>
    <w:p w14:paraId="6D828F7E" w14:textId="77777777" w:rsidR="00EB431F" w:rsidRPr="00954BBC" w:rsidRDefault="008730C9" w:rsidP="00776294">
      <w:pPr>
        <w:ind w:firstLine="709"/>
        <w:jc w:val="both"/>
        <w:rPr>
          <w:bCs/>
          <w:lang w:val="ro-RO"/>
        </w:rPr>
      </w:pPr>
      <w:r>
        <w:rPr>
          <w:lang w:val="ro-RO"/>
        </w:rPr>
        <w:t xml:space="preserve">Membrii </w:t>
      </w:r>
      <w:r w:rsidR="00EB431F" w:rsidRPr="00954BBC">
        <w:rPr>
          <w:lang w:val="ro-RO"/>
        </w:rPr>
        <w:t>comisiei v</w:t>
      </w:r>
      <w:r>
        <w:rPr>
          <w:lang w:val="ro-RO"/>
        </w:rPr>
        <w:t>or</w:t>
      </w:r>
      <w:r w:rsidR="00EB431F" w:rsidRPr="00954BBC">
        <w:rPr>
          <w:lang w:val="ro-RO"/>
        </w:rPr>
        <w:t xml:space="preserve"> întocmi lista </w:t>
      </w:r>
      <w:r w:rsidR="00AE1AF7" w:rsidRPr="00954BBC">
        <w:rPr>
          <w:lang w:val="ro-RO"/>
        </w:rPr>
        <w:t>proiectelor</w:t>
      </w:r>
      <w:r w:rsidR="00EB431F" w:rsidRPr="00954BBC">
        <w:rPr>
          <w:lang w:val="ro-RO"/>
        </w:rPr>
        <w:t xml:space="preserve"> respinse pentru </w:t>
      </w:r>
      <w:r w:rsidR="0037346F" w:rsidRPr="00954BBC">
        <w:rPr>
          <w:lang w:val="ro-RO"/>
        </w:rPr>
        <w:t>neconformitate administrativă şi/</w:t>
      </w:r>
      <w:r w:rsidR="00302BB8" w:rsidRPr="00954BBC">
        <w:rPr>
          <w:lang w:val="ro-RO"/>
        </w:rPr>
        <w:t xml:space="preserve"> </w:t>
      </w:r>
      <w:r w:rsidR="0037346F" w:rsidRPr="00954BBC">
        <w:rPr>
          <w:lang w:val="ro-RO"/>
        </w:rPr>
        <w:t xml:space="preserve">sau </w:t>
      </w:r>
      <w:r w:rsidR="00EB431F" w:rsidRPr="00954BBC">
        <w:rPr>
          <w:lang w:val="ro-RO"/>
        </w:rPr>
        <w:t xml:space="preserve">neeligibilitate, precum şi lista </w:t>
      </w:r>
      <w:r w:rsidR="00AE1AF7" w:rsidRPr="00954BBC">
        <w:rPr>
          <w:lang w:val="ro-RO"/>
        </w:rPr>
        <w:t xml:space="preserve">proiectelor </w:t>
      </w:r>
      <w:r w:rsidR="00EB431F" w:rsidRPr="00954BBC">
        <w:rPr>
          <w:lang w:val="ro-RO"/>
        </w:rPr>
        <w:t>reţinute spre evaluare</w:t>
      </w:r>
      <w:r w:rsidR="00257885" w:rsidRPr="00954BBC">
        <w:rPr>
          <w:lang w:val="ro-RO"/>
        </w:rPr>
        <w:t>.</w:t>
      </w:r>
    </w:p>
    <w:p w14:paraId="44C7CD1C" w14:textId="77777777" w:rsidR="00567CB0" w:rsidRPr="00954BBC" w:rsidRDefault="00567CB0" w:rsidP="00031CFF">
      <w:pPr>
        <w:jc w:val="both"/>
        <w:rPr>
          <w:b/>
          <w:bCs/>
          <w:lang w:val="ro-RO"/>
        </w:rPr>
      </w:pPr>
    </w:p>
    <w:p w14:paraId="40147A39" w14:textId="77777777" w:rsidR="00A77C58" w:rsidRDefault="00AE1AF7" w:rsidP="008A0CE1">
      <w:pPr>
        <w:pStyle w:val="NormalWeb"/>
        <w:spacing w:before="0" w:beforeAutospacing="0" w:after="0" w:afterAutospacing="0"/>
        <w:ind w:firstLine="709"/>
        <w:jc w:val="both"/>
        <w:rPr>
          <w:rFonts w:eastAsia="ArialMT"/>
        </w:rPr>
      </w:pPr>
      <w:r w:rsidRPr="00954BBC">
        <w:rPr>
          <w:bCs/>
        </w:rPr>
        <w:t xml:space="preserve">Proiectele </w:t>
      </w:r>
      <w:r w:rsidR="00BE1875">
        <w:rPr>
          <w:bCs/>
        </w:rPr>
        <w:t>r</w:t>
      </w:r>
      <w:r w:rsidR="000F3A75" w:rsidRPr="00954BBC">
        <w:rPr>
          <w:bCs/>
        </w:rPr>
        <w:t>eţinute spre evaluare</w:t>
      </w:r>
      <w:r w:rsidR="00D33B50" w:rsidRPr="00954BBC">
        <w:rPr>
          <w:bCs/>
        </w:rPr>
        <w:t xml:space="preserve"> vor fi </w:t>
      </w:r>
      <w:r w:rsidR="002F683A" w:rsidRPr="00954BBC">
        <w:rPr>
          <w:bCs/>
        </w:rPr>
        <w:t>analizate de membri</w:t>
      </w:r>
      <w:r w:rsidRPr="00954BBC">
        <w:rPr>
          <w:bCs/>
        </w:rPr>
        <w:t>i</w:t>
      </w:r>
      <w:r w:rsidR="002F683A" w:rsidRPr="00954BBC">
        <w:rPr>
          <w:bCs/>
        </w:rPr>
        <w:t xml:space="preserve"> comisiei de evaluare şi selecţie</w:t>
      </w:r>
      <w:r w:rsidR="00661EBE" w:rsidRPr="00954BBC">
        <w:rPr>
          <w:bCs/>
        </w:rPr>
        <w:t>.</w:t>
      </w:r>
    </w:p>
    <w:p w14:paraId="6CA1A862" w14:textId="77777777" w:rsidR="00A77C58" w:rsidRPr="00F94962" w:rsidRDefault="00A77C58" w:rsidP="00A77C58">
      <w:pPr>
        <w:pStyle w:val="NormalWeb"/>
        <w:spacing w:before="0" w:beforeAutospacing="0" w:after="0" w:afterAutospacing="0"/>
        <w:ind w:firstLine="709"/>
        <w:jc w:val="both"/>
        <w:rPr>
          <w:bCs/>
        </w:rPr>
      </w:pPr>
      <w:r w:rsidRPr="00F94962">
        <w:rPr>
          <w:bCs/>
        </w:rPr>
        <w:t>Aceştia au obligaţia verificării şi evaluării:</w:t>
      </w:r>
    </w:p>
    <w:p w14:paraId="10C5A2FA" w14:textId="77777777" w:rsidR="00A77C58" w:rsidRPr="00F94962" w:rsidRDefault="00A77C58" w:rsidP="00A77C58">
      <w:pPr>
        <w:pStyle w:val="NormalWeb"/>
        <w:numPr>
          <w:ilvl w:val="0"/>
          <w:numId w:val="10"/>
        </w:numPr>
        <w:spacing w:before="0" w:beforeAutospacing="0" w:after="0" w:afterAutospacing="0"/>
        <w:jc w:val="both"/>
        <w:rPr>
          <w:bCs/>
        </w:rPr>
      </w:pPr>
      <w:r w:rsidRPr="00F94962">
        <w:rPr>
          <w:rFonts w:eastAsia="ArialMT"/>
        </w:rPr>
        <w:t>Cererii de finanțare (Anexa 1.1.)</w:t>
      </w:r>
    </w:p>
    <w:p w14:paraId="090A0F8A" w14:textId="77777777" w:rsidR="00A77C58" w:rsidRPr="00F94962" w:rsidRDefault="00A77C58" w:rsidP="00A77C58">
      <w:pPr>
        <w:pStyle w:val="NormalWeb"/>
        <w:numPr>
          <w:ilvl w:val="0"/>
          <w:numId w:val="10"/>
        </w:numPr>
        <w:spacing w:before="0" w:beforeAutospacing="0" w:after="0" w:afterAutospacing="0"/>
        <w:jc w:val="both"/>
        <w:rPr>
          <w:bCs/>
        </w:rPr>
      </w:pPr>
      <w:r w:rsidRPr="00F94962">
        <w:rPr>
          <w:bCs/>
        </w:rPr>
        <w:t>Bugetului de venituri şi cheltuieli (Anexele 1.2.a și 1.2.b)</w:t>
      </w:r>
    </w:p>
    <w:p w14:paraId="6202D5E1" w14:textId="77777777" w:rsidR="00A77C58" w:rsidRPr="00F94962" w:rsidRDefault="00A77C58" w:rsidP="00A77C58">
      <w:pPr>
        <w:pStyle w:val="NormalWeb"/>
        <w:numPr>
          <w:ilvl w:val="0"/>
          <w:numId w:val="10"/>
        </w:numPr>
        <w:spacing w:before="0" w:beforeAutospacing="0" w:after="0" w:afterAutospacing="0"/>
        <w:jc w:val="both"/>
        <w:rPr>
          <w:bCs/>
        </w:rPr>
      </w:pPr>
      <w:r w:rsidRPr="00F94962">
        <w:rPr>
          <w:rFonts w:eastAsia="ArialMT"/>
        </w:rPr>
        <w:t>Planului de activități (Anexa 1.3.)</w:t>
      </w:r>
    </w:p>
    <w:p w14:paraId="21D41426" w14:textId="77777777" w:rsidR="00A77C58" w:rsidRPr="00F94962" w:rsidRDefault="00A77C58" w:rsidP="00A77C58">
      <w:pPr>
        <w:pStyle w:val="NormalWeb"/>
        <w:numPr>
          <w:ilvl w:val="0"/>
          <w:numId w:val="10"/>
        </w:numPr>
        <w:spacing w:before="0" w:beforeAutospacing="0" w:after="0" w:afterAutospacing="0"/>
        <w:jc w:val="both"/>
        <w:rPr>
          <w:bCs/>
        </w:rPr>
      </w:pPr>
      <w:bookmarkStart w:id="38" w:name="_Hlk91762153"/>
      <w:r w:rsidRPr="00F94962">
        <w:rPr>
          <w:rFonts w:eastAsia="ArialMT"/>
        </w:rPr>
        <w:t>Scopul, obiectivele și indicatorii de evaluare ai proiectului (Anexa 1.4)</w:t>
      </w:r>
      <w:bookmarkEnd w:id="38"/>
      <w:r>
        <w:rPr>
          <w:rFonts w:eastAsia="ArialMT"/>
        </w:rPr>
        <w:t>.</w:t>
      </w:r>
    </w:p>
    <w:p w14:paraId="6015AF7F" w14:textId="77777777" w:rsidR="00442D02" w:rsidRPr="00954BBC" w:rsidRDefault="00442D02" w:rsidP="008A0CE1">
      <w:pPr>
        <w:pStyle w:val="NormalWeb"/>
        <w:spacing w:before="0" w:beforeAutospacing="0" w:after="0" w:afterAutospacing="0"/>
        <w:ind w:firstLine="709"/>
        <w:jc w:val="both"/>
        <w:rPr>
          <w:rFonts w:eastAsia="ArialMT"/>
        </w:rPr>
      </w:pPr>
      <w:r w:rsidRPr="00954BBC">
        <w:rPr>
          <w:rFonts w:eastAsia="ArialMT"/>
        </w:rPr>
        <w:t>Membri</w:t>
      </w:r>
      <w:r w:rsidR="008D0BA7" w:rsidRPr="00954BBC">
        <w:rPr>
          <w:rFonts w:eastAsia="ArialMT"/>
        </w:rPr>
        <w:t>i</w:t>
      </w:r>
      <w:r w:rsidRPr="00954BBC">
        <w:rPr>
          <w:rFonts w:eastAsia="ArialMT"/>
        </w:rPr>
        <w:t xml:space="preserve"> comisiei de evaluare vor analiza şi evalua documentele depuse individual şi/</w:t>
      </w:r>
      <w:r w:rsidR="008D0BA7" w:rsidRPr="00954BBC">
        <w:rPr>
          <w:rFonts w:eastAsia="ArialMT"/>
        </w:rPr>
        <w:t xml:space="preserve"> s</w:t>
      </w:r>
      <w:r w:rsidRPr="00954BBC">
        <w:rPr>
          <w:rFonts w:eastAsia="ArialMT"/>
        </w:rPr>
        <w:t>au în şedinţe comune.</w:t>
      </w:r>
    </w:p>
    <w:p w14:paraId="3AFA9618" w14:textId="77777777" w:rsidR="00175EC0" w:rsidRPr="00B178B2" w:rsidRDefault="00175EC0" w:rsidP="008A0CE1">
      <w:pPr>
        <w:ind w:firstLine="709"/>
        <w:jc w:val="both"/>
        <w:rPr>
          <w:lang w:val="ro-RO"/>
        </w:rPr>
      </w:pPr>
      <w:r w:rsidRPr="00B178B2">
        <w:rPr>
          <w:lang w:val="ro-RO"/>
        </w:rPr>
        <w:t>Comisia de evaluare şi selecţie poate solicita clarificări privind documentele depuse de solicitan</w:t>
      </w:r>
      <w:r w:rsidR="007003A9" w:rsidRPr="00B178B2">
        <w:rPr>
          <w:lang w:val="ro-RO"/>
        </w:rPr>
        <w:t>ţi</w:t>
      </w:r>
      <w:r w:rsidR="00232A95">
        <w:rPr>
          <w:lang w:val="ro-RO"/>
        </w:rPr>
        <w:t xml:space="preserve"> iar aceștia vor trebui să transmită răspunsul</w:t>
      </w:r>
      <w:r w:rsidRPr="00B178B2">
        <w:rPr>
          <w:lang w:val="ro-RO"/>
        </w:rPr>
        <w:t xml:space="preserve"> la solicitări în condiţiile şi termenul limită specificat</w:t>
      </w:r>
      <w:r w:rsidR="000E5513" w:rsidRPr="00B178B2">
        <w:rPr>
          <w:lang w:val="ro-RO"/>
        </w:rPr>
        <w:t>e</w:t>
      </w:r>
      <w:r w:rsidRPr="00B178B2">
        <w:rPr>
          <w:lang w:val="ro-RO"/>
        </w:rPr>
        <w:t xml:space="preserve"> în solicitarea de clarificări. Nerespectarea acestor</w:t>
      </w:r>
      <w:r w:rsidR="00232A95">
        <w:rPr>
          <w:lang w:val="ro-RO"/>
        </w:rPr>
        <w:t xml:space="preserve"> condiții</w:t>
      </w:r>
      <w:r w:rsidRPr="00B178B2">
        <w:rPr>
          <w:lang w:val="ro-RO"/>
        </w:rPr>
        <w:t xml:space="preserve"> duce la respingerea cererii de finanţare.</w:t>
      </w:r>
    </w:p>
    <w:p w14:paraId="3A5CF355" w14:textId="77777777" w:rsidR="009E6C57" w:rsidRPr="00F94962" w:rsidRDefault="009E6C57" w:rsidP="009E6C57">
      <w:pPr>
        <w:pStyle w:val="NormalWeb"/>
        <w:spacing w:before="0" w:beforeAutospacing="0" w:after="0" w:afterAutospacing="0"/>
        <w:ind w:firstLine="709"/>
        <w:jc w:val="both"/>
      </w:pPr>
      <w:r w:rsidRPr="00F94962">
        <w:lastRenderedPageBreak/>
        <w:t>Pentru fiecare proiect conform va fi întocmită grila de evaluare conţinând punctajul acordat. Numărul maxim de puncte care poate fi obţinut este de 100.</w:t>
      </w:r>
    </w:p>
    <w:p w14:paraId="1AEFCAD7" w14:textId="77777777" w:rsidR="00483EAF" w:rsidRPr="00954BBC" w:rsidRDefault="00483EAF" w:rsidP="00B347F1">
      <w:pPr>
        <w:pStyle w:val="NormalWeb"/>
        <w:spacing w:before="0" w:beforeAutospacing="0" w:after="0" w:afterAutospacing="0"/>
        <w:jc w:val="both"/>
        <w:rPr>
          <w:bCs/>
        </w:rPr>
      </w:pPr>
    </w:p>
    <w:tbl>
      <w:tblPr>
        <w:tblW w:w="9629" w:type="dxa"/>
        <w:jc w:val="center"/>
        <w:tblLook w:val="04A0" w:firstRow="1" w:lastRow="0" w:firstColumn="1" w:lastColumn="0" w:noHBand="0" w:noVBand="1"/>
      </w:tblPr>
      <w:tblGrid>
        <w:gridCol w:w="840"/>
        <w:gridCol w:w="6805"/>
        <w:gridCol w:w="1984"/>
      </w:tblGrid>
      <w:tr w:rsidR="000C653A" w:rsidRPr="00913D4D" w14:paraId="6D0C38CC" w14:textId="77777777" w:rsidTr="00EC0A93">
        <w:trPr>
          <w:trHeight w:val="645"/>
          <w:jc w:val="center"/>
        </w:trPr>
        <w:tc>
          <w:tcPr>
            <w:tcW w:w="840"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7C454E1A" w14:textId="77777777" w:rsidR="000C653A" w:rsidRPr="00913D4D" w:rsidRDefault="000C653A" w:rsidP="00A709D0">
            <w:pPr>
              <w:jc w:val="center"/>
              <w:rPr>
                <w:b/>
                <w:bCs/>
              </w:rPr>
            </w:pPr>
            <w:r w:rsidRPr="00913D4D">
              <w:rPr>
                <w:b/>
                <w:bCs/>
              </w:rPr>
              <w:t xml:space="preserve">Nr. </w:t>
            </w:r>
          </w:p>
        </w:tc>
        <w:tc>
          <w:tcPr>
            <w:tcW w:w="6805" w:type="dxa"/>
            <w:tcBorders>
              <w:top w:val="single" w:sz="8" w:space="0" w:color="000000"/>
              <w:left w:val="nil"/>
              <w:bottom w:val="single" w:sz="8" w:space="0" w:color="000000"/>
              <w:right w:val="single" w:sz="8" w:space="0" w:color="000000"/>
            </w:tcBorders>
            <w:shd w:val="clear" w:color="auto" w:fill="auto"/>
            <w:noWrap/>
            <w:vAlign w:val="center"/>
            <w:hideMark/>
          </w:tcPr>
          <w:p w14:paraId="09D23DE6" w14:textId="77777777" w:rsidR="000C653A" w:rsidRPr="00913D4D" w:rsidRDefault="000C653A" w:rsidP="00A709D0">
            <w:pPr>
              <w:rPr>
                <w:b/>
                <w:bCs/>
              </w:rPr>
            </w:pPr>
            <w:r w:rsidRPr="00913D4D">
              <w:rPr>
                <w:b/>
                <w:bCs/>
              </w:rPr>
              <w:t xml:space="preserve">Criteriu / Subcriteriu </w:t>
            </w:r>
          </w:p>
        </w:tc>
        <w:tc>
          <w:tcPr>
            <w:tcW w:w="1984" w:type="dxa"/>
            <w:tcBorders>
              <w:top w:val="single" w:sz="8" w:space="0" w:color="000000"/>
              <w:left w:val="nil"/>
              <w:bottom w:val="single" w:sz="8" w:space="0" w:color="000000"/>
              <w:right w:val="single" w:sz="8" w:space="0" w:color="000000"/>
            </w:tcBorders>
            <w:shd w:val="clear" w:color="auto" w:fill="auto"/>
            <w:vAlign w:val="center"/>
            <w:hideMark/>
          </w:tcPr>
          <w:p w14:paraId="619D5D2C" w14:textId="77777777" w:rsidR="000C653A" w:rsidRPr="00913D4D" w:rsidRDefault="000C653A" w:rsidP="00A709D0">
            <w:pPr>
              <w:jc w:val="center"/>
              <w:rPr>
                <w:b/>
                <w:bCs/>
              </w:rPr>
            </w:pPr>
            <w:r w:rsidRPr="00913D4D">
              <w:rPr>
                <w:b/>
                <w:bCs/>
              </w:rPr>
              <w:t>Punctaj maxim</w:t>
            </w:r>
          </w:p>
        </w:tc>
      </w:tr>
      <w:tr w:rsidR="000C653A" w:rsidRPr="00913D4D" w14:paraId="5A2AECE3" w14:textId="77777777" w:rsidTr="00EC0A93">
        <w:trPr>
          <w:trHeight w:val="555"/>
          <w:jc w:val="center"/>
        </w:trPr>
        <w:tc>
          <w:tcPr>
            <w:tcW w:w="840" w:type="dxa"/>
            <w:tcBorders>
              <w:top w:val="nil"/>
              <w:left w:val="single" w:sz="8" w:space="0" w:color="000000"/>
              <w:bottom w:val="single" w:sz="8" w:space="0" w:color="000000"/>
              <w:right w:val="single" w:sz="8" w:space="0" w:color="000000"/>
            </w:tcBorders>
            <w:shd w:val="clear" w:color="auto" w:fill="auto"/>
            <w:noWrap/>
            <w:vAlign w:val="center"/>
            <w:hideMark/>
          </w:tcPr>
          <w:p w14:paraId="08EBE5D2" w14:textId="77777777" w:rsidR="000C653A" w:rsidRPr="00913D4D" w:rsidRDefault="000C653A" w:rsidP="00A709D0">
            <w:pPr>
              <w:jc w:val="center"/>
              <w:rPr>
                <w:b/>
                <w:bCs/>
              </w:rPr>
            </w:pPr>
            <w:r w:rsidRPr="00913D4D">
              <w:rPr>
                <w:b/>
                <w:bCs/>
              </w:rPr>
              <w:t>1</w:t>
            </w:r>
          </w:p>
        </w:tc>
        <w:tc>
          <w:tcPr>
            <w:tcW w:w="6805" w:type="dxa"/>
            <w:tcBorders>
              <w:top w:val="nil"/>
              <w:left w:val="nil"/>
              <w:bottom w:val="single" w:sz="8" w:space="0" w:color="000000"/>
              <w:right w:val="single" w:sz="8" w:space="0" w:color="000000"/>
            </w:tcBorders>
            <w:shd w:val="clear" w:color="auto" w:fill="auto"/>
            <w:vAlign w:val="center"/>
            <w:hideMark/>
          </w:tcPr>
          <w:p w14:paraId="5CDC5891" w14:textId="77777777" w:rsidR="000C653A" w:rsidRPr="00913D4D" w:rsidRDefault="000C653A" w:rsidP="00A709D0">
            <w:pPr>
              <w:rPr>
                <w:b/>
                <w:bCs/>
              </w:rPr>
            </w:pPr>
            <w:r w:rsidRPr="00913D4D">
              <w:rPr>
                <w:b/>
                <w:bCs/>
              </w:rPr>
              <w:t>Relevanța și calitatea proiectului</w:t>
            </w:r>
          </w:p>
        </w:tc>
        <w:tc>
          <w:tcPr>
            <w:tcW w:w="1984" w:type="dxa"/>
            <w:tcBorders>
              <w:top w:val="nil"/>
              <w:left w:val="nil"/>
              <w:bottom w:val="single" w:sz="8" w:space="0" w:color="000000"/>
              <w:right w:val="single" w:sz="8" w:space="0" w:color="000000"/>
            </w:tcBorders>
            <w:shd w:val="clear" w:color="auto" w:fill="auto"/>
            <w:noWrap/>
            <w:vAlign w:val="center"/>
            <w:hideMark/>
          </w:tcPr>
          <w:p w14:paraId="0C3EA41F" w14:textId="77777777" w:rsidR="000C653A" w:rsidRPr="00913D4D" w:rsidRDefault="000C653A" w:rsidP="00A709D0">
            <w:pPr>
              <w:jc w:val="center"/>
              <w:rPr>
                <w:b/>
                <w:bCs/>
              </w:rPr>
            </w:pPr>
            <w:r w:rsidRPr="00913D4D">
              <w:rPr>
                <w:b/>
                <w:bCs/>
              </w:rPr>
              <w:t>40</w:t>
            </w:r>
          </w:p>
        </w:tc>
      </w:tr>
      <w:tr w:rsidR="000C653A" w:rsidRPr="00913D4D" w14:paraId="3E014EBD" w14:textId="77777777" w:rsidTr="00EC0A93">
        <w:trPr>
          <w:trHeight w:val="830"/>
          <w:jc w:val="center"/>
        </w:trPr>
        <w:tc>
          <w:tcPr>
            <w:tcW w:w="840" w:type="dxa"/>
            <w:tcBorders>
              <w:top w:val="nil"/>
              <w:left w:val="single" w:sz="8" w:space="0" w:color="000000"/>
              <w:bottom w:val="single" w:sz="4" w:space="0" w:color="000000"/>
              <w:right w:val="single" w:sz="4" w:space="0" w:color="000000"/>
            </w:tcBorders>
            <w:shd w:val="clear" w:color="auto" w:fill="auto"/>
            <w:noWrap/>
            <w:vAlign w:val="center"/>
            <w:hideMark/>
          </w:tcPr>
          <w:p w14:paraId="3BCEA013" w14:textId="77777777" w:rsidR="000C653A" w:rsidRPr="00913D4D" w:rsidRDefault="000C653A" w:rsidP="00A709D0">
            <w:pPr>
              <w:jc w:val="center"/>
            </w:pPr>
            <w:r w:rsidRPr="00913D4D">
              <w:t>1.1</w:t>
            </w:r>
          </w:p>
        </w:tc>
        <w:tc>
          <w:tcPr>
            <w:tcW w:w="6805" w:type="dxa"/>
            <w:tcBorders>
              <w:top w:val="nil"/>
              <w:left w:val="nil"/>
              <w:bottom w:val="single" w:sz="4" w:space="0" w:color="000000"/>
              <w:right w:val="single" w:sz="4" w:space="0" w:color="000000"/>
            </w:tcBorders>
            <w:shd w:val="clear" w:color="auto" w:fill="auto"/>
            <w:vAlign w:val="center"/>
            <w:hideMark/>
          </w:tcPr>
          <w:p w14:paraId="00DFCA0E" w14:textId="77777777" w:rsidR="000C653A" w:rsidRPr="00104FBA" w:rsidRDefault="000C653A" w:rsidP="00A709D0">
            <w:pPr>
              <w:rPr>
                <w:lang w:val="it-IT"/>
              </w:rPr>
            </w:pPr>
            <w:r w:rsidRPr="00104FBA">
              <w:rPr>
                <w:lang w:val="it-IT"/>
              </w:rPr>
              <w:t>Proiectul răspunde obiectivelor de finanțare, propune abordări practice și necesare dezvoltării și integrării sociale a tinerilor</w:t>
            </w:r>
            <w:r w:rsidR="00DF05C6" w:rsidRPr="00104FBA">
              <w:rPr>
                <w:lang w:val="it-IT"/>
              </w:rPr>
              <w:t>.</w:t>
            </w:r>
          </w:p>
        </w:tc>
        <w:tc>
          <w:tcPr>
            <w:tcW w:w="1984" w:type="dxa"/>
            <w:tcBorders>
              <w:top w:val="nil"/>
              <w:left w:val="nil"/>
              <w:bottom w:val="single" w:sz="4" w:space="0" w:color="000000"/>
              <w:right w:val="single" w:sz="4" w:space="0" w:color="000000"/>
            </w:tcBorders>
            <w:shd w:val="clear" w:color="auto" w:fill="auto"/>
            <w:noWrap/>
            <w:vAlign w:val="center"/>
            <w:hideMark/>
          </w:tcPr>
          <w:p w14:paraId="245723B3" w14:textId="77777777" w:rsidR="000C653A" w:rsidRPr="00913D4D" w:rsidRDefault="000C653A" w:rsidP="00A709D0">
            <w:pPr>
              <w:jc w:val="center"/>
            </w:pPr>
            <w:r w:rsidRPr="00913D4D">
              <w:t>5</w:t>
            </w:r>
          </w:p>
        </w:tc>
      </w:tr>
      <w:tr w:rsidR="000C653A" w:rsidRPr="00913D4D" w14:paraId="3F56CD23" w14:textId="77777777" w:rsidTr="00EC0A93">
        <w:trPr>
          <w:trHeight w:val="1050"/>
          <w:jc w:val="center"/>
        </w:trPr>
        <w:tc>
          <w:tcPr>
            <w:tcW w:w="840" w:type="dxa"/>
            <w:tcBorders>
              <w:top w:val="nil"/>
              <w:left w:val="single" w:sz="8" w:space="0" w:color="000000"/>
              <w:bottom w:val="single" w:sz="4" w:space="0" w:color="000000"/>
              <w:right w:val="single" w:sz="4" w:space="0" w:color="000000"/>
            </w:tcBorders>
            <w:shd w:val="clear" w:color="auto" w:fill="auto"/>
            <w:noWrap/>
            <w:vAlign w:val="center"/>
            <w:hideMark/>
          </w:tcPr>
          <w:p w14:paraId="53367D4A" w14:textId="77777777" w:rsidR="000C653A" w:rsidRPr="00913D4D" w:rsidRDefault="000C653A" w:rsidP="00A709D0">
            <w:pPr>
              <w:jc w:val="center"/>
            </w:pPr>
            <w:r w:rsidRPr="00913D4D">
              <w:t>1.2</w:t>
            </w:r>
          </w:p>
        </w:tc>
        <w:tc>
          <w:tcPr>
            <w:tcW w:w="6805" w:type="dxa"/>
            <w:tcBorders>
              <w:top w:val="nil"/>
              <w:left w:val="nil"/>
              <w:bottom w:val="single" w:sz="4" w:space="0" w:color="000000"/>
              <w:right w:val="single" w:sz="4" w:space="0" w:color="000000"/>
            </w:tcBorders>
            <w:shd w:val="clear" w:color="auto" w:fill="auto"/>
            <w:vAlign w:val="center"/>
            <w:hideMark/>
          </w:tcPr>
          <w:p w14:paraId="6C71731F" w14:textId="77777777" w:rsidR="000C653A" w:rsidRPr="00913D4D" w:rsidRDefault="000C653A" w:rsidP="00A709D0">
            <w:r w:rsidRPr="00913D4D">
              <w:t xml:space="preserve">Conceptul, viziunea și obiectivele proiectului sunt clar și coerent formulate și urmăresc </w:t>
            </w:r>
            <w:r w:rsidR="00D9608D">
              <w:t>ax</w:t>
            </w:r>
            <w:r w:rsidR="00886418">
              <w:t>a</w:t>
            </w:r>
            <w:r w:rsidR="00D9608D">
              <w:t xml:space="preserve"> de finanțare</w:t>
            </w:r>
            <w:r w:rsidRPr="00913D4D">
              <w:t xml:space="preserve"> ale</w:t>
            </w:r>
            <w:r w:rsidR="00886418">
              <w:t>a</w:t>
            </w:r>
            <w:r w:rsidRPr="00913D4D">
              <w:t>s</w:t>
            </w:r>
            <w:r w:rsidR="00886418">
              <w:t>ă</w:t>
            </w:r>
            <w:r w:rsidRPr="00913D4D">
              <w:t>, atingând prioritățile de finanțare specifice</w:t>
            </w:r>
            <w:r w:rsidR="00DF05C6">
              <w:t>.</w:t>
            </w:r>
          </w:p>
        </w:tc>
        <w:tc>
          <w:tcPr>
            <w:tcW w:w="1984" w:type="dxa"/>
            <w:tcBorders>
              <w:top w:val="nil"/>
              <w:left w:val="nil"/>
              <w:bottom w:val="single" w:sz="4" w:space="0" w:color="000000"/>
              <w:right w:val="single" w:sz="4" w:space="0" w:color="000000"/>
            </w:tcBorders>
            <w:shd w:val="clear" w:color="auto" w:fill="auto"/>
            <w:noWrap/>
            <w:vAlign w:val="center"/>
            <w:hideMark/>
          </w:tcPr>
          <w:p w14:paraId="575A5409" w14:textId="77777777" w:rsidR="000C653A" w:rsidRPr="00913D4D" w:rsidRDefault="000C653A" w:rsidP="00A709D0">
            <w:pPr>
              <w:jc w:val="center"/>
            </w:pPr>
            <w:r w:rsidRPr="00913D4D">
              <w:t>10</w:t>
            </w:r>
          </w:p>
        </w:tc>
      </w:tr>
      <w:tr w:rsidR="000C653A" w:rsidRPr="00913D4D" w14:paraId="680374AD" w14:textId="77777777" w:rsidTr="00EC0A93">
        <w:trPr>
          <w:trHeight w:val="1050"/>
          <w:jc w:val="center"/>
        </w:trPr>
        <w:tc>
          <w:tcPr>
            <w:tcW w:w="840" w:type="dxa"/>
            <w:tcBorders>
              <w:top w:val="nil"/>
              <w:left w:val="single" w:sz="8" w:space="0" w:color="000000"/>
              <w:bottom w:val="single" w:sz="4" w:space="0" w:color="000000"/>
              <w:right w:val="single" w:sz="4" w:space="0" w:color="000000"/>
            </w:tcBorders>
            <w:shd w:val="clear" w:color="auto" w:fill="auto"/>
            <w:noWrap/>
            <w:vAlign w:val="center"/>
            <w:hideMark/>
          </w:tcPr>
          <w:p w14:paraId="000898D3" w14:textId="77777777" w:rsidR="000C653A" w:rsidRPr="00913D4D" w:rsidRDefault="000C653A" w:rsidP="00A709D0">
            <w:pPr>
              <w:jc w:val="center"/>
            </w:pPr>
            <w:r w:rsidRPr="00913D4D">
              <w:t>1.3</w:t>
            </w:r>
          </w:p>
        </w:tc>
        <w:tc>
          <w:tcPr>
            <w:tcW w:w="6805" w:type="dxa"/>
            <w:tcBorders>
              <w:top w:val="nil"/>
              <w:left w:val="nil"/>
              <w:bottom w:val="single" w:sz="4" w:space="0" w:color="000000"/>
              <w:right w:val="single" w:sz="4" w:space="0" w:color="000000"/>
            </w:tcBorders>
            <w:shd w:val="clear" w:color="auto" w:fill="auto"/>
            <w:vAlign w:val="center"/>
            <w:hideMark/>
          </w:tcPr>
          <w:p w14:paraId="64DB99B6" w14:textId="77777777" w:rsidR="000C653A" w:rsidRPr="00913D4D" w:rsidRDefault="000C653A" w:rsidP="00A709D0">
            <w:pPr>
              <w:rPr>
                <w:lang w:val="fr-FR"/>
              </w:rPr>
            </w:pPr>
            <w:r w:rsidRPr="00913D4D">
              <w:rPr>
                <w:lang w:val="fr-FR"/>
              </w:rPr>
              <w:t>Caracterul original și inovator este clar și se reflectă în impactul urmărit. Proiectul propune activități de formare sau educaționale non-formale, interdisciplinare și noi, cu și pentru tineri</w:t>
            </w:r>
            <w:r w:rsidR="00DF05C6">
              <w:rPr>
                <w:lang w:val="fr-FR"/>
              </w:rPr>
              <w:t>.</w:t>
            </w:r>
          </w:p>
        </w:tc>
        <w:tc>
          <w:tcPr>
            <w:tcW w:w="1984" w:type="dxa"/>
            <w:tcBorders>
              <w:top w:val="nil"/>
              <w:left w:val="nil"/>
              <w:bottom w:val="single" w:sz="4" w:space="0" w:color="000000"/>
              <w:right w:val="single" w:sz="4" w:space="0" w:color="000000"/>
            </w:tcBorders>
            <w:shd w:val="clear" w:color="auto" w:fill="auto"/>
            <w:noWrap/>
            <w:vAlign w:val="center"/>
            <w:hideMark/>
          </w:tcPr>
          <w:p w14:paraId="57A4CAC3" w14:textId="77777777" w:rsidR="000C653A" w:rsidRPr="00913D4D" w:rsidRDefault="000C653A" w:rsidP="00A709D0">
            <w:pPr>
              <w:jc w:val="center"/>
            </w:pPr>
            <w:r w:rsidRPr="00913D4D">
              <w:t>5</w:t>
            </w:r>
          </w:p>
        </w:tc>
      </w:tr>
      <w:tr w:rsidR="000C653A" w:rsidRPr="00913D4D" w14:paraId="2BD892C1" w14:textId="77777777" w:rsidTr="00EC0A93">
        <w:trPr>
          <w:trHeight w:val="1050"/>
          <w:jc w:val="center"/>
        </w:trPr>
        <w:tc>
          <w:tcPr>
            <w:tcW w:w="840" w:type="dxa"/>
            <w:tcBorders>
              <w:top w:val="nil"/>
              <w:left w:val="single" w:sz="8" w:space="0" w:color="000000"/>
              <w:bottom w:val="nil"/>
              <w:right w:val="single" w:sz="4" w:space="0" w:color="000000"/>
            </w:tcBorders>
            <w:shd w:val="clear" w:color="auto" w:fill="auto"/>
            <w:noWrap/>
            <w:vAlign w:val="center"/>
            <w:hideMark/>
          </w:tcPr>
          <w:p w14:paraId="67A008E1" w14:textId="77777777" w:rsidR="000C653A" w:rsidRPr="00913D4D" w:rsidRDefault="000C653A" w:rsidP="00A709D0">
            <w:pPr>
              <w:jc w:val="center"/>
            </w:pPr>
            <w:r w:rsidRPr="00913D4D">
              <w:t>1.4</w:t>
            </w:r>
          </w:p>
        </w:tc>
        <w:tc>
          <w:tcPr>
            <w:tcW w:w="6805" w:type="dxa"/>
            <w:tcBorders>
              <w:top w:val="nil"/>
              <w:left w:val="nil"/>
              <w:bottom w:val="nil"/>
              <w:right w:val="single" w:sz="4" w:space="0" w:color="000000"/>
            </w:tcBorders>
            <w:shd w:val="clear" w:color="auto" w:fill="auto"/>
            <w:vAlign w:val="center"/>
            <w:hideMark/>
          </w:tcPr>
          <w:p w14:paraId="01819F7F" w14:textId="77777777" w:rsidR="000C653A" w:rsidRPr="00913D4D" w:rsidRDefault="000C653A" w:rsidP="00A709D0">
            <w:r w:rsidRPr="00913D4D">
              <w:t>Proiectul este centrat pe tineri prin activități care țin cont de principiile incluziunii sociale și care încurajează dezvoltarea bazată pe explorare și expresie liberă, autonomă, a tinerilor</w:t>
            </w:r>
            <w:r w:rsidR="00DF05C6">
              <w:t>.</w:t>
            </w:r>
          </w:p>
        </w:tc>
        <w:tc>
          <w:tcPr>
            <w:tcW w:w="1984" w:type="dxa"/>
            <w:tcBorders>
              <w:top w:val="nil"/>
              <w:left w:val="nil"/>
              <w:bottom w:val="nil"/>
              <w:right w:val="single" w:sz="4" w:space="0" w:color="000000"/>
            </w:tcBorders>
            <w:shd w:val="clear" w:color="auto" w:fill="auto"/>
            <w:noWrap/>
            <w:vAlign w:val="center"/>
            <w:hideMark/>
          </w:tcPr>
          <w:p w14:paraId="64D072FF" w14:textId="77777777" w:rsidR="000C653A" w:rsidRPr="00913D4D" w:rsidRDefault="000C653A" w:rsidP="00A709D0">
            <w:pPr>
              <w:jc w:val="center"/>
            </w:pPr>
            <w:r w:rsidRPr="00913D4D">
              <w:t>10</w:t>
            </w:r>
          </w:p>
        </w:tc>
      </w:tr>
      <w:tr w:rsidR="000C653A" w:rsidRPr="00913D4D" w14:paraId="5DC3E4F3" w14:textId="77777777" w:rsidTr="00EC0A93">
        <w:trPr>
          <w:trHeight w:val="1050"/>
          <w:jc w:val="center"/>
        </w:trPr>
        <w:tc>
          <w:tcPr>
            <w:tcW w:w="840" w:type="dxa"/>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14:paraId="2E82CD8E" w14:textId="77777777" w:rsidR="000C653A" w:rsidRPr="00913D4D" w:rsidRDefault="000C653A" w:rsidP="00A709D0">
            <w:pPr>
              <w:jc w:val="center"/>
            </w:pPr>
            <w:r w:rsidRPr="00913D4D">
              <w:t>1.5</w:t>
            </w:r>
          </w:p>
        </w:tc>
        <w:tc>
          <w:tcPr>
            <w:tcW w:w="6805" w:type="dxa"/>
            <w:tcBorders>
              <w:top w:val="single" w:sz="4" w:space="0" w:color="000000"/>
              <w:left w:val="nil"/>
              <w:bottom w:val="single" w:sz="4" w:space="0" w:color="000000"/>
              <w:right w:val="single" w:sz="4" w:space="0" w:color="000000"/>
            </w:tcBorders>
            <w:shd w:val="clear" w:color="auto" w:fill="auto"/>
            <w:vAlign w:val="center"/>
            <w:hideMark/>
          </w:tcPr>
          <w:p w14:paraId="6B149973" w14:textId="77777777" w:rsidR="000C653A" w:rsidRPr="00C5666D" w:rsidRDefault="000C653A" w:rsidP="00A709D0">
            <w:r w:rsidRPr="00C5666D">
              <w:t>Propunerea de proiect este coerentă, clară și elocventă prin intercorelarea logică și fezabilă dintre obiective, activități, rezultate, calendar și resurse alocate</w:t>
            </w:r>
            <w:r w:rsidR="00DF05C6" w:rsidRPr="00C5666D">
              <w:t>.</w:t>
            </w:r>
          </w:p>
        </w:tc>
        <w:tc>
          <w:tcPr>
            <w:tcW w:w="1984" w:type="dxa"/>
            <w:tcBorders>
              <w:top w:val="single" w:sz="4" w:space="0" w:color="000000"/>
              <w:left w:val="nil"/>
              <w:bottom w:val="single" w:sz="4" w:space="0" w:color="000000"/>
              <w:right w:val="single" w:sz="4" w:space="0" w:color="000000"/>
            </w:tcBorders>
            <w:shd w:val="clear" w:color="auto" w:fill="auto"/>
            <w:noWrap/>
            <w:vAlign w:val="center"/>
            <w:hideMark/>
          </w:tcPr>
          <w:p w14:paraId="104FBAF4" w14:textId="77777777" w:rsidR="000C653A" w:rsidRPr="00913D4D" w:rsidRDefault="000C653A" w:rsidP="00A709D0">
            <w:pPr>
              <w:jc w:val="center"/>
            </w:pPr>
            <w:r w:rsidRPr="00913D4D">
              <w:t>10</w:t>
            </w:r>
          </w:p>
        </w:tc>
      </w:tr>
      <w:tr w:rsidR="000C653A" w:rsidRPr="00913D4D" w14:paraId="3B82C240" w14:textId="77777777" w:rsidTr="00EC0A93">
        <w:trPr>
          <w:trHeight w:val="630"/>
          <w:jc w:val="center"/>
        </w:trPr>
        <w:tc>
          <w:tcPr>
            <w:tcW w:w="840"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3F3334F7" w14:textId="77777777" w:rsidR="000C653A" w:rsidRPr="00913D4D" w:rsidRDefault="000C653A" w:rsidP="00A709D0">
            <w:pPr>
              <w:jc w:val="center"/>
              <w:rPr>
                <w:b/>
                <w:bCs/>
              </w:rPr>
            </w:pPr>
            <w:r w:rsidRPr="00913D4D">
              <w:rPr>
                <w:b/>
                <w:bCs/>
              </w:rPr>
              <w:t>2</w:t>
            </w:r>
          </w:p>
        </w:tc>
        <w:tc>
          <w:tcPr>
            <w:tcW w:w="6805" w:type="dxa"/>
            <w:tcBorders>
              <w:top w:val="single" w:sz="8" w:space="0" w:color="000000"/>
              <w:left w:val="nil"/>
              <w:bottom w:val="single" w:sz="8" w:space="0" w:color="000000"/>
              <w:right w:val="single" w:sz="8" w:space="0" w:color="000000"/>
            </w:tcBorders>
            <w:shd w:val="clear" w:color="auto" w:fill="auto"/>
            <w:vAlign w:val="center"/>
            <w:hideMark/>
          </w:tcPr>
          <w:p w14:paraId="2A83B6C8" w14:textId="77777777" w:rsidR="000C653A" w:rsidRPr="00913D4D" w:rsidRDefault="000C653A" w:rsidP="00A709D0">
            <w:pPr>
              <w:rPr>
                <w:b/>
                <w:bCs/>
              </w:rPr>
            </w:pPr>
            <w:r w:rsidRPr="00913D4D">
              <w:rPr>
                <w:b/>
                <w:bCs/>
              </w:rPr>
              <w:t>Capacitatea de implementare</w:t>
            </w:r>
          </w:p>
        </w:tc>
        <w:tc>
          <w:tcPr>
            <w:tcW w:w="1984" w:type="dxa"/>
            <w:tcBorders>
              <w:top w:val="single" w:sz="8" w:space="0" w:color="000000"/>
              <w:left w:val="nil"/>
              <w:bottom w:val="single" w:sz="8" w:space="0" w:color="000000"/>
              <w:right w:val="single" w:sz="8" w:space="0" w:color="000000"/>
            </w:tcBorders>
            <w:shd w:val="clear" w:color="auto" w:fill="auto"/>
            <w:noWrap/>
            <w:vAlign w:val="center"/>
            <w:hideMark/>
          </w:tcPr>
          <w:p w14:paraId="1A07E256" w14:textId="77777777" w:rsidR="000C653A" w:rsidRPr="00913D4D" w:rsidRDefault="000C653A" w:rsidP="00A709D0">
            <w:pPr>
              <w:jc w:val="center"/>
              <w:rPr>
                <w:b/>
                <w:bCs/>
              </w:rPr>
            </w:pPr>
            <w:r w:rsidRPr="00913D4D">
              <w:rPr>
                <w:b/>
                <w:bCs/>
              </w:rPr>
              <w:t>40</w:t>
            </w:r>
          </w:p>
        </w:tc>
      </w:tr>
      <w:tr w:rsidR="000C653A" w:rsidRPr="00913D4D" w14:paraId="0D257944" w14:textId="77777777" w:rsidTr="00EC0A93">
        <w:trPr>
          <w:trHeight w:val="1005"/>
          <w:jc w:val="center"/>
        </w:trPr>
        <w:tc>
          <w:tcPr>
            <w:tcW w:w="840" w:type="dxa"/>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14:paraId="2262F641" w14:textId="77777777" w:rsidR="000C653A" w:rsidRPr="00913D4D" w:rsidRDefault="000C653A" w:rsidP="00A709D0">
            <w:pPr>
              <w:jc w:val="center"/>
            </w:pPr>
            <w:r w:rsidRPr="00913D4D">
              <w:t>2.1</w:t>
            </w:r>
          </w:p>
        </w:tc>
        <w:tc>
          <w:tcPr>
            <w:tcW w:w="6805" w:type="dxa"/>
            <w:tcBorders>
              <w:top w:val="single" w:sz="4" w:space="0" w:color="000000"/>
              <w:left w:val="nil"/>
              <w:bottom w:val="single" w:sz="4" w:space="0" w:color="000000"/>
              <w:right w:val="single" w:sz="4" w:space="0" w:color="000000"/>
            </w:tcBorders>
            <w:shd w:val="clear" w:color="auto" w:fill="auto"/>
            <w:vAlign w:val="center"/>
            <w:hideMark/>
          </w:tcPr>
          <w:p w14:paraId="498DEFC2" w14:textId="77777777" w:rsidR="000C653A" w:rsidRPr="00913D4D" w:rsidRDefault="000C653A" w:rsidP="00A709D0">
            <w:r w:rsidRPr="00104FBA">
              <w:rPr>
                <w:lang w:val="it-IT"/>
              </w:rPr>
              <w:t xml:space="preserve">Solicitantul prezintă capacitate organizațională și managerială relevantă în domeniul tineretului. </w:t>
            </w:r>
            <w:r w:rsidRPr="00913D4D">
              <w:t>Echipa de proiect are competenț</w:t>
            </w:r>
            <w:r w:rsidR="00146E29">
              <w:t>a</w:t>
            </w:r>
            <w:r w:rsidRPr="00913D4D">
              <w:t xml:space="preserve"> și experiența necesar</w:t>
            </w:r>
            <w:r w:rsidR="00146E29">
              <w:t>e</w:t>
            </w:r>
            <w:r w:rsidRPr="00913D4D">
              <w:t xml:space="preserve"> pentru implementarea cu succes a proiectului</w:t>
            </w:r>
            <w:r w:rsidR="00DF05C6">
              <w:t>.</w:t>
            </w:r>
          </w:p>
        </w:tc>
        <w:tc>
          <w:tcPr>
            <w:tcW w:w="1984" w:type="dxa"/>
            <w:tcBorders>
              <w:top w:val="single" w:sz="4" w:space="0" w:color="000000"/>
              <w:left w:val="nil"/>
              <w:bottom w:val="single" w:sz="4" w:space="0" w:color="000000"/>
              <w:right w:val="single" w:sz="4" w:space="0" w:color="000000"/>
            </w:tcBorders>
            <w:shd w:val="clear" w:color="auto" w:fill="auto"/>
            <w:noWrap/>
            <w:vAlign w:val="center"/>
            <w:hideMark/>
          </w:tcPr>
          <w:p w14:paraId="6533BEA4" w14:textId="77777777" w:rsidR="000C653A" w:rsidRPr="00913D4D" w:rsidRDefault="000C653A" w:rsidP="00A709D0">
            <w:pPr>
              <w:jc w:val="center"/>
            </w:pPr>
            <w:r w:rsidRPr="00913D4D">
              <w:t>5</w:t>
            </w:r>
          </w:p>
        </w:tc>
      </w:tr>
      <w:tr w:rsidR="000C653A" w:rsidRPr="00913D4D" w14:paraId="1D3C14B5" w14:textId="77777777" w:rsidTr="00EC0A93">
        <w:trPr>
          <w:trHeight w:val="1050"/>
          <w:jc w:val="center"/>
        </w:trPr>
        <w:tc>
          <w:tcPr>
            <w:tcW w:w="840" w:type="dxa"/>
            <w:tcBorders>
              <w:top w:val="nil"/>
              <w:left w:val="single" w:sz="8" w:space="0" w:color="000000"/>
              <w:bottom w:val="single" w:sz="4" w:space="0" w:color="000000"/>
              <w:right w:val="single" w:sz="4" w:space="0" w:color="000000"/>
            </w:tcBorders>
            <w:shd w:val="clear" w:color="auto" w:fill="auto"/>
            <w:noWrap/>
            <w:vAlign w:val="center"/>
            <w:hideMark/>
          </w:tcPr>
          <w:p w14:paraId="71A9D774" w14:textId="77777777" w:rsidR="000C653A" w:rsidRPr="00913D4D" w:rsidRDefault="000C653A" w:rsidP="00A709D0">
            <w:pPr>
              <w:jc w:val="center"/>
            </w:pPr>
            <w:r w:rsidRPr="00913D4D">
              <w:t>2.2</w:t>
            </w:r>
          </w:p>
        </w:tc>
        <w:tc>
          <w:tcPr>
            <w:tcW w:w="6805" w:type="dxa"/>
            <w:tcBorders>
              <w:top w:val="nil"/>
              <w:left w:val="nil"/>
              <w:bottom w:val="single" w:sz="4" w:space="0" w:color="000000"/>
              <w:right w:val="single" w:sz="4" w:space="0" w:color="000000"/>
            </w:tcBorders>
            <w:shd w:val="clear" w:color="auto" w:fill="auto"/>
            <w:vAlign w:val="center"/>
            <w:hideMark/>
          </w:tcPr>
          <w:p w14:paraId="1BBB6E5C" w14:textId="77777777" w:rsidR="000C653A" w:rsidRPr="00C5666D" w:rsidRDefault="000C653A" w:rsidP="00A709D0">
            <w:r w:rsidRPr="00C5666D">
              <w:t>Partenerii, educatorii, formatorii, artiștii au portofoliu și experiențe relevante, respectiv roluri și responsabilități clar asumate și adecvate nevoilor de implementare</w:t>
            </w:r>
            <w:r w:rsidR="00DF05C6" w:rsidRPr="00C5666D">
              <w:t>.</w:t>
            </w:r>
          </w:p>
        </w:tc>
        <w:tc>
          <w:tcPr>
            <w:tcW w:w="1984" w:type="dxa"/>
            <w:tcBorders>
              <w:top w:val="nil"/>
              <w:left w:val="nil"/>
              <w:bottom w:val="single" w:sz="4" w:space="0" w:color="000000"/>
              <w:right w:val="single" w:sz="4" w:space="0" w:color="000000"/>
            </w:tcBorders>
            <w:shd w:val="clear" w:color="auto" w:fill="auto"/>
            <w:noWrap/>
            <w:vAlign w:val="center"/>
            <w:hideMark/>
          </w:tcPr>
          <w:p w14:paraId="00858496" w14:textId="77777777" w:rsidR="000C653A" w:rsidRPr="00913D4D" w:rsidRDefault="000C653A" w:rsidP="00A709D0">
            <w:pPr>
              <w:jc w:val="center"/>
            </w:pPr>
            <w:r w:rsidRPr="00913D4D">
              <w:t>5</w:t>
            </w:r>
          </w:p>
        </w:tc>
      </w:tr>
      <w:tr w:rsidR="000C653A" w:rsidRPr="00913D4D" w14:paraId="351A6812" w14:textId="77777777" w:rsidTr="00EC0A93">
        <w:trPr>
          <w:trHeight w:val="736"/>
          <w:jc w:val="center"/>
        </w:trPr>
        <w:tc>
          <w:tcPr>
            <w:tcW w:w="840" w:type="dxa"/>
            <w:tcBorders>
              <w:top w:val="nil"/>
              <w:left w:val="single" w:sz="8" w:space="0" w:color="000000"/>
              <w:bottom w:val="single" w:sz="4" w:space="0" w:color="000000"/>
              <w:right w:val="single" w:sz="4" w:space="0" w:color="000000"/>
            </w:tcBorders>
            <w:shd w:val="clear" w:color="auto" w:fill="auto"/>
            <w:noWrap/>
            <w:vAlign w:val="center"/>
            <w:hideMark/>
          </w:tcPr>
          <w:p w14:paraId="24F32FA9" w14:textId="77777777" w:rsidR="000C653A" w:rsidRPr="00913D4D" w:rsidRDefault="000C653A" w:rsidP="00A709D0">
            <w:pPr>
              <w:jc w:val="center"/>
            </w:pPr>
            <w:r w:rsidRPr="00913D4D">
              <w:t>2.3</w:t>
            </w:r>
          </w:p>
        </w:tc>
        <w:tc>
          <w:tcPr>
            <w:tcW w:w="6805" w:type="dxa"/>
            <w:tcBorders>
              <w:top w:val="nil"/>
              <w:left w:val="nil"/>
              <w:bottom w:val="single" w:sz="4" w:space="0" w:color="000000"/>
              <w:right w:val="single" w:sz="4" w:space="0" w:color="000000"/>
            </w:tcBorders>
            <w:shd w:val="clear" w:color="auto" w:fill="auto"/>
            <w:vAlign w:val="center"/>
            <w:hideMark/>
          </w:tcPr>
          <w:p w14:paraId="20782573" w14:textId="77777777" w:rsidR="000C653A" w:rsidRPr="00913D4D" w:rsidRDefault="000C653A" w:rsidP="00A709D0">
            <w:pPr>
              <w:rPr>
                <w:lang w:val="fr-FR"/>
              </w:rPr>
            </w:pPr>
            <w:r w:rsidRPr="00913D4D">
              <w:rPr>
                <w:lang w:val="fr-FR"/>
              </w:rPr>
              <w:t>Proiectul include grupuri diverse, inițiative noi și comunități de tineri</w:t>
            </w:r>
            <w:r w:rsidR="00DF05C6">
              <w:rPr>
                <w:lang w:val="fr-FR"/>
              </w:rPr>
              <w:t>.</w:t>
            </w:r>
          </w:p>
        </w:tc>
        <w:tc>
          <w:tcPr>
            <w:tcW w:w="1984" w:type="dxa"/>
            <w:tcBorders>
              <w:top w:val="nil"/>
              <w:left w:val="nil"/>
              <w:bottom w:val="single" w:sz="4" w:space="0" w:color="000000"/>
              <w:right w:val="single" w:sz="4" w:space="0" w:color="000000"/>
            </w:tcBorders>
            <w:shd w:val="clear" w:color="auto" w:fill="auto"/>
            <w:noWrap/>
            <w:vAlign w:val="center"/>
            <w:hideMark/>
          </w:tcPr>
          <w:p w14:paraId="3C416DB4" w14:textId="77777777" w:rsidR="000C653A" w:rsidRPr="00913D4D" w:rsidRDefault="000C653A" w:rsidP="00A709D0">
            <w:pPr>
              <w:jc w:val="center"/>
            </w:pPr>
            <w:r w:rsidRPr="00913D4D">
              <w:t>5</w:t>
            </w:r>
          </w:p>
        </w:tc>
      </w:tr>
      <w:tr w:rsidR="000C653A" w:rsidRPr="00913D4D" w14:paraId="17CD8ECA" w14:textId="77777777" w:rsidTr="00EC0A93">
        <w:trPr>
          <w:trHeight w:val="1155"/>
          <w:jc w:val="center"/>
        </w:trPr>
        <w:tc>
          <w:tcPr>
            <w:tcW w:w="840" w:type="dxa"/>
            <w:tcBorders>
              <w:top w:val="nil"/>
              <w:left w:val="single" w:sz="8" w:space="0" w:color="000000"/>
              <w:bottom w:val="single" w:sz="4" w:space="0" w:color="000000"/>
              <w:right w:val="single" w:sz="4" w:space="0" w:color="000000"/>
            </w:tcBorders>
            <w:shd w:val="clear" w:color="auto" w:fill="auto"/>
            <w:noWrap/>
            <w:vAlign w:val="center"/>
            <w:hideMark/>
          </w:tcPr>
          <w:p w14:paraId="51175C3F" w14:textId="77777777" w:rsidR="000C653A" w:rsidRPr="00913D4D" w:rsidRDefault="000C653A" w:rsidP="00A709D0">
            <w:pPr>
              <w:jc w:val="center"/>
            </w:pPr>
            <w:r w:rsidRPr="00913D4D">
              <w:t>2.4</w:t>
            </w:r>
          </w:p>
        </w:tc>
        <w:tc>
          <w:tcPr>
            <w:tcW w:w="6805" w:type="dxa"/>
            <w:tcBorders>
              <w:top w:val="nil"/>
              <w:left w:val="nil"/>
              <w:bottom w:val="single" w:sz="4" w:space="0" w:color="000000"/>
              <w:right w:val="single" w:sz="4" w:space="0" w:color="000000"/>
            </w:tcBorders>
            <w:shd w:val="clear" w:color="auto" w:fill="auto"/>
            <w:vAlign w:val="center"/>
            <w:hideMark/>
          </w:tcPr>
          <w:p w14:paraId="083AB156" w14:textId="77777777" w:rsidR="000C653A" w:rsidRPr="00913D4D" w:rsidRDefault="000C653A" w:rsidP="00A709D0">
            <w:pPr>
              <w:rPr>
                <w:lang w:val="fr-FR"/>
              </w:rPr>
            </w:pPr>
            <w:r w:rsidRPr="00913D4D">
              <w:rPr>
                <w:lang w:val="fr-FR"/>
              </w:rPr>
              <w:t>Planul de comunicare, promovare și diseminare cuprinde canale de comunicare și promovare adecvate pentru obiectivele proiectului, relevante pentru categoriile de public vizate</w:t>
            </w:r>
            <w:r w:rsidR="00DF05C6">
              <w:rPr>
                <w:lang w:val="fr-FR"/>
              </w:rPr>
              <w:t>.</w:t>
            </w:r>
          </w:p>
        </w:tc>
        <w:tc>
          <w:tcPr>
            <w:tcW w:w="1984" w:type="dxa"/>
            <w:tcBorders>
              <w:top w:val="nil"/>
              <w:left w:val="nil"/>
              <w:bottom w:val="single" w:sz="4" w:space="0" w:color="000000"/>
              <w:right w:val="single" w:sz="4" w:space="0" w:color="000000"/>
            </w:tcBorders>
            <w:shd w:val="clear" w:color="auto" w:fill="auto"/>
            <w:noWrap/>
            <w:vAlign w:val="center"/>
            <w:hideMark/>
          </w:tcPr>
          <w:p w14:paraId="4EB1D88E" w14:textId="77777777" w:rsidR="000C653A" w:rsidRPr="00913D4D" w:rsidRDefault="000C653A" w:rsidP="00A709D0">
            <w:pPr>
              <w:jc w:val="center"/>
            </w:pPr>
            <w:r w:rsidRPr="00913D4D">
              <w:t>5</w:t>
            </w:r>
          </w:p>
        </w:tc>
      </w:tr>
      <w:tr w:rsidR="000C653A" w:rsidRPr="00913D4D" w14:paraId="36D1F54A" w14:textId="77777777" w:rsidTr="00EC0A93">
        <w:trPr>
          <w:trHeight w:val="807"/>
          <w:jc w:val="center"/>
        </w:trPr>
        <w:tc>
          <w:tcPr>
            <w:tcW w:w="840" w:type="dxa"/>
            <w:tcBorders>
              <w:top w:val="nil"/>
              <w:left w:val="single" w:sz="8" w:space="0" w:color="000000"/>
              <w:bottom w:val="single" w:sz="4" w:space="0" w:color="000000"/>
              <w:right w:val="single" w:sz="4" w:space="0" w:color="000000"/>
            </w:tcBorders>
            <w:shd w:val="clear" w:color="auto" w:fill="auto"/>
            <w:noWrap/>
            <w:vAlign w:val="center"/>
            <w:hideMark/>
          </w:tcPr>
          <w:p w14:paraId="43EB8EA2" w14:textId="77777777" w:rsidR="000C653A" w:rsidRPr="00913D4D" w:rsidRDefault="000C653A" w:rsidP="00A709D0">
            <w:pPr>
              <w:jc w:val="center"/>
            </w:pPr>
            <w:r w:rsidRPr="00913D4D">
              <w:t>2.5</w:t>
            </w:r>
          </w:p>
        </w:tc>
        <w:tc>
          <w:tcPr>
            <w:tcW w:w="6805" w:type="dxa"/>
            <w:tcBorders>
              <w:top w:val="nil"/>
              <w:left w:val="nil"/>
              <w:bottom w:val="single" w:sz="4" w:space="0" w:color="000000"/>
              <w:right w:val="single" w:sz="4" w:space="0" w:color="000000"/>
            </w:tcBorders>
            <w:shd w:val="clear" w:color="auto" w:fill="auto"/>
            <w:vAlign w:val="center"/>
            <w:hideMark/>
          </w:tcPr>
          <w:p w14:paraId="3ECBBFFB" w14:textId="77777777" w:rsidR="000C653A" w:rsidRPr="00913D4D" w:rsidRDefault="000C653A" w:rsidP="00A709D0">
            <w:pPr>
              <w:rPr>
                <w:lang w:val="fr-FR"/>
              </w:rPr>
            </w:pPr>
            <w:r w:rsidRPr="00913D4D">
              <w:rPr>
                <w:lang w:val="fr-FR"/>
              </w:rPr>
              <w:t>Măsura în care proiectul identifică riscuri realiste și obiective, precum și măsuri de prevenire/ diminuarea lor</w:t>
            </w:r>
            <w:r w:rsidR="00DF05C6">
              <w:rPr>
                <w:lang w:val="fr-FR"/>
              </w:rPr>
              <w:t>.</w:t>
            </w:r>
          </w:p>
        </w:tc>
        <w:tc>
          <w:tcPr>
            <w:tcW w:w="1984" w:type="dxa"/>
            <w:tcBorders>
              <w:top w:val="nil"/>
              <w:left w:val="nil"/>
              <w:bottom w:val="single" w:sz="4" w:space="0" w:color="000000"/>
              <w:right w:val="single" w:sz="4" w:space="0" w:color="000000"/>
            </w:tcBorders>
            <w:shd w:val="clear" w:color="auto" w:fill="auto"/>
            <w:noWrap/>
            <w:vAlign w:val="center"/>
            <w:hideMark/>
          </w:tcPr>
          <w:p w14:paraId="2990E5F0" w14:textId="77777777" w:rsidR="000C653A" w:rsidRPr="00913D4D" w:rsidRDefault="000C653A" w:rsidP="00A709D0">
            <w:pPr>
              <w:jc w:val="center"/>
            </w:pPr>
            <w:r w:rsidRPr="00913D4D">
              <w:t>5</w:t>
            </w:r>
          </w:p>
        </w:tc>
      </w:tr>
      <w:tr w:rsidR="000C653A" w:rsidRPr="00913D4D" w14:paraId="6629C2AE" w14:textId="77777777" w:rsidTr="00EC0A93">
        <w:trPr>
          <w:trHeight w:val="1080"/>
          <w:jc w:val="center"/>
        </w:trPr>
        <w:tc>
          <w:tcPr>
            <w:tcW w:w="840" w:type="dxa"/>
            <w:tcBorders>
              <w:top w:val="nil"/>
              <w:left w:val="single" w:sz="8" w:space="0" w:color="000000"/>
              <w:bottom w:val="single" w:sz="4" w:space="0" w:color="000000"/>
              <w:right w:val="single" w:sz="4" w:space="0" w:color="000000"/>
            </w:tcBorders>
            <w:shd w:val="clear" w:color="auto" w:fill="auto"/>
            <w:noWrap/>
            <w:vAlign w:val="center"/>
            <w:hideMark/>
          </w:tcPr>
          <w:p w14:paraId="2FBBEE34" w14:textId="77777777" w:rsidR="000C653A" w:rsidRPr="00913D4D" w:rsidRDefault="000C653A" w:rsidP="00A709D0">
            <w:pPr>
              <w:jc w:val="center"/>
            </w:pPr>
            <w:r w:rsidRPr="00913D4D">
              <w:t>2.6</w:t>
            </w:r>
          </w:p>
        </w:tc>
        <w:tc>
          <w:tcPr>
            <w:tcW w:w="6805" w:type="dxa"/>
            <w:tcBorders>
              <w:top w:val="nil"/>
              <w:left w:val="nil"/>
              <w:bottom w:val="single" w:sz="4" w:space="0" w:color="000000"/>
              <w:right w:val="single" w:sz="4" w:space="0" w:color="000000"/>
            </w:tcBorders>
            <w:shd w:val="clear" w:color="auto" w:fill="auto"/>
            <w:vAlign w:val="center"/>
            <w:hideMark/>
          </w:tcPr>
          <w:p w14:paraId="57ADFDF5" w14:textId="77777777" w:rsidR="000C653A" w:rsidRPr="00C5666D" w:rsidRDefault="000C653A" w:rsidP="00A709D0">
            <w:r w:rsidRPr="00C5666D">
              <w:t>Proiectul are alocate resursele umane necesare și include costuri oportune pentru diseminarea și asigurarea vizibilității proiectului către toate părțile interesate, inclusiv în afara categoriilor de public vizate</w:t>
            </w:r>
            <w:r w:rsidR="00DF05C6" w:rsidRPr="00C5666D">
              <w:t>.</w:t>
            </w:r>
          </w:p>
        </w:tc>
        <w:tc>
          <w:tcPr>
            <w:tcW w:w="1984" w:type="dxa"/>
            <w:tcBorders>
              <w:top w:val="nil"/>
              <w:left w:val="nil"/>
              <w:bottom w:val="single" w:sz="4" w:space="0" w:color="000000"/>
              <w:right w:val="single" w:sz="4" w:space="0" w:color="000000"/>
            </w:tcBorders>
            <w:shd w:val="clear" w:color="auto" w:fill="auto"/>
            <w:noWrap/>
            <w:vAlign w:val="center"/>
            <w:hideMark/>
          </w:tcPr>
          <w:p w14:paraId="48F47B44" w14:textId="77777777" w:rsidR="000C653A" w:rsidRPr="00913D4D" w:rsidRDefault="000C653A" w:rsidP="00A709D0">
            <w:pPr>
              <w:jc w:val="center"/>
            </w:pPr>
            <w:r w:rsidRPr="00913D4D">
              <w:t>5</w:t>
            </w:r>
          </w:p>
        </w:tc>
      </w:tr>
      <w:tr w:rsidR="000C653A" w:rsidRPr="00913D4D" w14:paraId="79953910" w14:textId="77777777" w:rsidTr="00EC0A93">
        <w:trPr>
          <w:trHeight w:val="1485"/>
          <w:jc w:val="center"/>
        </w:trPr>
        <w:tc>
          <w:tcPr>
            <w:tcW w:w="840" w:type="dxa"/>
            <w:tcBorders>
              <w:top w:val="nil"/>
              <w:left w:val="single" w:sz="8" w:space="0" w:color="000000"/>
              <w:bottom w:val="nil"/>
              <w:right w:val="single" w:sz="4" w:space="0" w:color="000000"/>
            </w:tcBorders>
            <w:shd w:val="clear" w:color="auto" w:fill="auto"/>
            <w:noWrap/>
            <w:vAlign w:val="center"/>
            <w:hideMark/>
          </w:tcPr>
          <w:p w14:paraId="6B1E8B63" w14:textId="77777777" w:rsidR="000C653A" w:rsidRPr="00913D4D" w:rsidRDefault="000C653A" w:rsidP="00A709D0">
            <w:pPr>
              <w:jc w:val="center"/>
            </w:pPr>
            <w:r w:rsidRPr="00913D4D">
              <w:t>2.</w:t>
            </w:r>
            <w:r>
              <w:t>7</w:t>
            </w:r>
          </w:p>
        </w:tc>
        <w:tc>
          <w:tcPr>
            <w:tcW w:w="6805" w:type="dxa"/>
            <w:tcBorders>
              <w:top w:val="nil"/>
              <w:left w:val="nil"/>
              <w:bottom w:val="nil"/>
              <w:right w:val="single" w:sz="4" w:space="0" w:color="000000"/>
            </w:tcBorders>
            <w:shd w:val="clear" w:color="auto" w:fill="auto"/>
            <w:vAlign w:val="center"/>
            <w:hideMark/>
          </w:tcPr>
          <w:p w14:paraId="0DD650AD" w14:textId="77777777" w:rsidR="000C653A" w:rsidRPr="00104FBA" w:rsidRDefault="000C653A" w:rsidP="00A709D0">
            <w:pPr>
              <w:rPr>
                <w:lang w:val="it-IT"/>
              </w:rPr>
            </w:pPr>
            <w:r w:rsidRPr="00C5666D">
              <w:t xml:space="preserve">Măsura în care raportul dintre cheltuielile estimate și rezultatele așteptate este realist și în concordanță cu activitățile planificate. </w:t>
            </w:r>
            <w:r w:rsidRPr="00104FBA">
              <w:rPr>
                <w:lang w:val="it-IT"/>
              </w:rPr>
              <w:t>Costurile propuse sunt necesare și alocarea resurselor (umane și materiale) este corectă/ realist raportată la amploarea proiectului</w:t>
            </w:r>
            <w:r w:rsidR="00DF05C6" w:rsidRPr="00104FBA">
              <w:rPr>
                <w:lang w:val="it-IT"/>
              </w:rPr>
              <w:t>.</w:t>
            </w:r>
          </w:p>
        </w:tc>
        <w:tc>
          <w:tcPr>
            <w:tcW w:w="1984" w:type="dxa"/>
            <w:tcBorders>
              <w:top w:val="nil"/>
              <w:left w:val="nil"/>
              <w:bottom w:val="nil"/>
              <w:right w:val="single" w:sz="4" w:space="0" w:color="000000"/>
            </w:tcBorders>
            <w:shd w:val="clear" w:color="auto" w:fill="auto"/>
            <w:noWrap/>
            <w:vAlign w:val="center"/>
            <w:hideMark/>
          </w:tcPr>
          <w:p w14:paraId="71E1AC20" w14:textId="77777777" w:rsidR="000C653A" w:rsidRPr="00913D4D" w:rsidRDefault="000C653A" w:rsidP="00A709D0">
            <w:pPr>
              <w:jc w:val="center"/>
            </w:pPr>
            <w:r w:rsidRPr="00913D4D">
              <w:t>10</w:t>
            </w:r>
          </w:p>
        </w:tc>
      </w:tr>
      <w:tr w:rsidR="000C653A" w:rsidRPr="00913D4D" w14:paraId="12B66D41" w14:textId="77777777" w:rsidTr="00EC0A93">
        <w:trPr>
          <w:trHeight w:val="743"/>
          <w:jc w:val="center"/>
        </w:trPr>
        <w:tc>
          <w:tcPr>
            <w:tcW w:w="840"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6CBB1B50" w14:textId="77777777" w:rsidR="000C653A" w:rsidRPr="00913D4D" w:rsidRDefault="000C653A" w:rsidP="00A709D0">
            <w:pPr>
              <w:jc w:val="center"/>
              <w:rPr>
                <w:b/>
                <w:bCs/>
              </w:rPr>
            </w:pPr>
            <w:r w:rsidRPr="00913D4D">
              <w:rPr>
                <w:b/>
                <w:bCs/>
              </w:rPr>
              <w:lastRenderedPageBreak/>
              <w:t>3</w:t>
            </w:r>
          </w:p>
        </w:tc>
        <w:tc>
          <w:tcPr>
            <w:tcW w:w="6805" w:type="dxa"/>
            <w:tcBorders>
              <w:top w:val="single" w:sz="8" w:space="0" w:color="000000"/>
              <w:left w:val="nil"/>
              <w:bottom w:val="single" w:sz="8" w:space="0" w:color="000000"/>
              <w:right w:val="single" w:sz="8" w:space="0" w:color="000000"/>
            </w:tcBorders>
            <w:shd w:val="clear" w:color="auto" w:fill="auto"/>
            <w:vAlign w:val="center"/>
            <w:hideMark/>
          </w:tcPr>
          <w:p w14:paraId="6113B9AE" w14:textId="77777777" w:rsidR="000C653A" w:rsidRPr="00913D4D" w:rsidRDefault="000C653A" w:rsidP="00A709D0">
            <w:pPr>
              <w:rPr>
                <w:b/>
                <w:bCs/>
              </w:rPr>
            </w:pPr>
            <w:r w:rsidRPr="00913D4D">
              <w:rPr>
                <w:b/>
                <w:bCs/>
              </w:rPr>
              <w:t>Impact și sustenabilitate</w:t>
            </w:r>
          </w:p>
        </w:tc>
        <w:tc>
          <w:tcPr>
            <w:tcW w:w="1984" w:type="dxa"/>
            <w:tcBorders>
              <w:top w:val="single" w:sz="8" w:space="0" w:color="000000"/>
              <w:left w:val="nil"/>
              <w:bottom w:val="single" w:sz="8" w:space="0" w:color="000000"/>
              <w:right w:val="single" w:sz="8" w:space="0" w:color="000000"/>
            </w:tcBorders>
            <w:shd w:val="clear" w:color="auto" w:fill="auto"/>
            <w:noWrap/>
            <w:vAlign w:val="center"/>
            <w:hideMark/>
          </w:tcPr>
          <w:p w14:paraId="4CC73E86" w14:textId="77777777" w:rsidR="000C653A" w:rsidRPr="00913D4D" w:rsidRDefault="000C653A" w:rsidP="00A709D0">
            <w:pPr>
              <w:jc w:val="center"/>
              <w:rPr>
                <w:b/>
                <w:bCs/>
              </w:rPr>
            </w:pPr>
            <w:r w:rsidRPr="00913D4D">
              <w:rPr>
                <w:b/>
                <w:bCs/>
              </w:rPr>
              <w:t>20</w:t>
            </w:r>
          </w:p>
        </w:tc>
      </w:tr>
      <w:tr w:rsidR="000C653A" w:rsidRPr="00913D4D" w14:paraId="18595791" w14:textId="77777777" w:rsidTr="00EC0A93">
        <w:trPr>
          <w:trHeight w:val="960"/>
          <w:jc w:val="center"/>
        </w:trPr>
        <w:tc>
          <w:tcPr>
            <w:tcW w:w="840" w:type="dxa"/>
            <w:tcBorders>
              <w:top w:val="nil"/>
              <w:left w:val="single" w:sz="8" w:space="0" w:color="000000"/>
              <w:bottom w:val="single" w:sz="4" w:space="0" w:color="000000"/>
              <w:right w:val="single" w:sz="4" w:space="0" w:color="000000"/>
            </w:tcBorders>
            <w:shd w:val="clear" w:color="auto" w:fill="auto"/>
            <w:noWrap/>
            <w:vAlign w:val="center"/>
            <w:hideMark/>
          </w:tcPr>
          <w:p w14:paraId="7B8A1088" w14:textId="77777777" w:rsidR="000C653A" w:rsidRPr="00913D4D" w:rsidRDefault="000C653A" w:rsidP="00A709D0">
            <w:pPr>
              <w:jc w:val="center"/>
            </w:pPr>
            <w:r w:rsidRPr="00913D4D">
              <w:t>3.1</w:t>
            </w:r>
          </w:p>
        </w:tc>
        <w:tc>
          <w:tcPr>
            <w:tcW w:w="6805" w:type="dxa"/>
            <w:tcBorders>
              <w:top w:val="nil"/>
              <w:left w:val="nil"/>
              <w:bottom w:val="single" w:sz="4" w:space="0" w:color="000000"/>
              <w:right w:val="single" w:sz="4" w:space="0" w:color="000000"/>
            </w:tcBorders>
            <w:shd w:val="clear" w:color="auto" w:fill="auto"/>
            <w:vAlign w:val="center"/>
            <w:hideMark/>
          </w:tcPr>
          <w:p w14:paraId="7AA91AE7" w14:textId="77777777" w:rsidR="000C653A" w:rsidRPr="00104FBA" w:rsidRDefault="000C653A" w:rsidP="00A709D0">
            <w:pPr>
              <w:rPr>
                <w:lang w:val="it-IT"/>
              </w:rPr>
            </w:pPr>
            <w:r w:rsidRPr="00104FBA">
              <w:rPr>
                <w:lang w:val="it-IT"/>
              </w:rPr>
              <w:t>Impactul specific estimat în relație cu grupurile țintă stabilite produce efecte reale și clar evidențiate, atât prin indicatori calitativi, cât și prin indicatori de rezultat cuantificabili</w:t>
            </w:r>
            <w:r w:rsidR="00DF05C6" w:rsidRPr="00104FBA">
              <w:rPr>
                <w:lang w:val="it-IT"/>
              </w:rPr>
              <w:t>.</w:t>
            </w:r>
          </w:p>
        </w:tc>
        <w:tc>
          <w:tcPr>
            <w:tcW w:w="1984" w:type="dxa"/>
            <w:tcBorders>
              <w:top w:val="nil"/>
              <w:left w:val="nil"/>
              <w:bottom w:val="single" w:sz="4" w:space="0" w:color="000000"/>
              <w:right w:val="single" w:sz="4" w:space="0" w:color="000000"/>
            </w:tcBorders>
            <w:shd w:val="clear" w:color="auto" w:fill="auto"/>
            <w:noWrap/>
            <w:vAlign w:val="center"/>
            <w:hideMark/>
          </w:tcPr>
          <w:p w14:paraId="447A0688" w14:textId="77777777" w:rsidR="000C653A" w:rsidRPr="00913D4D" w:rsidRDefault="000C653A" w:rsidP="00A709D0">
            <w:pPr>
              <w:jc w:val="center"/>
            </w:pPr>
            <w:r w:rsidRPr="00913D4D">
              <w:t>5</w:t>
            </w:r>
          </w:p>
        </w:tc>
      </w:tr>
      <w:tr w:rsidR="000C653A" w:rsidRPr="00913D4D" w14:paraId="0DC5090D" w14:textId="77777777" w:rsidTr="00EC0A93">
        <w:trPr>
          <w:trHeight w:val="945"/>
          <w:jc w:val="center"/>
        </w:trPr>
        <w:tc>
          <w:tcPr>
            <w:tcW w:w="840" w:type="dxa"/>
            <w:tcBorders>
              <w:top w:val="nil"/>
              <w:left w:val="single" w:sz="8" w:space="0" w:color="000000"/>
              <w:bottom w:val="single" w:sz="4" w:space="0" w:color="000000"/>
              <w:right w:val="single" w:sz="4" w:space="0" w:color="000000"/>
            </w:tcBorders>
            <w:shd w:val="clear" w:color="auto" w:fill="auto"/>
            <w:noWrap/>
            <w:vAlign w:val="center"/>
            <w:hideMark/>
          </w:tcPr>
          <w:p w14:paraId="36810615" w14:textId="77777777" w:rsidR="000C653A" w:rsidRPr="00913D4D" w:rsidRDefault="000C653A" w:rsidP="00A709D0">
            <w:pPr>
              <w:jc w:val="center"/>
            </w:pPr>
            <w:r w:rsidRPr="00913D4D">
              <w:t>3.2</w:t>
            </w:r>
          </w:p>
        </w:tc>
        <w:tc>
          <w:tcPr>
            <w:tcW w:w="6805" w:type="dxa"/>
            <w:tcBorders>
              <w:top w:val="nil"/>
              <w:left w:val="nil"/>
              <w:bottom w:val="single" w:sz="4" w:space="0" w:color="000000"/>
              <w:right w:val="single" w:sz="4" w:space="0" w:color="000000"/>
            </w:tcBorders>
            <w:shd w:val="clear" w:color="auto" w:fill="auto"/>
            <w:vAlign w:val="center"/>
            <w:hideMark/>
          </w:tcPr>
          <w:p w14:paraId="0ED31425" w14:textId="77777777" w:rsidR="000C653A" w:rsidRPr="00C5666D" w:rsidRDefault="000C653A" w:rsidP="00A709D0">
            <w:r w:rsidRPr="00C5666D">
              <w:t>Planul de sustenabilitate demonstrează durabilitatea rezultatelor în timp și identifică și potențează mecanisme și procese cu caracter durabil pentru continuitatea și dezvoltarea proiectului</w:t>
            </w:r>
            <w:r w:rsidR="00DF05C6" w:rsidRPr="00C5666D">
              <w:t>.</w:t>
            </w:r>
          </w:p>
        </w:tc>
        <w:tc>
          <w:tcPr>
            <w:tcW w:w="1984" w:type="dxa"/>
            <w:tcBorders>
              <w:top w:val="nil"/>
              <w:left w:val="nil"/>
              <w:bottom w:val="single" w:sz="4" w:space="0" w:color="000000"/>
              <w:right w:val="single" w:sz="4" w:space="0" w:color="000000"/>
            </w:tcBorders>
            <w:shd w:val="clear" w:color="auto" w:fill="auto"/>
            <w:noWrap/>
            <w:vAlign w:val="center"/>
            <w:hideMark/>
          </w:tcPr>
          <w:p w14:paraId="52B891FA" w14:textId="77777777" w:rsidR="000C653A" w:rsidRPr="00913D4D" w:rsidRDefault="000C653A" w:rsidP="00A709D0">
            <w:pPr>
              <w:jc w:val="center"/>
            </w:pPr>
            <w:r w:rsidRPr="00913D4D">
              <w:t>5</w:t>
            </w:r>
          </w:p>
        </w:tc>
      </w:tr>
      <w:tr w:rsidR="000C653A" w:rsidRPr="00913D4D" w14:paraId="715644C1" w14:textId="77777777" w:rsidTr="00EC0A93">
        <w:trPr>
          <w:trHeight w:val="557"/>
          <w:jc w:val="center"/>
        </w:trPr>
        <w:tc>
          <w:tcPr>
            <w:tcW w:w="840" w:type="dxa"/>
            <w:tcBorders>
              <w:top w:val="nil"/>
              <w:left w:val="single" w:sz="8" w:space="0" w:color="000000"/>
              <w:bottom w:val="single" w:sz="4" w:space="0" w:color="000000"/>
              <w:right w:val="single" w:sz="4" w:space="0" w:color="000000"/>
            </w:tcBorders>
            <w:shd w:val="clear" w:color="auto" w:fill="auto"/>
            <w:noWrap/>
            <w:vAlign w:val="center"/>
            <w:hideMark/>
          </w:tcPr>
          <w:p w14:paraId="5AF8FA68" w14:textId="77777777" w:rsidR="000C653A" w:rsidRPr="00913D4D" w:rsidRDefault="000C653A" w:rsidP="00A709D0">
            <w:pPr>
              <w:jc w:val="center"/>
            </w:pPr>
            <w:r w:rsidRPr="00913D4D">
              <w:t>3.3</w:t>
            </w:r>
          </w:p>
        </w:tc>
        <w:tc>
          <w:tcPr>
            <w:tcW w:w="6805" w:type="dxa"/>
            <w:tcBorders>
              <w:top w:val="nil"/>
              <w:left w:val="nil"/>
              <w:bottom w:val="single" w:sz="4" w:space="0" w:color="000000"/>
              <w:right w:val="single" w:sz="4" w:space="0" w:color="000000"/>
            </w:tcBorders>
            <w:shd w:val="clear" w:color="auto" w:fill="auto"/>
            <w:vAlign w:val="center"/>
            <w:hideMark/>
          </w:tcPr>
          <w:p w14:paraId="1CAB5AF3" w14:textId="77777777" w:rsidR="000C653A" w:rsidRPr="00913D4D" w:rsidRDefault="000C653A" w:rsidP="00A709D0">
            <w:r w:rsidRPr="00913D4D">
              <w:t>Proiectul creează premise pentru revitalizarea și/sau creșterea calității vieții tinerilor din județul Brașov, în zone de intervenție pentru categorii de public adresate, sub aspecte precum incluziunea și coeziunea socială, responsabilizarea față de educație, sănătate, mediu, cultură, sport și susținerea integrării sociale și profesionale a tinerilor</w:t>
            </w:r>
            <w:r w:rsidR="00DF05C6">
              <w:t>.</w:t>
            </w:r>
          </w:p>
        </w:tc>
        <w:tc>
          <w:tcPr>
            <w:tcW w:w="1984" w:type="dxa"/>
            <w:tcBorders>
              <w:top w:val="nil"/>
              <w:left w:val="nil"/>
              <w:bottom w:val="single" w:sz="4" w:space="0" w:color="000000"/>
              <w:right w:val="single" w:sz="4" w:space="0" w:color="000000"/>
            </w:tcBorders>
            <w:shd w:val="clear" w:color="auto" w:fill="auto"/>
            <w:noWrap/>
            <w:vAlign w:val="center"/>
            <w:hideMark/>
          </w:tcPr>
          <w:p w14:paraId="74CCD6B8" w14:textId="77777777" w:rsidR="000C653A" w:rsidRPr="00913D4D" w:rsidRDefault="000C653A" w:rsidP="00A709D0">
            <w:pPr>
              <w:jc w:val="center"/>
            </w:pPr>
            <w:r w:rsidRPr="00913D4D">
              <w:t>10</w:t>
            </w:r>
          </w:p>
        </w:tc>
      </w:tr>
      <w:tr w:rsidR="000C653A" w:rsidRPr="00913D4D" w14:paraId="5C710F12" w14:textId="77777777" w:rsidTr="00EC0A93">
        <w:trPr>
          <w:trHeight w:val="695"/>
          <w:jc w:val="center"/>
        </w:trPr>
        <w:tc>
          <w:tcPr>
            <w:tcW w:w="840"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1598A052" w14:textId="77777777" w:rsidR="000C653A" w:rsidRPr="00913D4D" w:rsidRDefault="000C653A" w:rsidP="00A709D0">
            <w:pPr>
              <w:jc w:val="center"/>
              <w:rPr>
                <w:b/>
                <w:bCs/>
              </w:rPr>
            </w:pPr>
          </w:p>
        </w:tc>
        <w:tc>
          <w:tcPr>
            <w:tcW w:w="6805" w:type="dxa"/>
            <w:tcBorders>
              <w:top w:val="single" w:sz="8" w:space="0" w:color="000000"/>
              <w:left w:val="nil"/>
              <w:bottom w:val="single" w:sz="8" w:space="0" w:color="000000"/>
              <w:right w:val="single" w:sz="8" w:space="0" w:color="000000"/>
            </w:tcBorders>
            <w:shd w:val="clear" w:color="auto" w:fill="auto"/>
            <w:noWrap/>
            <w:vAlign w:val="center"/>
            <w:hideMark/>
          </w:tcPr>
          <w:p w14:paraId="1B4B152D" w14:textId="77777777" w:rsidR="000C653A" w:rsidRPr="00913D4D" w:rsidRDefault="000C653A" w:rsidP="00A709D0">
            <w:pPr>
              <w:rPr>
                <w:b/>
                <w:bCs/>
              </w:rPr>
            </w:pPr>
            <w:r w:rsidRPr="00913D4D">
              <w:rPr>
                <w:b/>
                <w:bCs/>
              </w:rPr>
              <w:t>Punctaj maxim</w:t>
            </w:r>
          </w:p>
        </w:tc>
        <w:tc>
          <w:tcPr>
            <w:tcW w:w="1984" w:type="dxa"/>
            <w:tcBorders>
              <w:top w:val="single" w:sz="8" w:space="0" w:color="000000"/>
              <w:left w:val="nil"/>
              <w:bottom w:val="single" w:sz="8" w:space="0" w:color="000000"/>
              <w:right w:val="single" w:sz="8" w:space="0" w:color="000000"/>
            </w:tcBorders>
            <w:shd w:val="clear" w:color="auto" w:fill="auto"/>
            <w:noWrap/>
            <w:vAlign w:val="center"/>
            <w:hideMark/>
          </w:tcPr>
          <w:p w14:paraId="2A781958" w14:textId="77777777" w:rsidR="000C653A" w:rsidRPr="00913D4D" w:rsidRDefault="000C653A" w:rsidP="00A709D0">
            <w:pPr>
              <w:jc w:val="center"/>
              <w:rPr>
                <w:b/>
                <w:bCs/>
              </w:rPr>
            </w:pPr>
            <w:r w:rsidRPr="00913D4D">
              <w:rPr>
                <w:b/>
                <w:bCs/>
              </w:rPr>
              <w:t>100</w:t>
            </w:r>
          </w:p>
        </w:tc>
      </w:tr>
    </w:tbl>
    <w:p w14:paraId="785C1807" w14:textId="77777777" w:rsidR="002F5CCB" w:rsidRPr="00913D4D" w:rsidRDefault="002F5CCB" w:rsidP="00545161">
      <w:pPr>
        <w:pStyle w:val="WW-Default"/>
        <w:jc w:val="both"/>
        <w:rPr>
          <w:rStyle w:val="al1"/>
          <w:rFonts w:ascii="Times New Roman" w:hAnsi="Times New Roman" w:cs="Times New Roman"/>
          <w:b w:val="0"/>
          <w:bCs w:val="0"/>
          <w:lang w:val="ro-RO"/>
        </w:rPr>
      </w:pPr>
    </w:p>
    <w:p w14:paraId="0012B35E" w14:textId="77777777" w:rsidR="00CA367C" w:rsidRPr="00954BBC" w:rsidRDefault="00AA727B" w:rsidP="008A0CE1">
      <w:pPr>
        <w:widowControl w:val="0"/>
        <w:autoSpaceDE w:val="0"/>
        <w:autoSpaceDN w:val="0"/>
        <w:adjustRightInd w:val="0"/>
        <w:ind w:firstLine="709"/>
        <w:jc w:val="both"/>
        <w:rPr>
          <w:lang w:val="ro-RO"/>
        </w:rPr>
      </w:pPr>
      <w:r w:rsidRPr="00653A06">
        <w:rPr>
          <w:lang w:val="ro-RO"/>
        </w:rPr>
        <w:t xml:space="preserve">Ierarhizarea </w:t>
      </w:r>
      <w:r w:rsidR="00954BBC" w:rsidRPr="00653A06">
        <w:rPr>
          <w:lang w:val="ro-RO"/>
        </w:rPr>
        <w:t>proiectelor</w:t>
      </w:r>
      <w:r w:rsidRPr="00653A06">
        <w:rPr>
          <w:lang w:val="ro-RO"/>
        </w:rPr>
        <w:t xml:space="preserve"> se va face în ordinea descrescătoare a punctajului obținut, </w:t>
      </w:r>
      <w:r w:rsidR="00DF05C6" w:rsidRPr="00653A06">
        <w:rPr>
          <w:lang w:val="ro-RO"/>
        </w:rPr>
        <w:t xml:space="preserve">iar </w:t>
      </w:r>
      <w:r w:rsidRPr="00653A06">
        <w:rPr>
          <w:lang w:val="ro-RO"/>
        </w:rPr>
        <w:t xml:space="preserve">alocarea </w:t>
      </w:r>
      <w:r w:rsidRPr="00954BBC">
        <w:rPr>
          <w:lang w:val="ro-RO"/>
        </w:rPr>
        <w:t xml:space="preserve">sumelor </w:t>
      </w:r>
      <w:r w:rsidR="00DF05C6">
        <w:rPr>
          <w:lang w:val="ro-RO"/>
        </w:rPr>
        <w:t>se va face</w:t>
      </w:r>
      <w:r w:rsidRPr="00954BBC">
        <w:rPr>
          <w:lang w:val="ro-RO"/>
        </w:rPr>
        <w:t xml:space="preserve"> în limita bugetului disponibil.</w:t>
      </w:r>
    </w:p>
    <w:p w14:paraId="6877C323" w14:textId="77777777" w:rsidR="00AA727B" w:rsidRPr="00A34A4C" w:rsidRDefault="00AA727B" w:rsidP="008A0CE1">
      <w:pPr>
        <w:widowControl w:val="0"/>
        <w:autoSpaceDE w:val="0"/>
        <w:autoSpaceDN w:val="0"/>
        <w:adjustRightInd w:val="0"/>
        <w:ind w:firstLine="709"/>
        <w:jc w:val="both"/>
        <w:rPr>
          <w:lang w:val="ro-RO"/>
        </w:rPr>
      </w:pPr>
      <w:r w:rsidRPr="00725748">
        <w:rPr>
          <w:lang w:val="ro-RO"/>
        </w:rPr>
        <w:t>În caz de punctaje egale, va primi finanțare propunerea de proiect cu</w:t>
      </w:r>
      <w:r w:rsidR="001F163C" w:rsidRPr="00725748">
        <w:rPr>
          <w:lang w:val="ro-RO"/>
        </w:rPr>
        <w:t xml:space="preserve"> punctajul cel mai mare obţinut la criteriul</w:t>
      </w:r>
      <w:r w:rsidR="001F163C" w:rsidRPr="00725748">
        <w:rPr>
          <w:b/>
          <w:bCs/>
          <w:lang w:val="ro-RO"/>
        </w:rPr>
        <w:t xml:space="preserve"> </w:t>
      </w:r>
      <w:r w:rsidR="00A34A4C" w:rsidRPr="00725748">
        <w:rPr>
          <w:b/>
          <w:bCs/>
          <w:lang w:val="ro-RO"/>
        </w:rPr>
        <w:t>1</w:t>
      </w:r>
      <w:r w:rsidR="001F163C" w:rsidRPr="00725748">
        <w:rPr>
          <w:b/>
          <w:bCs/>
          <w:lang w:val="ro-RO"/>
        </w:rPr>
        <w:t xml:space="preserve">. </w:t>
      </w:r>
      <w:r w:rsidR="00A34A4C" w:rsidRPr="00C5666D">
        <w:rPr>
          <w:b/>
          <w:bCs/>
          <w:lang w:val="ro-RO"/>
        </w:rPr>
        <w:t>Relevanța și calitatea proiectului</w:t>
      </w:r>
      <w:r w:rsidR="00CA367C" w:rsidRPr="00725748">
        <w:rPr>
          <w:b/>
          <w:bCs/>
          <w:lang w:val="ro-RO"/>
        </w:rPr>
        <w:t>.</w:t>
      </w:r>
    </w:p>
    <w:p w14:paraId="5585F313" w14:textId="77777777" w:rsidR="00F3218F" w:rsidRDefault="00F3218F" w:rsidP="008A0CE1">
      <w:pPr>
        <w:widowControl w:val="0"/>
        <w:autoSpaceDE w:val="0"/>
        <w:autoSpaceDN w:val="0"/>
        <w:adjustRightInd w:val="0"/>
        <w:ind w:firstLine="709"/>
        <w:jc w:val="both"/>
        <w:rPr>
          <w:lang w:val="ro-RO"/>
        </w:rPr>
      </w:pPr>
      <w:r w:rsidRPr="009209D2">
        <w:rPr>
          <w:lang w:val="ro-RO"/>
        </w:rPr>
        <w:t xml:space="preserve">Pentru a fi selectată în vederea finanţării, o propunere trebuie să întrunească un punctaj total de </w:t>
      </w:r>
      <w:r w:rsidRPr="009209D2">
        <w:rPr>
          <w:b/>
          <w:lang w:val="ro-RO"/>
        </w:rPr>
        <w:t xml:space="preserve">minim de </w:t>
      </w:r>
      <w:r w:rsidR="00A93A48">
        <w:rPr>
          <w:b/>
          <w:lang w:val="ro-RO"/>
        </w:rPr>
        <w:t>6</w:t>
      </w:r>
      <w:r w:rsidR="00942A62" w:rsidRPr="009209D2">
        <w:rPr>
          <w:b/>
          <w:lang w:val="ro-RO"/>
        </w:rPr>
        <w:t>0</w:t>
      </w:r>
      <w:r w:rsidRPr="009209D2">
        <w:rPr>
          <w:b/>
          <w:lang w:val="ro-RO"/>
        </w:rPr>
        <w:t xml:space="preserve"> de puncte</w:t>
      </w:r>
      <w:r w:rsidR="00EE5AF1" w:rsidRPr="009209D2">
        <w:rPr>
          <w:lang w:val="ro-RO"/>
        </w:rPr>
        <w:t>.</w:t>
      </w:r>
    </w:p>
    <w:p w14:paraId="0ECB13D2" w14:textId="77777777" w:rsidR="004665CE" w:rsidRPr="009D23C9" w:rsidRDefault="004665CE" w:rsidP="004665CE">
      <w:pPr>
        <w:shd w:val="clear" w:color="auto" w:fill="FFFFFF"/>
        <w:ind w:firstLine="720"/>
        <w:jc w:val="both"/>
        <w:rPr>
          <w:lang w:val="ro-RO"/>
        </w:rPr>
      </w:pPr>
      <w:r w:rsidRPr="009D23C9">
        <w:rPr>
          <w:lang w:val="ro-RO"/>
        </w:rPr>
        <w:t xml:space="preserve">În cazul în care </w:t>
      </w:r>
      <w:r w:rsidR="009D23C9" w:rsidRPr="009D23C9">
        <w:rPr>
          <w:lang w:val="ro-RO"/>
        </w:rPr>
        <w:t>la finalizarea etap</w:t>
      </w:r>
      <w:r w:rsidR="002975F9">
        <w:rPr>
          <w:lang w:val="ro-RO"/>
        </w:rPr>
        <w:t>ei</w:t>
      </w:r>
      <w:r w:rsidR="009D23C9" w:rsidRPr="009D23C9">
        <w:rPr>
          <w:lang w:val="ro-RO"/>
        </w:rPr>
        <w:t xml:space="preserve"> 1 a procedurii de selecție rămâne disponibilă o sumă din bugetul alocat sesiunii, autoritatea finanțatoare poate propune so</w:t>
      </w:r>
      <w:r w:rsidR="009D23C9">
        <w:rPr>
          <w:lang w:val="ro-RO"/>
        </w:rPr>
        <w:t>l</w:t>
      </w:r>
      <w:r w:rsidR="009D23C9" w:rsidRPr="009D23C9">
        <w:rPr>
          <w:lang w:val="ro-RO"/>
        </w:rPr>
        <w:t xml:space="preserve">icitantului </w:t>
      </w:r>
      <w:r w:rsidRPr="009D23C9">
        <w:rPr>
          <w:lang w:val="ro-RO"/>
        </w:rPr>
        <w:t>situ</w:t>
      </w:r>
      <w:r w:rsidR="009D23C9" w:rsidRPr="009D23C9">
        <w:rPr>
          <w:lang w:val="ro-RO"/>
        </w:rPr>
        <w:t>at</w:t>
      </w:r>
      <w:r w:rsidRPr="009D23C9">
        <w:rPr>
          <w:lang w:val="ro-RO"/>
        </w:rPr>
        <w:t xml:space="preserve"> pe </w:t>
      </w:r>
      <w:r w:rsidR="009D23C9" w:rsidRPr="009D23C9">
        <w:rPr>
          <w:lang w:val="ro-RO"/>
        </w:rPr>
        <w:t>pri</w:t>
      </w:r>
      <w:r w:rsidRPr="009D23C9">
        <w:rPr>
          <w:lang w:val="ro-RO"/>
        </w:rPr>
        <w:t xml:space="preserve">mul loc </w:t>
      </w:r>
      <w:r w:rsidR="009D23C9" w:rsidRPr="009D23C9">
        <w:rPr>
          <w:lang w:val="ro-RO"/>
        </w:rPr>
        <w:t xml:space="preserve">în lista proiectelor care nu primesc finanțare </w:t>
      </w:r>
      <w:r w:rsidR="004D5189">
        <w:rPr>
          <w:lang w:val="ro-RO"/>
        </w:rPr>
        <w:t>diminuarea</w:t>
      </w:r>
      <w:r w:rsidRPr="009D23C9">
        <w:rPr>
          <w:lang w:val="ro-RO"/>
        </w:rPr>
        <w:t xml:space="preserve"> </w:t>
      </w:r>
      <w:r w:rsidR="004D5189">
        <w:rPr>
          <w:lang w:val="ro-RO"/>
        </w:rPr>
        <w:t>finanțării nerambursabile</w:t>
      </w:r>
      <w:r w:rsidR="00433561">
        <w:rPr>
          <w:lang w:val="ro-RO"/>
        </w:rPr>
        <w:t xml:space="preserve"> solicitate</w:t>
      </w:r>
      <w:r w:rsidR="00BA5D95" w:rsidRPr="009D23C9">
        <w:rPr>
          <w:lang w:val="ro-RO"/>
        </w:rPr>
        <w:t>,</w:t>
      </w:r>
      <w:r w:rsidR="008672E7">
        <w:rPr>
          <w:lang w:val="ro-RO"/>
        </w:rPr>
        <w:t xml:space="preserve"> până la limita bugetului</w:t>
      </w:r>
      <w:r w:rsidR="00433561">
        <w:rPr>
          <w:lang w:val="ro-RO"/>
        </w:rPr>
        <w:t xml:space="preserve"> rămas disponibil. Solicitantul va suporta diferența de sumă din cofinanțare</w:t>
      </w:r>
      <w:r w:rsidR="004D5189">
        <w:rPr>
          <w:lang w:val="ro-RO"/>
        </w:rPr>
        <w:t>.</w:t>
      </w:r>
    </w:p>
    <w:p w14:paraId="1FC412B1" w14:textId="77777777" w:rsidR="00F3218F" w:rsidRPr="00026C52" w:rsidRDefault="00F3218F" w:rsidP="00445A71">
      <w:pPr>
        <w:widowControl w:val="0"/>
        <w:autoSpaceDE w:val="0"/>
        <w:autoSpaceDN w:val="0"/>
        <w:adjustRightInd w:val="0"/>
        <w:ind w:firstLine="709"/>
        <w:jc w:val="both"/>
        <w:rPr>
          <w:lang w:val="ro-RO"/>
        </w:rPr>
      </w:pPr>
    </w:p>
    <w:p w14:paraId="400DDB01" w14:textId="77777777" w:rsidR="005B315B" w:rsidRPr="00026C52" w:rsidRDefault="005D17BF" w:rsidP="008A0CE1">
      <w:pPr>
        <w:widowControl w:val="0"/>
        <w:autoSpaceDE w:val="0"/>
        <w:autoSpaceDN w:val="0"/>
        <w:adjustRightInd w:val="0"/>
        <w:ind w:firstLine="709"/>
        <w:jc w:val="both"/>
        <w:rPr>
          <w:lang w:val="ro-RO"/>
        </w:rPr>
      </w:pPr>
      <w:r w:rsidRPr="00026C52">
        <w:rPr>
          <w:lang w:val="ro-RO"/>
        </w:rPr>
        <w:t>Lista cuprinzând</w:t>
      </w:r>
      <w:r w:rsidR="005B315B" w:rsidRPr="00026C52">
        <w:rPr>
          <w:lang w:val="ro-RO"/>
        </w:rPr>
        <w:t>:</w:t>
      </w:r>
    </w:p>
    <w:p w14:paraId="6E9792DF" w14:textId="77777777" w:rsidR="005B315B" w:rsidRPr="0071246E" w:rsidRDefault="005B315B" w:rsidP="008A0CE1">
      <w:pPr>
        <w:widowControl w:val="0"/>
        <w:autoSpaceDE w:val="0"/>
        <w:autoSpaceDN w:val="0"/>
        <w:adjustRightInd w:val="0"/>
        <w:ind w:firstLine="709"/>
        <w:jc w:val="both"/>
        <w:rPr>
          <w:lang w:val="ro-RO"/>
        </w:rPr>
      </w:pPr>
      <w:r w:rsidRPr="0071246E">
        <w:rPr>
          <w:lang w:val="ro-RO"/>
        </w:rPr>
        <w:t>-</w:t>
      </w:r>
      <w:r w:rsidR="005D17BF" w:rsidRPr="0071246E">
        <w:rPr>
          <w:lang w:val="ro-RO"/>
        </w:rPr>
        <w:t xml:space="preserve"> proiectele selectate pentru acordarea finanţărilor nerambursabile, punctajul obţinut, precum şi cuantumul finanţării</w:t>
      </w:r>
      <w:r w:rsidR="006113B2" w:rsidRPr="0071246E">
        <w:rPr>
          <w:lang w:val="ro-RO"/>
        </w:rPr>
        <w:t xml:space="preserve"> nerambursabile</w:t>
      </w:r>
      <w:r w:rsidR="005D17BF" w:rsidRPr="0071246E">
        <w:rPr>
          <w:lang w:val="ro-RO"/>
        </w:rPr>
        <w:t xml:space="preserve"> acordate</w:t>
      </w:r>
      <w:r w:rsidR="00F433F7">
        <w:rPr>
          <w:lang w:val="ro-RO"/>
        </w:rPr>
        <w:t>;</w:t>
      </w:r>
    </w:p>
    <w:p w14:paraId="47EA693A" w14:textId="77777777" w:rsidR="00BF0D57" w:rsidRPr="0071246E" w:rsidRDefault="005B315B" w:rsidP="008A0CE1">
      <w:pPr>
        <w:widowControl w:val="0"/>
        <w:autoSpaceDE w:val="0"/>
        <w:autoSpaceDN w:val="0"/>
        <w:adjustRightInd w:val="0"/>
        <w:ind w:firstLine="709"/>
        <w:jc w:val="both"/>
        <w:rPr>
          <w:lang w:val="ro-RO"/>
        </w:rPr>
      </w:pPr>
      <w:r w:rsidRPr="0071246E">
        <w:rPr>
          <w:lang w:val="ro-RO"/>
        </w:rPr>
        <w:t>- proiectele care nu au fost selectate spre finanţare şi punctajul obţinut</w:t>
      </w:r>
      <w:r w:rsidR="00F433F7">
        <w:rPr>
          <w:lang w:val="ro-RO"/>
        </w:rPr>
        <w:t>;</w:t>
      </w:r>
    </w:p>
    <w:p w14:paraId="06D3A56C" w14:textId="77777777" w:rsidR="00A32E72" w:rsidRPr="0071246E" w:rsidRDefault="00A32E72" w:rsidP="00C535EF">
      <w:pPr>
        <w:widowControl w:val="0"/>
        <w:autoSpaceDE w:val="0"/>
        <w:autoSpaceDN w:val="0"/>
        <w:adjustRightInd w:val="0"/>
        <w:ind w:firstLine="709"/>
        <w:jc w:val="both"/>
        <w:rPr>
          <w:lang w:val="ro-RO"/>
        </w:rPr>
      </w:pPr>
      <w:r w:rsidRPr="0071246E">
        <w:rPr>
          <w:lang w:val="ro-RO"/>
        </w:rPr>
        <w:t>- proiectele care nu au îndeplinit criteriile de eligibilitate conform ghidului solicitantului</w:t>
      </w:r>
      <w:r w:rsidR="00653A06">
        <w:rPr>
          <w:lang w:val="ro-RO"/>
        </w:rPr>
        <w:t>,</w:t>
      </w:r>
    </w:p>
    <w:p w14:paraId="007DE16D" w14:textId="77777777" w:rsidR="00BF2CB5" w:rsidRPr="0071246E" w:rsidRDefault="00270288" w:rsidP="008A0CE1">
      <w:pPr>
        <w:widowControl w:val="0"/>
        <w:autoSpaceDE w:val="0"/>
        <w:autoSpaceDN w:val="0"/>
        <w:adjustRightInd w:val="0"/>
        <w:ind w:firstLine="709"/>
        <w:jc w:val="both"/>
        <w:rPr>
          <w:lang w:val="ro-RO"/>
        </w:rPr>
      </w:pPr>
      <w:r w:rsidRPr="00F505B7">
        <w:rPr>
          <w:lang w:val="ro-RO"/>
        </w:rPr>
        <w:t xml:space="preserve">se publică în termen de </w:t>
      </w:r>
      <w:r w:rsidR="00BF0D57" w:rsidRPr="00F505B7">
        <w:rPr>
          <w:lang w:val="ro-RO"/>
        </w:rPr>
        <w:t xml:space="preserve">1 zi lucrătoare de la finalizarea lucrărilor comisiei de </w:t>
      </w:r>
      <w:r w:rsidR="007B4B3E" w:rsidRPr="00F505B7">
        <w:rPr>
          <w:lang w:val="ro-RO"/>
        </w:rPr>
        <w:t>evalu</w:t>
      </w:r>
      <w:r w:rsidR="00FE5DA5" w:rsidRPr="00F505B7">
        <w:rPr>
          <w:lang w:val="ro-RO"/>
        </w:rPr>
        <w:t xml:space="preserve">are și </w:t>
      </w:r>
      <w:r w:rsidR="00BF0D57" w:rsidRPr="00F505B7">
        <w:rPr>
          <w:lang w:val="ro-RO"/>
        </w:rPr>
        <w:t>selecţie</w:t>
      </w:r>
      <w:r w:rsidR="00BF2CB5" w:rsidRPr="00F505B7">
        <w:rPr>
          <w:lang w:val="ro-RO"/>
        </w:rPr>
        <w:t xml:space="preserve"> pe site-ul </w:t>
      </w:r>
      <w:hyperlink r:id="rId16" w:history="1">
        <w:r w:rsidR="001E0624" w:rsidRPr="00F505B7">
          <w:rPr>
            <w:rStyle w:val="Hyperlink"/>
            <w:lang w:val="ro-RO"/>
          </w:rPr>
          <w:t>www.cjbrasov.ro</w:t>
        </w:r>
      </w:hyperlink>
      <w:r w:rsidR="00971519" w:rsidRPr="00F505B7">
        <w:rPr>
          <w:lang w:val="ro-RO"/>
        </w:rPr>
        <w:t>.</w:t>
      </w:r>
    </w:p>
    <w:p w14:paraId="783DC71F" w14:textId="77777777" w:rsidR="005D17BF" w:rsidRPr="0071246E" w:rsidRDefault="007000F8" w:rsidP="00C535EF">
      <w:pPr>
        <w:widowControl w:val="0"/>
        <w:autoSpaceDE w:val="0"/>
        <w:autoSpaceDN w:val="0"/>
        <w:adjustRightInd w:val="0"/>
        <w:ind w:firstLine="709"/>
        <w:jc w:val="both"/>
        <w:rPr>
          <w:lang w:val="ro-RO"/>
        </w:rPr>
      </w:pPr>
      <w:r w:rsidRPr="0071246E">
        <w:rPr>
          <w:lang w:val="ro-RO"/>
        </w:rPr>
        <w:t>După publicarea liste</w:t>
      </w:r>
      <w:r w:rsidR="004B465E" w:rsidRPr="0071246E">
        <w:rPr>
          <w:lang w:val="ro-RO"/>
        </w:rPr>
        <w:t>lor, solicitanții care au fost respinși pot solicita grilele de evaluare și motivația c</w:t>
      </w:r>
      <w:r w:rsidR="00C3363F" w:rsidRPr="0071246E">
        <w:rPr>
          <w:lang w:val="ro-RO"/>
        </w:rPr>
        <w:t>are a stat la baza respingerii.</w:t>
      </w:r>
      <w:r w:rsidR="0079098D" w:rsidRPr="0071246E">
        <w:rPr>
          <w:lang w:val="ro-RO"/>
        </w:rPr>
        <w:t xml:space="preserve"> De acest drept </w:t>
      </w:r>
      <w:r w:rsidR="002B3D38">
        <w:rPr>
          <w:lang w:val="ro-RO"/>
        </w:rPr>
        <w:t>pot beneficia</w:t>
      </w:r>
      <w:r w:rsidR="0079098D" w:rsidRPr="0071246E">
        <w:rPr>
          <w:lang w:val="ro-RO"/>
        </w:rPr>
        <w:t xml:space="preserve"> toți participanții la procedura de selecție și evaluare a proiectelor </w:t>
      </w:r>
      <w:r w:rsidR="001661F1" w:rsidRPr="0071246E">
        <w:rPr>
          <w:lang w:val="ro-RO"/>
        </w:rPr>
        <w:t>de tineret</w:t>
      </w:r>
      <w:r w:rsidR="0079098D" w:rsidRPr="0071246E">
        <w:rPr>
          <w:lang w:val="ro-RO"/>
        </w:rPr>
        <w:t>.</w:t>
      </w:r>
    </w:p>
    <w:p w14:paraId="750CD6C3" w14:textId="77777777" w:rsidR="00533193" w:rsidRPr="00026C52" w:rsidRDefault="00533193" w:rsidP="00533193">
      <w:pPr>
        <w:pStyle w:val="Heading2"/>
        <w:numPr>
          <w:ilvl w:val="0"/>
          <w:numId w:val="0"/>
        </w:numPr>
        <w:rPr>
          <w:rFonts w:cs="Times New Roman"/>
        </w:rPr>
      </w:pPr>
      <w:bookmarkStart w:id="39" w:name="_Toc191909986"/>
      <w:r w:rsidRPr="00026C52">
        <w:rPr>
          <w:rFonts w:cs="Times New Roman"/>
        </w:rPr>
        <w:t>Contestaţii</w:t>
      </w:r>
      <w:bookmarkEnd w:id="39"/>
    </w:p>
    <w:p w14:paraId="0897EECE" w14:textId="77777777" w:rsidR="00533193" w:rsidRPr="007332BA" w:rsidRDefault="00533193" w:rsidP="008A0CE1">
      <w:pPr>
        <w:ind w:firstLine="709"/>
        <w:jc w:val="both"/>
        <w:rPr>
          <w:lang w:val="ro-RO"/>
        </w:rPr>
      </w:pPr>
      <w:r w:rsidRPr="007332BA">
        <w:rPr>
          <w:lang w:val="ro-RO"/>
        </w:rPr>
        <w:t>Un solicitant de finanţare nerambursabilă care, după publicarea listei cu rezultatel</w:t>
      </w:r>
      <w:r w:rsidR="00B27D4B" w:rsidRPr="007332BA">
        <w:rPr>
          <w:lang w:val="ro-RO"/>
        </w:rPr>
        <w:t>e</w:t>
      </w:r>
      <w:r w:rsidRPr="007332BA">
        <w:rPr>
          <w:lang w:val="ro-RO"/>
        </w:rPr>
        <w:t xml:space="preserve"> sesiunii de finanţare - etapa I</w:t>
      </w:r>
      <w:r w:rsidR="002B3D38">
        <w:rPr>
          <w:lang w:val="ro-RO"/>
        </w:rPr>
        <w:t>,</w:t>
      </w:r>
      <w:r w:rsidRPr="007332BA">
        <w:rPr>
          <w:lang w:val="ro-RO"/>
        </w:rPr>
        <w:t xml:space="preserve"> se consideră nedreptăţit de modul de organizare şi desfăşurare a selecţiei de proiecte</w:t>
      </w:r>
      <w:r w:rsidR="002B3D38">
        <w:rPr>
          <w:lang w:val="ro-RO"/>
        </w:rPr>
        <w:t xml:space="preserve"> </w:t>
      </w:r>
      <w:r w:rsidR="00B32CA8" w:rsidRPr="007332BA">
        <w:rPr>
          <w:lang w:val="ro-RO"/>
        </w:rPr>
        <w:t xml:space="preserve">sau de punctajul acordat, </w:t>
      </w:r>
      <w:r w:rsidRPr="007332BA">
        <w:rPr>
          <w:lang w:val="ro-RO"/>
        </w:rPr>
        <w:t>poate formula o contestaţie care va fi transmisă autorităţii finanţatoare.</w:t>
      </w:r>
    </w:p>
    <w:p w14:paraId="47B100F8" w14:textId="77777777" w:rsidR="00533193" w:rsidRPr="00026C52" w:rsidRDefault="00533193" w:rsidP="008A0CE1">
      <w:pPr>
        <w:ind w:firstLine="709"/>
        <w:jc w:val="both"/>
        <w:rPr>
          <w:lang w:val="ro-RO"/>
        </w:rPr>
      </w:pPr>
      <w:r w:rsidRPr="00026C52">
        <w:rPr>
          <w:lang w:val="ro-RO"/>
        </w:rPr>
        <w:t>Contestaţiile se pot depune/</w:t>
      </w:r>
      <w:r w:rsidR="006508DA" w:rsidRPr="00026C52">
        <w:rPr>
          <w:lang w:val="ro-RO"/>
        </w:rPr>
        <w:t xml:space="preserve"> </w:t>
      </w:r>
      <w:r w:rsidRPr="00026C52">
        <w:rPr>
          <w:lang w:val="ro-RO"/>
        </w:rPr>
        <w:t>transmite la autorit</w:t>
      </w:r>
      <w:r w:rsidR="001B153E">
        <w:rPr>
          <w:lang w:val="ro-RO"/>
        </w:rPr>
        <w:t>atea</w:t>
      </w:r>
      <w:r w:rsidRPr="00026C52">
        <w:rPr>
          <w:lang w:val="ro-RO"/>
        </w:rPr>
        <w:t xml:space="preserve"> finanţatoare în termen de 3 zile lucrătoare de la data aducerii la cunoştinţă a rezultatului selecţiei şi vor fi soluţionate de comisia de soluţionare a contestaţiilor, constituită în baza Dispoziţiei Preşedintelui Consiliului Judeţean Braşov, în condiţiile legii, în termen de 5 zile lucrătoare de la data expirării termenului pentru depunere.</w:t>
      </w:r>
    </w:p>
    <w:p w14:paraId="6C7F0368" w14:textId="77777777" w:rsidR="00533193" w:rsidRPr="00725748" w:rsidRDefault="00533193" w:rsidP="008A0CE1">
      <w:pPr>
        <w:ind w:firstLine="709"/>
        <w:jc w:val="both"/>
        <w:rPr>
          <w:lang w:val="ro-RO"/>
        </w:rPr>
      </w:pPr>
      <w:r w:rsidRPr="00725748">
        <w:rPr>
          <w:lang w:val="ro-RO"/>
        </w:rPr>
        <w:t>Membrii comisi</w:t>
      </w:r>
      <w:r w:rsidR="00653936">
        <w:rPr>
          <w:lang w:val="ro-RO"/>
        </w:rPr>
        <w:t>ei</w:t>
      </w:r>
      <w:r w:rsidRPr="00725748">
        <w:rPr>
          <w:lang w:val="ro-RO"/>
        </w:rPr>
        <w:t xml:space="preserve"> de soluţionare a contestaţiilor vor analiza aspectele invocate de către contestat</w:t>
      </w:r>
      <w:r w:rsidR="0029177D" w:rsidRPr="00725748">
        <w:rPr>
          <w:lang w:val="ro-RO"/>
        </w:rPr>
        <w:t>a</w:t>
      </w:r>
      <w:r w:rsidRPr="00725748">
        <w:rPr>
          <w:lang w:val="ro-RO"/>
        </w:rPr>
        <w:t xml:space="preserve">ri, coroborate cu informaţiile cuprinse în rapoartele şi grilele de evaluare întocmite pentru respectivele </w:t>
      </w:r>
      <w:r w:rsidR="001661F1" w:rsidRPr="00725748">
        <w:rPr>
          <w:lang w:val="ro-RO"/>
        </w:rPr>
        <w:t>proiecte de tineret</w:t>
      </w:r>
      <w:r w:rsidRPr="00725748">
        <w:rPr>
          <w:lang w:val="ro-RO"/>
        </w:rPr>
        <w:t xml:space="preserve"> de către membrii comisi</w:t>
      </w:r>
      <w:r w:rsidR="00653936">
        <w:rPr>
          <w:lang w:val="ro-RO"/>
        </w:rPr>
        <w:t>e</w:t>
      </w:r>
      <w:r w:rsidRPr="00725748">
        <w:rPr>
          <w:lang w:val="ro-RO"/>
        </w:rPr>
        <w:t xml:space="preserve">i de selecţie şi vor dispune cu privire la </w:t>
      </w:r>
      <w:r w:rsidR="00E85828">
        <w:rPr>
          <w:lang w:val="ro-RO"/>
        </w:rPr>
        <w:t>corectitudinea evaluării</w:t>
      </w:r>
      <w:r w:rsidRPr="00725748">
        <w:rPr>
          <w:lang w:val="ro-RO"/>
        </w:rPr>
        <w:t>.</w:t>
      </w:r>
      <w:r w:rsidR="00AD2D43" w:rsidRPr="00725748">
        <w:rPr>
          <w:lang w:val="ro-RO"/>
        </w:rPr>
        <w:t xml:space="preserve"> Solicitanții a</w:t>
      </w:r>
      <w:r w:rsidR="007F2635" w:rsidRPr="00725748">
        <w:rPr>
          <w:lang w:val="ro-RO"/>
        </w:rPr>
        <w:t>le</w:t>
      </w:r>
      <w:r w:rsidR="00AD2D43" w:rsidRPr="00725748">
        <w:rPr>
          <w:lang w:val="ro-RO"/>
        </w:rPr>
        <w:t xml:space="preserve"> căror contestați</w:t>
      </w:r>
      <w:r w:rsidR="007F2635" w:rsidRPr="00725748">
        <w:rPr>
          <w:lang w:val="ro-RO"/>
        </w:rPr>
        <w:t>i</w:t>
      </w:r>
      <w:r w:rsidR="00AD2D43" w:rsidRPr="00725748">
        <w:rPr>
          <w:lang w:val="ro-RO"/>
        </w:rPr>
        <w:t xml:space="preserve"> </w:t>
      </w:r>
      <w:r w:rsidR="007F2635" w:rsidRPr="00725748">
        <w:rPr>
          <w:lang w:val="ro-RO"/>
        </w:rPr>
        <w:t>sunt</w:t>
      </w:r>
      <w:r w:rsidR="00AD2D43" w:rsidRPr="00725748">
        <w:rPr>
          <w:lang w:val="ro-RO"/>
        </w:rPr>
        <w:t xml:space="preserve"> declarat</w:t>
      </w:r>
      <w:r w:rsidR="007F2635" w:rsidRPr="00725748">
        <w:rPr>
          <w:lang w:val="ro-RO"/>
        </w:rPr>
        <w:t>e</w:t>
      </w:r>
      <w:r w:rsidR="00AD2D43" w:rsidRPr="00725748">
        <w:rPr>
          <w:lang w:val="ro-RO"/>
        </w:rPr>
        <w:t xml:space="preserve"> admisibil</w:t>
      </w:r>
      <w:r w:rsidR="007F2635" w:rsidRPr="00725748">
        <w:rPr>
          <w:lang w:val="ro-RO"/>
        </w:rPr>
        <w:t>e</w:t>
      </w:r>
      <w:r w:rsidR="00AD2D43" w:rsidRPr="00725748">
        <w:rPr>
          <w:lang w:val="ro-RO"/>
        </w:rPr>
        <w:t xml:space="preserve"> vor beneficia de r</w:t>
      </w:r>
      <w:r w:rsidR="00DD3C67" w:rsidRPr="00725748">
        <w:rPr>
          <w:lang w:val="ro-RO"/>
        </w:rPr>
        <w:t>eevaluare</w:t>
      </w:r>
      <w:r w:rsidR="00AD2D43" w:rsidRPr="00725748">
        <w:rPr>
          <w:lang w:val="ro-RO"/>
        </w:rPr>
        <w:t xml:space="preserve">a cererilor de finanțare. </w:t>
      </w:r>
    </w:p>
    <w:p w14:paraId="5FB29A66" w14:textId="77777777" w:rsidR="00700846" w:rsidRPr="00AD2D43" w:rsidRDefault="00700846" w:rsidP="008A0CE1">
      <w:pPr>
        <w:ind w:firstLine="709"/>
        <w:jc w:val="both"/>
        <w:rPr>
          <w:lang w:val="ro-RO"/>
        </w:rPr>
      </w:pPr>
      <w:r w:rsidRPr="00725748">
        <w:rPr>
          <w:lang w:val="ro-RO"/>
        </w:rPr>
        <w:t>Ierarhia proiectelor se poate modifica în urma soluționării contestațiilor.</w:t>
      </w:r>
    </w:p>
    <w:p w14:paraId="61DA315D" w14:textId="77777777" w:rsidR="00533193" w:rsidRPr="00026C52" w:rsidRDefault="00533193" w:rsidP="008A0CE1">
      <w:pPr>
        <w:ind w:firstLine="709"/>
        <w:jc w:val="both"/>
        <w:rPr>
          <w:lang w:val="ro-RO"/>
        </w:rPr>
      </w:pPr>
      <w:r w:rsidRPr="00026C52">
        <w:rPr>
          <w:lang w:val="ro-RO"/>
        </w:rPr>
        <w:lastRenderedPageBreak/>
        <w:t xml:space="preserve">Rezultatele privind soluţionarea contestaţiilor vor fi publicate pe site-ul </w:t>
      </w:r>
      <w:hyperlink r:id="rId17" w:history="1">
        <w:r w:rsidR="001E0624" w:rsidRPr="00912225">
          <w:rPr>
            <w:rStyle w:val="Hyperlink"/>
            <w:lang w:val="ro-RO"/>
          </w:rPr>
          <w:t>www.cjbrasov.ro</w:t>
        </w:r>
      </w:hyperlink>
      <w:r w:rsidRPr="00026C52">
        <w:rPr>
          <w:lang w:val="ro-RO"/>
        </w:rPr>
        <w:t>.</w:t>
      </w:r>
    </w:p>
    <w:p w14:paraId="0AA4B5B9" w14:textId="77777777" w:rsidR="00533193" w:rsidRPr="0071246E" w:rsidRDefault="00533193" w:rsidP="00533193">
      <w:pPr>
        <w:jc w:val="both"/>
        <w:rPr>
          <w:lang w:val="ro-RO"/>
        </w:rPr>
      </w:pPr>
    </w:p>
    <w:p w14:paraId="6BDC3420" w14:textId="77777777" w:rsidR="00533193" w:rsidRPr="0071246E" w:rsidRDefault="00533193" w:rsidP="008A0CE1">
      <w:pPr>
        <w:ind w:firstLine="709"/>
        <w:jc w:val="both"/>
        <w:rPr>
          <w:lang w:val="ro-RO"/>
        </w:rPr>
      </w:pPr>
      <w:r w:rsidRPr="0071246E">
        <w:rPr>
          <w:b/>
          <w:lang w:val="ro-RO"/>
        </w:rPr>
        <w:t xml:space="preserve">Contestaţia </w:t>
      </w:r>
      <w:r w:rsidRPr="0071246E">
        <w:rPr>
          <w:lang w:val="ro-RO"/>
        </w:rPr>
        <w:t>se formulează în scris şi va cuprinde:</w:t>
      </w:r>
    </w:p>
    <w:p w14:paraId="79C8991F" w14:textId="77777777" w:rsidR="00533193" w:rsidRPr="00026C52" w:rsidRDefault="00533193" w:rsidP="00681BA3">
      <w:pPr>
        <w:pStyle w:val="ListParagraph"/>
        <w:numPr>
          <w:ilvl w:val="0"/>
          <w:numId w:val="6"/>
        </w:numPr>
        <w:jc w:val="both"/>
        <w:rPr>
          <w:lang w:val="ro-RO"/>
        </w:rPr>
      </w:pPr>
      <w:r w:rsidRPr="00026C52">
        <w:rPr>
          <w:lang w:val="ro-RO"/>
        </w:rPr>
        <w:t>Datele de identificare ale contestatarului</w:t>
      </w:r>
      <w:r w:rsidR="00F433F7">
        <w:rPr>
          <w:lang w:val="ro-RO"/>
        </w:rPr>
        <w:t>;</w:t>
      </w:r>
    </w:p>
    <w:p w14:paraId="1FA730E0" w14:textId="77777777" w:rsidR="00533193" w:rsidRPr="00026C52" w:rsidRDefault="00533193" w:rsidP="00681BA3">
      <w:pPr>
        <w:pStyle w:val="ListParagraph"/>
        <w:numPr>
          <w:ilvl w:val="0"/>
          <w:numId w:val="6"/>
        </w:numPr>
        <w:jc w:val="both"/>
        <w:rPr>
          <w:lang w:val="ro-RO"/>
        </w:rPr>
      </w:pPr>
      <w:r w:rsidRPr="00026C52">
        <w:rPr>
          <w:lang w:val="ro-RO"/>
        </w:rPr>
        <w:t>Numărul de înregistrare a cererii de finanţare şi titlul proiectului</w:t>
      </w:r>
      <w:r w:rsidR="00F433F7">
        <w:rPr>
          <w:lang w:val="ro-RO"/>
        </w:rPr>
        <w:t>;</w:t>
      </w:r>
    </w:p>
    <w:p w14:paraId="6C0AC987" w14:textId="77777777" w:rsidR="00533193" w:rsidRPr="00026C52" w:rsidRDefault="00533193" w:rsidP="00681BA3">
      <w:pPr>
        <w:pStyle w:val="ListParagraph"/>
        <w:numPr>
          <w:ilvl w:val="0"/>
          <w:numId w:val="6"/>
        </w:numPr>
        <w:jc w:val="both"/>
        <w:rPr>
          <w:lang w:val="ro-RO"/>
        </w:rPr>
      </w:pPr>
      <w:r w:rsidRPr="00026C52">
        <w:rPr>
          <w:lang w:val="ro-RO"/>
        </w:rPr>
        <w:t>Obiectul contestaţiei</w:t>
      </w:r>
      <w:r w:rsidR="00F433F7">
        <w:rPr>
          <w:lang w:val="ro-RO"/>
        </w:rPr>
        <w:t>;</w:t>
      </w:r>
    </w:p>
    <w:p w14:paraId="74E23D2C" w14:textId="77777777" w:rsidR="00533193" w:rsidRPr="00026C52" w:rsidRDefault="00533193" w:rsidP="00681BA3">
      <w:pPr>
        <w:pStyle w:val="ListParagraph"/>
        <w:numPr>
          <w:ilvl w:val="0"/>
          <w:numId w:val="6"/>
        </w:numPr>
        <w:jc w:val="both"/>
        <w:rPr>
          <w:lang w:val="ro-RO"/>
        </w:rPr>
      </w:pPr>
      <w:r w:rsidRPr="00026C52">
        <w:rPr>
          <w:lang w:val="ro-RO"/>
        </w:rPr>
        <w:t>Motivele de fapt şi de drept</w:t>
      </w:r>
      <w:r w:rsidR="00F433F7">
        <w:rPr>
          <w:lang w:val="ro-RO"/>
        </w:rPr>
        <w:t>;</w:t>
      </w:r>
    </w:p>
    <w:p w14:paraId="2651A803" w14:textId="77777777" w:rsidR="00533193" w:rsidRPr="00026C52" w:rsidRDefault="00533193" w:rsidP="00681BA3">
      <w:pPr>
        <w:pStyle w:val="ListParagraph"/>
        <w:numPr>
          <w:ilvl w:val="0"/>
          <w:numId w:val="6"/>
        </w:numPr>
        <w:jc w:val="both"/>
        <w:rPr>
          <w:lang w:val="ro-RO"/>
        </w:rPr>
      </w:pPr>
      <w:r w:rsidRPr="00026C52">
        <w:rPr>
          <w:lang w:val="ro-RO"/>
        </w:rPr>
        <w:t>Dovezile pe care se întemeiază</w:t>
      </w:r>
      <w:r w:rsidR="00F433F7">
        <w:rPr>
          <w:lang w:val="ro-RO"/>
        </w:rPr>
        <w:t>.</w:t>
      </w:r>
    </w:p>
    <w:p w14:paraId="25A74BA4" w14:textId="77777777" w:rsidR="00533193" w:rsidRPr="00026C52" w:rsidRDefault="000F6B15" w:rsidP="00C535EF">
      <w:pPr>
        <w:pStyle w:val="NormalWeb"/>
        <w:spacing w:before="0" w:beforeAutospacing="0" w:after="0" w:afterAutospacing="0"/>
        <w:ind w:firstLine="709"/>
        <w:jc w:val="both"/>
        <w:rPr>
          <w:rFonts w:eastAsiaTheme="minorEastAsia"/>
        </w:rPr>
      </w:pPr>
      <w:r w:rsidRPr="00026C52">
        <w:t xml:space="preserve">Contestația va fi semnată de reprezentantul legal sau împuternicitul acestuia. Dovada calităţii de împuternicit a contestatarului se face potrivit legii. </w:t>
      </w:r>
      <w:r w:rsidR="00533193" w:rsidRPr="00026C52">
        <w:t>În vederea formulării contestaţiei pot fi solicitate grilele de evaluare și motivația care a stat la baza respingerii.</w:t>
      </w:r>
    </w:p>
    <w:p w14:paraId="1E0D902C" w14:textId="77777777" w:rsidR="008E468D" w:rsidRPr="00026C52" w:rsidRDefault="008E468D" w:rsidP="00F3218F">
      <w:pPr>
        <w:jc w:val="both"/>
        <w:rPr>
          <w:lang w:val="ro-RO"/>
        </w:rPr>
      </w:pPr>
    </w:p>
    <w:p w14:paraId="0960A74D" w14:textId="77777777" w:rsidR="00F3218F" w:rsidRPr="00026C52" w:rsidRDefault="00F3218F" w:rsidP="00C535EF">
      <w:pPr>
        <w:ind w:firstLine="709"/>
        <w:jc w:val="both"/>
        <w:rPr>
          <w:b/>
          <w:lang w:val="ro-RO"/>
        </w:rPr>
      </w:pPr>
      <w:r w:rsidRPr="00026C52">
        <w:rPr>
          <w:b/>
          <w:lang w:val="ro-RO"/>
        </w:rPr>
        <w:t>Etapa a 2-a a procedurii de selecţie</w:t>
      </w:r>
    </w:p>
    <w:p w14:paraId="5BFEFB1B" w14:textId="77777777" w:rsidR="00483D8F" w:rsidRDefault="00F53867" w:rsidP="008A0CE1">
      <w:pPr>
        <w:widowControl w:val="0"/>
        <w:autoSpaceDE w:val="0"/>
        <w:autoSpaceDN w:val="0"/>
        <w:adjustRightInd w:val="0"/>
        <w:ind w:firstLine="709"/>
        <w:jc w:val="both"/>
        <w:rPr>
          <w:lang w:val="ro-RO"/>
        </w:rPr>
      </w:pPr>
      <w:r w:rsidRPr="00026C52">
        <w:rPr>
          <w:lang w:val="ro-RO"/>
        </w:rPr>
        <w:t xml:space="preserve">În termen de </w:t>
      </w:r>
      <w:r w:rsidR="002F170D">
        <w:rPr>
          <w:lang w:val="ro-RO"/>
        </w:rPr>
        <w:t>1</w:t>
      </w:r>
      <w:r w:rsidR="00E63C70" w:rsidRPr="00026C52">
        <w:rPr>
          <w:lang w:val="ro-RO"/>
        </w:rPr>
        <w:t>5</w:t>
      </w:r>
      <w:r w:rsidR="00EE5357" w:rsidRPr="00026C52">
        <w:rPr>
          <w:lang w:val="ro-RO"/>
        </w:rPr>
        <w:t xml:space="preserve"> </w:t>
      </w:r>
      <w:r w:rsidRPr="00026C52">
        <w:rPr>
          <w:lang w:val="ro-RO"/>
        </w:rPr>
        <w:t>zile lucrătoare de la publicarea listei</w:t>
      </w:r>
      <w:r w:rsidR="004713BD" w:rsidRPr="00026C52">
        <w:rPr>
          <w:lang w:val="ro-RO"/>
        </w:rPr>
        <w:t xml:space="preserve"> privind soluţionarea contestaţiilor</w:t>
      </w:r>
      <w:r w:rsidRPr="00026C52">
        <w:rPr>
          <w:lang w:val="ro-RO"/>
        </w:rPr>
        <w:t>, solicitanţii</w:t>
      </w:r>
      <w:r w:rsidR="00C227CF" w:rsidRPr="00026C52">
        <w:rPr>
          <w:lang w:val="ro-RO"/>
        </w:rPr>
        <w:t xml:space="preserve"> ale</w:t>
      </w:r>
      <w:r w:rsidRPr="00026C52">
        <w:rPr>
          <w:lang w:val="ro-RO"/>
        </w:rPr>
        <w:t xml:space="preserve"> căror proiecte au fost selecţionate în prima etapă de selecţie vor completa do</w:t>
      </w:r>
      <w:r w:rsidR="004E5AC9">
        <w:rPr>
          <w:lang w:val="ro-RO"/>
        </w:rPr>
        <w:t>sarul</w:t>
      </w:r>
      <w:r w:rsidRPr="00026C52">
        <w:rPr>
          <w:lang w:val="ro-RO"/>
        </w:rPr>
        <w:t xml:space="preserve"> </w:t>
      </w:r>
      <w:r w:rsidR="000265F0" w:rsidRPr="00026C52">
        <w:rPr>
          <w:lang w:val="ro-RO"/>
        </w:rPr>
        <w:t xml:space="preserve">cu documentele menţionate </w:t>
      </w:r>
      <w:r w:rsidR="00C62FCB" w:rsidRPr="00026C52">
        <w:rPr>
          <w:lang w:val="ro-RO"/>
        </w:rPr>
        <w:t xml:space="preserve">la punctul </w:t>
      </w:r>
      <w:r w:rsidR="000265F0" w:rsidRPr="00026C52">
        <w:rPr>
          <w:bCs/>
          <w:i/>
          <w:lang w:val="ro-RO"/>
        </w:rPr>
        <w:t xml:space="preserve">4.2. Documentele dosarului de participare la procedura de selecţie - etapa </w:t>
      </w:r>
      <w:r w:rsidR="00D16F3A" w:rsidRPr="00026C52">
        <w:rPr>
          <w:bCs/>
          <w:i/>
          <w:lang w:val="ro-RO"/>
        </w:rPr>
        <w:t>a 2-a</w:t>
      </w:r>
      <w:r w:rsidR="000265F0" w:rsidRPr="00026C52">
        <w:rPr>
          <w:bCs/>
          <w:i/>
          <w:lang w:val="ro-RO"/>
        </w:rPr>
        <w:t xml:space="preserve"> </w:t>
      </w:r>
      <w:r w:rsidR="000E376E">
        <w:rPr>
          <w:bCs/>
          <w:i/>
          <w:lang w:val="ro-RO"/>
        </w:rPr>
        <w:t xml:space="preserve">a procedurii </w:t>
      </w:r>
      <w:r w:rsidR="000265F0" w:rsidRPr="00026C52">
        <w:rPr>
          <w:bCs/>
          <w:i/>
          <w:lang w:val="ro-RO"/>
        </w:rPr>
        <w:t>de selecţie</w:t>
      </w:r>
      <w:r w:rsidR="00E63C70" w:rsidRPr="00026C52">
        <w:rPr>
          <w:bCs/>
          <w:i/>
          <w:lang w:val="ro-RO"/>
        </w:rPr>
        <w:t xml:space="preserve">. </w:t>
      </w:r>
      <w:r w:rsidR="00E63C70" w:rsidRPr="00026C52">
        <w:rPr>
          <w:bCs/>
          <w:iCs/>
          <w:lang w:val="ro-RO"/>
        </w:rPr>
        <w:t>Reprezentanții autorității finanțatoare</w:t>
      </w:r>
      <w:r w:rsidR="00E63C70" w:rsidRPr="00026C52">
        <w:rPr>
          <w:bCs/>
          <w:i/>
          <w:lang w:val="ro-RO"/>
        </w:rPr>
        <w:t xml:space="preserve"> </w:t>
      </w:r>
      <w:r w:rsidR="00483D8F" w:rsidRPr="00026C52">
        <w:rPr>
          <w:lang w:val="ro-RO"/>
        </w:rPr>
        <w:t>verifică existenţa şi conformitatea documentelor depuse</w:t>
      </w:r>
      <w:r w:rsidR="00C62FCB" w:rsidRPr="00026C52">
        <w:rPr>
          <w:lang w:val="ro-RO"/>
        </w:rPr>
        <w:t>.</w:t>
      </w:r>
    </w:p>
    <w:p w14:paraId="5FF4153F" w14:textId="77777777" w:rsidR="0006214E" w:rsidRDefault="00A226E7" w:rsidP="0006214E">
      <w:pPr>
        <w:widowControl w:val="0"/>
        <w:autoSpaceDE w:val="0"/>
        <w:autoSpaceDN w:val="0"/>
        <w:adjustRightInd w:val="0"/>
        <w:ind w:firstLine="709"/>
        <w:jc w:val="both"/>
        <w:rPr>
          <w:lang w:val="ro-RO"/>
        </w:rPr>
      </w:pPr>
      <w:r w:rsidRPr="00026C52">
        <w:rPr>
          <w:bCs/>
          <w:lang w:val="ro-RO"/>
        </w:rPr>
        <w:t>S</w:t>
      </w:r>
      <w:r w:rsidR="00D8016A">
        <w:rPr>
          <w:bCs/>
          <w:lang w:val="ro-RO"/>
        </w:rPr>
        <w:t>e vor selecta</w:t>
      </w:r>
      <w:r w:rsidRPr="00026C52">
        <w:rPr>
          <w:bCs/>
          <w:lang w:val="ro-RO"/>
        </w:rPr>
        <w:t xml:space="preserve"> proiectele care </w:t>
      </w:r>
      <w:r w:rsidR="00F04C69" w:rsidRPr="00026C52">
        <w:rPr>
          <w:bCs/>
          <w:lang w:val="ro-RO"/>
        </w:rPr>
        <w:t xml:space="preserve">respectă termenul de depunere </w:t>
      </w:r>
      <w:r w:rsidR="00CF0BE9" w:rsidRPr="00026C52">
        <w:rPr>
          <w:bCs/>
          <w:lang w:val="ro-RO"/>
        </w:rPr>
        <w:t>şi conţin documentele prevăzute.</w:t>
      </w:r>
    </w:p>
    <w:p w14:paraId="31DFF4F1" w14:textId="77777777" w:rsidR="00A226E7" w:rsidRPr="0006214E" w:rsidRDefault="0006214E" w:rsidP="008A0CE1">
      <w:pPr>
        <w:widowControl w:val="0"/>
        <w:autoSpaceDE w:val="0"/>
        <w:autoSpaceDN w:val="0"/>
        <w:adjustRightInd w:val="0"/>
        <w:ind w:firstLine="709"/>
        <w:jc w:val="both"/>
        <w:rPr>
          <w:lang w:val="ro-RO"/>
        </w:rPr>
      </w:pPr>
      <w:r>
        <w:rPr>
          <w:lang w:val="ro-RO"/>
        </w:rPr>
        <w:t xml:space="preserve">În situații excepționale, termenul de </w:t>
      </w:r>
      <w:r w:rsidR="005A286F">
        <w:rPr>
          <w:lang w:val="ro-RO"/>
        </w:rPr>
        <w:t>1</w:t>
      </w:r>
      <w:r>
        <w:rPr>
          <w:lang w:val="ro-RO"/>
        </w:rPr>
        <w:t xml:space="preserve">5 zile </w:t>
      </w:r>
      <w:r w:rsidRPr="00026C52">
        <w:rPr>
          <w:lang w:val="ro-RO"/>
        </w:rPr>
        <w:t>lucrătoare</w:t>
      </w:r>
      <w:r>
        <w:rPr>
          <w:lang w:val="ro-RO"/>
        </w:rPr>
        <w:t xml:space="preserve"> poate fi prelungit</w:t>
      </w:r>
      <w:r w:rsidR="005A286F">
        <w:rPr>
          <w:lang w:val="ro-RO"/>
        </w:rPr>
        <w:t>,</w:t>
      </w:r>
      <w:r>
        <w:rPr>
          <w:lang w:val="ro-RO"/>
        </w:rPr>
        <w:t xml:space="preserve"> la cererea beneficiarului finanțării.</w:t>
      </w:r>
    </w:p>
    <w:p w14:paraId="77C4A055" w14:textId="77777777" w:rsidR="00ED4986" w:rsidRPr="00DE2F31" w:rsidRDefault="00D8016A" w:rsidP="00DE2F31">
      <w:pPr>
        <w:pStyle w:val="Default"/>
        <w:ind w:firstLine="709"/>
        <w:jc w:val="both"/>
        <w:rPr>
          <w:rFonts w:ascii="Times New Roman" w:hAnsi="Times New Roman" w:cs="Times New Roman"/>
        </w:rPr>
      </w:pPr>
      <w:r>
        <w:rPr>
          <w:rFonts w:ascii="Times New Roman" w:hAnsi="Times New Roman" w:cs="Times New Roman"/>
          <w:bCs/>
          <w:color w:val="auto"/>
        </w:rPr>
        <w:t>Nu vor trece de etapa a doua a procedurii de selecție p</w:t>
      </w:r>
      <w:r w:rsidR="00733AD0" w:rsidRPr="00026C52">
        <w:rPr>
          <w:rFonts w:ascii="Times New Roman" w:hAnsi="Times New Roman" w:cs="Times New Roman"/>
          <w:bCs/>
          <w:color w:val="auto"/>
        </w:rPr>
        <w:t xml:space="preserve">roiectele </w:t>
      </w:r>
      <w:r>
        <w:rPr>
          <w:rFonts w:ascii="Times New Roman" w:hAnsi="Times New Roman" w:cs="Times New Roman"/>
          <w:bCs/>
          <w:color w:val="auto"/>
        </w:rPr>
        <w:t xml:space="preserve">ale </w:t>
      </w:r>
      <w:r w:rsidR="00733AD0" w:rsidRPr="00026C52">
        <w:rPr>
          <w:rFonts w:ascii="Times New Roman" w:hAnsi="Times New Roman" w:cs="Times New Roman"/>
          <w:bCs/>
          <w:color w:val="auto"/>
        </w:rPr>
        <w:t>c</w:t>
      </w:r>
      <w:r>
        <w:rPr>
          <w:rFonts w:ascii="Times New Roman" w:hAnsi="Times New Roman" w:cs="Times New Roman"/>
          <w:bCs/>
          <w:color w:val="auto"/>
        </w:rPr>
        <w:t>ăror</w:t>
      </w:r>
      <w:r w:rsidR="00733AD0" w:rsidRPr="00026C52">
        <w:rPr>
          <w:rFonts w:ascii="Times New Roman" w:hAnsi="Times New Roman" w:cs="Times New Roman"/>
          <w:bCs/>
          <w:color w:val="auto"/>
        </w:rPr>
        <w:t xml:space="preserve"> documente sunt incomplete şi/</w:t>
      </w:r>
      <w:r w:rsidR="00E63C70" w:rsidRPr="00026C52">
        <w:rPr>
          <w:rFonts w:ascii="Times New Roman" w:hAnsi="Times New Roman" w:cs="Times New Roman"/>
          <w:bCs/>
          <w:color w:val="auto"/>
        </w:rPr>
        <w:t xml:space="preserve"> </w:t>
      </w:r>
      <w:r w:rsidR="00733AD0" w:rsidRPr="00026C52">
        <w:rPr>
          <w:rFonts w:ascii="Times New Roman" w:hAnsi="Times New Roman" w:cs="Times New Roman"/>
          <w:bCs/>
          <w:color w:val="auto"/>
        </w:rPr>
        <w:t xml:space="preserve">sau din conţinutul lor rezultă faptul că solicitantul nu îndeplineşte condiţiile de participare anunţate prin </w:t>
      </w:r>
      <w:r w:rsidR="00733AD0" w:rsidRPr="00026C52">
        <w:rPr>
          <w:rFonts w:ascii="Times New Roman" w:hAnsi="Times New Roman" w:cs="Times New Roman"/>
          <w:bCs/>
          <w:i/>
          <w:color w:val="auto"/>
        </w:rPr>
        <w:t>Ghidul solicitantului</w:t>
      </w:r>
      <w:r w:rsidR="00733AD0" w:rsidRPr="00026C52">
        <w:rPr>
          <w:rFonts w:ascii="Times New Roman" w:hAnsi="Times New Roman" w:cs="Times New Roman"/>
          <w:bCs/>
          <w:color w:val="auto"/>
        </w:rPr>
        <w:t>.</w:t>
      </w:r>
      <w:r w:rsidR="00DE2F31">
        <w:rPr>
          <w:rFonts w:ascii="Times New Roman" w:hAnsi="Times New Roman" w:cs="Times New Roman"/>
          <w:bCs/>
          <w:color w:val="auto"/>
        </w:rPr>
        <w:t xml:space="preserve"> </w:t>
      </w:r>
      <w:r w:rsidRPr="00DE2F31">
        <w:rPr>
          <w:rFonts w:ascii="Times New Roman" w:hAnsi="Times New Roman" w:cs="Times New Roman"/>
          <w:bCs/>
          <w:color w:val="auto"/>
        </w:rPr>
        <w:t xml:space="preserve">De asemenea, </w:t>
      </w:r>
      <w:r>
        <w:rPr>
          <w:rFonts w:ascii="Times New Roman" w:hAnsi="Times New Roman" w:cs="Times New Roman"/>
          <w:bCs/>
          <w:color w:val="auto"/>
        </w:rPr>
        <w:t xml:space="preserve">nu vor fi </w:t>
      </w:r>
      <w:r w:rsidR="008D21D2" w:rsidRPr="00DE2F31">
        <w:rPr>
          <w:rFonts w:ascii="Times New Roman" w:hAnsi="Times New Roman" w:cs="Times New Roman"/>
          <w:bCs/>
          <w:color w:val="auto"/>
        </w:rPr>
        <w:t>selectate</w:t>
      </w:r>
      <w:r w:rsidRPr="00026C52">
        <w:rPr>
          <w:rFonts w:ascii="Times New Roman" w:hAnsi="Times New Roman" w:cs="Times New Roman"/>
          <w:bCs/>
          <w:color w:val="auto"/>
        </w:rPr>
        <w:t xml:space="preserve"> </w:t>
      </w:r>
      <w:r w:rsidR="008D21D2" w:rsidRPr="00DE2F31">
        <w:rPr>
          <w:rFonts w:ascii="Times New Roman" w:hAnsi="Times New Roman" w:cs="Times New Roman"/>
          <w:bCs/>
          <w:color w:val="auto"/>
        </w:rPr>
        <w:t>proiectele</w:t>
      </w:r>
      <w:r w:rsidR="00DF67C0" w:rsidRPr="00DE2F31">
        <w:rPr>
          <w:rFonts w:ascii="Times New Roman" w:hAnsi="Times New Roman" w:cs="Times New Roman"/>
          <w:bCs/>
          <w:color w:val="auto"/>
        </w:rPr>
        <w:t xml:space="preserve"> solicitanţilor care au conturile bancare blocate.</w:t>
      </w:r>
    </w:p>
    <w:p w14:paraId="4D47D477" w14:textId="77777777" w:rsidR="006C565E" w:rsidRPr="00026C52" w:rsidRDefault="006C565E" w:rsidP="007B10F4">
      <w:pPr>
        <w:jc w:val="both"/>
        <w:rPr>
          <w:lang w:val="ro-RO"/>
        </w:rPr>
      </w:pPr>
    </w:p>
    <w:p w14:paraId="57AEAF2C" w14:textId="77777777" w:rsidR="00AA4353" w:rsidRPr="00026C52" w:rsidRDefault="00171BB1" w:rsidP="0068599E">
      <w:pPr>
        <w:pStyle w:val="Heading1"/>
        <w:numPr>
          <w:ilvl w:val="0"/>
          <w:numId w:val="0"/>
        </w:numPr>
        <w:jc w:val="center"/>
        <w:rPr>
          <w:rFonts w:cs="Times New Roman"/>
        </w:rPr>
      </w:pPr>
      <w:bookmarkStart w:id="40" w:name="_Capitolul_5._Contractul"/>
      <w:bookmarkStart w:id="41" w:name="_Toc191909987"/>
      <w:bookmarkEnd w:id="40"/>
      <w:r w:rsidRPr="00026C52">
        <w:rPr>
          <w:rFonts w:cs="Times New Roman"/>
        </w:rPr>
        <w:t xml:space="preserve">Capitolul 5. </w:t>
      </w:r>
      <w:r w:rsidR="00B823DE" w:rsidRPr="00026C52">
        <w:rPr>
          <w:rFonts w:cs="Times New Roman"/>
        </w:rPr>
        <w:t>Contractul</w:t>
      </w:r>
      <w:r w:rsidRPr="00026C52">
        <w:rPr>
          <w:rFonts w:cs="Times New Roman"/>
        </w:rPr>
        <w:t xml:space="preserve"> de finanţare</w:t>
      </w:r>
      <w:bookmarkEnd w:id="41"/>
    </w:p>
    <w:p w14:paraId="638311EF" w14:textId="77777777" w:rsidR="00F53AEF" w:rsidRPr="00026C52" w:rsidRDefault="00B823DE" w:rsidP="00864D7B">
      <w:pPr>
        <w:pStyle w:val="Heading2"/>
        <w:numPr>
          <w:ilvl w:val="0"/>
          <w:numId w:val="0"/>
        </w:numPr>
        <w:rPr>
          <w:rFonts w:cs="Times New Roman"/>
        </w:rPr>
      </w:pPr>
      <w:bookmarkStart w:id="42" w:name="_Toc191909988"/>
      <w:r w:rsidRPr="00026C52">
        <w:rPr>
          <w:rFonts w:cs="Times New Roman"/>
        </w:rPr>
        <w:t>5.1. Încheierea contractului de finanţare</w:t>
      </w:r>
      <w:bookmarkEnd w:id="42"/>
    </w:p>
    <w:p w14:paraId="3653EDB1" w14:textId="77777777" w:rsidR="00B823DE" w:rsidRPr="00026C52" w:rsidRDefault="00B823DE" w:rsidP="00C86F19">
      <w:pPr>
        <w:pStyle w:val="Default"/>
        <w:ind w:firstLine="709"/>
        <w:jc w:val="both"/>
        <w:rPr>
          <w:rFonts w:ascii="Times New Roman" w:hAnsi="Times New Roman" w:cs="Times New Roman"/>
          <w:b/>
          <w:bCs/>
          <w:color w:val="auto"/>
        </w:rPr>
      </w:pPr>
      <w:r w:rsidRPr="00026C52">
        <w:rPr>
          <w:rFonts w:ascii="Times New Roman" w:hAnsi="Times New Roman" w:cs="Times New Roman"/>
          <w:bCs/>
          <w:color w:val="auto"/>
        </w:rPr>
        <w:t>Solicitanţi</w:t>
      </w:r>
      <w:r w:rsidR="00667973" w:rsidRPr="00026C52">
        <w:rPr>
          <w:rFonts w:ascii="Times New Roman" w:hAnsi="Times New Roman" w:cs="Times New Roman"/>
          <w:bCs/>
          <w:color w:val="auto"/>
        </w:rPr>
        <w:t>i</w:t>
      </w:r>
      <w:r w:rsidRPr="00026C52">
        <w:rPr>
          <w:rFonts w:ascii="Times New Roman" w:hAnsi="Times New Roman" w:cs="Times New Roman"/>
          <w:bCs/>
          <w:color w:val="auto"/>
        </w:rPr>
        <w:t xml:space="preserve"> ale căror propuneri de proiect au fost selectate </w:t>
      </w:r>
      <w:r w:rsidR="000E1DDA" w:rsidRPr="00026C52">
        <w:rPr>
          <w:rFonts w:ascii="Times New Roman" w:hAnsi="Times New Roman" w:cs="Times New Roman"/>
          <w:bCs/>
          <w:color w:val="auto"/>
        </w:rPr>
        <w:t xml:space="preserve">vor semna </w:t>
      </w:r>
      <w:r w:rsidRPr="00026C52">
        <w:rPr>
          <w:rFonts w:ascii="Times New Roman" w:hAnsi="Times New Roman" w:cs="Times New Roman"/>
          <w:bCs/>
          <w:color w:val="auto"/>
        </w:rPr>
        <w:t>contract</w:t>
      </w:r>
      <w:r w:rsidR="000E1DDA" w:rsidRPr="00026C52">
        <w:rPr>
          <w:rFonts w:ascii="Times New Roman" w:hAnsi="Times New Roman" w:cs="Times New Roman"/>
          <w:bCs/>
          <w:color w:val="auto"/>
        </w:rPr>
        <w:t>ul</w:t>
      </w:r>
      <w:r w:rsidRPr="00026C52">
        <w:rPr>
          <w:rFonts w:ascii="Times New Roman" w:hAnsi="Times New Roman" w:cs="Times New Roman"/>
          <w:bCs/>
          <w:color w:val="auto"/>
        </w:rPr>
        <w:t xml:space="preserve">, în conformitate cu </w:t>
      </w:r>
      <w:r w:rsidR="00314E08" w:rsidRPr="00026C52">
        <w:rPr>
          <w:rFonts w:ascii="Times New Roman" w:hAnsi="Times New Roman" w:cs="Times New Roman"/>
          <w:b/>
          <w:bCs/>
          <w:color w:val="auto"/>
        </w:rPr>
        <w:t>Anexa 4</w:t>
      </w:r>
      <w:r w:rsidR="00766470" w:rsidRPr="00026C52">
        <w:rPr>
          <w:rFonts w:ascii="Times New Roman" w:hAnsi="Times New Roman" w:cs="Times New Roman"/>
          <w:b/>
          <w:bCs/>
          <w:color w:val="auto"/>
        </w:rPr>
        <w:t>.</w:t>
      </w:r>
      <w:r w:rsidR="00314E08" w:rsidRPr="00026C52">
        <w:rPr>
          <w:rFonts w:ascii="Times New Roman" w:hAnsi="Times New Roman" w:cs="Times New Roman"/>
          <w:b/>
          <w:bCs/>
          <w:color w:val="auto"/>
        </w:rPr>
        <w:t xml:space="preserve"> Contract</w:t>
      </w:r>
      <w:r w:rsidR="00314E08" w:rsidRPr="00026C52">
        <w:rPr>
          <w:rFonts w:ascii="Times New Roman" w:hAnsi="Times New Roman" w:cs="Times New Roman"/>
          <w:bCs/>
          <w:color w:val="auto"/>
        </w:rPr>
        <w:t>.</w:t>
      </w:r>
    </w:p>
    <w:p w14:paraId="4CD28068" w14:textId="77777777" w:rsidR="00381334" w:rsidRPr="00026C52" w:rsidRDefault="00B823DE" w:rsidP="00C86F19">
      <w:pPr>
        <w:pStyle w:val="Default"/>
        <w:ind w:firstLine="709"/>
        <w:jc w:val="both"/>
        <w:rPr>
          <w:rFonts w:ascii="Times New Roman" w:hAnsi="Times New Roman" w:cs="Times New Roman"/>
          <w:bCs/>
          <w:color w:val="auto"/>
        </w:rPr>
      </w:pPr>
      <w:r w:rsidRPr="00026C52">
        <w:rPr>
          <w:rFonts w:ascii="Times New Roman" w:hAnsi="Times New Roman" w:cs="Times New Roman"/>
          <w:bCs/>
          <w:color w:val="auto"/>
        </w:rPr>
        <w:t xml:space="preserve">Din partea solicitantului contractul va fi semnat de către </w:t>
      </w:r>
      <w:r w:rsidR="00381334" w:rsidRPr="00026C52">
        <w:rPr>
          <w:rFonts w:ascii="Times New Roman" w:hAnsi="Times New Roman" w:cs="Times New Roman"/>
          <w:bCs/>
          <w:color w:val="auto"/>
        </w:rPr>
        <w:t xml:space="preserve">reprezentantul legal sau de către un împuternicit al acestuia, în baza unei </w:t>
      </w:r>
      <w:r w:rsidR="00091950" w:rsidRPr="00026C52">
        <w:rPr>
          <w:rFonts w:ascii="Times New Roman" w:hAnsi="Times New Roman" w:cs="Times New Roman"/>
          <w:bCs/>
          <w:color w:val="auto"/>
        </w:rPr>
        <w:t>împu</w:t>
      </w:r>
      <w:r w:rsidR="00D955C3" w:rsidRPr="00026C52">
        <w:rPr>
          <w:rFonts w:ascii="Times New Roman" w:hAnsi="Times New Roman" w:cs="Times New Roman"/>
          <w:bCs/>
          <w:color w:val="auto"/>
        </w:rPr>
        <w:t>terniciri dată</w:t>
      </w:r>
      <w:r w:rsidR="00091950" w:rsidRPr="00026C52">
        <w:rPr>
          <w:rFonts w:ascii="Times New Roman" w:hAnsi="Times New Roman" w:cs="Times New Roman"/>
          <w:bCs/>
          <w:color w:val="auto"/>
        </w:rPr>
        <w:t xml:space="preserve"> în condițiile legii</w:t>
      </w:r>
      <w:r w:rsidR="00381334" w:rsidRPr="00026C52">
        <w:rPr>
          <w:rFonts w:ascii="Times New Roman" w:hAnsi="Times New Roman" w:cs="Times New Roman"/>
          <w:bCs/>
          <w:color w:val="auto"/>
        </w:rPr>
        <w:t>.</w:t>
      </w:r>
      <w:r w:rsidR="00091950" w:rsidRPr="00026C52">
        <w:rPr>
          <w:rFonts w:ascii="Times New Roman" w:hAnsi="Times New Roman" w:cs="Times New Roman"/>
          <w:bCs/>
          <w:color w:val="auto"/>
        </w:rPr>
        <w:t xml:space="preserve"> (</w:t>
      </w:r>
      <w:r w:rsidR="00642BE4" w:rsidRPr="00026C52">
        <w:rPr>
          <w:rFonts w:ascii="Times New Roman" w:hAnsi="Times New Roman" w:cs="Times New Roman"/>
          <w:b/>
          <w:bCs/>
          <w:color w:val="auto"/>
        </w:rPr>
        <w:t>Anexa 1.</w:t>
      </w:r>
      <w:r w:rsidR="001023D2">
        <w:rPr>
          <w:rFonts w:ascii="Times New Roman" w:hAnsi="Times New Roman" w:cs="Times New Roman"/>
          <w:b/>
          <w:bCs/>
          <w:color w:val="auto"/>
        </w:rPr>
        <w:t>8</w:t>
      </w:r>
      <w:r w:rsidR="00642BE4" w:rsidRPr="00026C52">
        <w:rPr>
          <w:rFonts w:ascii="Times New Roman" w:hAnsi="Times New Roman" w:cs="Times New Roman"/>
          <w:b/>
          <w:bCs/>
          <w:color w:val="auto"/>
        </w:rPr>
        <w:t>. Împuternicire</w:t>
      </w:r>
      <w:r w:rsidR="00091950" w:rsidRPr="00026C52">
        <w:rPr>
          <w:rFonts w:ascii="Times New Roman" w:hAnsi="Times New Roman" w:cs="Times New Roman"/>
          <w:bCs/>
          <w:color w:val="auto"/>
        </w:rPr>
        <w:t>)</w:t>
      </w:r>
      <w:r w:rsidR="0085698D" w:rsidRPr="00026C52">
        <w:rPr>
          <w:rFonts w:ascii="Times New Roman" w:hAnsi="Times New Roman" w:cs="Times New Roman"/>
          <w:bCs/>
          <w:color w:val="auto"/>
        </w:rPr>
        <w:t>.</w:t>
      </w:r>
    </w:p>
    <w:p w14:paraId="4294FF35" w14:textId="77777777" w:rsidR="00F45170" w:rsidRPr="00026C52" w:rsidRDefault="00B823DE" w:rsidP="00C86F19">
      <w:pPr>
        <w:ind w:firstLine="709"/>
        <w:jc w:val="both"/>
        <w:rPr>
          <w:lang w:val="ro-RO"/>
        </w:rPr>
      </w:pPr>
      <w:r w:rsidRPr="00026C52">
        <w:rPr>
          <w:bCs/>
          <w:lang w:val="ro-RO"/>
        </w:rPr>
        <w:t>Contractarea finanţărilor se</w:t>
      </w:r>
      <w:r w:rsidR="00381334" w:rsidRPr="00026C52">
        <w:rPr>
          <w:bCs/>
          <w:lang w:val="ro-RO"/>
        </w:rPr>
        <w:t xml:space="preserve"> va face în termen de maximum </w:t>
      </w:r>
      <w:r w:rsidR="00E74952">
        <w:rPr>
          <w:bCs/>
          <w:lang w:val="ro-RO"/>
        </w:rPr>
        <w:t>15</w:t>
      </w:r>
      <w:r w:rsidRPr="00026C52">
        <w:rPr>
          <w:bCs/>
          <w:lang w:val="ro-RO"/>
        </w:rPr>
        <w:t xml:space="preserve"> zile calendaristice de la </w:t>
      </w:r>
      <w:r w:rsidR="00E53083">
        <w:rPr>
          <w:bCs/>
          <w:lang w:val="ro-RO"/>
        </w:rPr>
        <w:t xml:space="preserve">finalizarea Etapei </w:t>
      </w:r>
      <w:r w:rsidR="00AC5704">
        <w:rPr>
          <w:bCs/>
          <w:lang w:val="ro-RO"/>
        </w:rPr>
        <w:t>1</w:t>
      </w:r>
      <w:r w:rsidR="00E53083">
        <w:rPr>
          <w:bCs/>
          <w:lang w:val="ro-RO"/>
        </w:rPr>
        <w:t xml:space="preserve"> a sesiunii de selecție. În situații </w:t>
      </w:r>
      <w:r w:rsidR="00AC5704">
        <w:rPr>
          <w:bCs/>
          <w:lang w:val="ro-RO"/>
        </w:rPr>
        <w:t>temeinic motivate</w:t>
      </w:r>
      <w:r w:rsidR="00E53083">
        <w:rPr>
          <w:bCs/>
          <w:lang w:val="ro-RO"/>
        </w:rPr>
        <w:t xml:space="preserve"> acest termen poate fi prelungit</w:t>
      </w:r>
      <w:r w:rsidR="00381334" w:rsidRPr="00026C52">
        <w:rPr>
          <w:bCs/>
          <w:lang w:val="ro-RO"/>
        </w:rPr>
        <w:t xml:space="preserve">. </w:t>
      </w:r>
      <w:r w:rsidR="0085698D" w:rsidRPr="00026C52">
        <w:rPr>
          <w:lang w:val="ro-RO"/>
        </w:rPr>
        <w:t xml:space="preserve">Dacă </w:t>
      </w:r>
      <w:r w:rsidR="00E53083">
        <w:rPr>
          <w:lang w:val="ro-RO"/>
        </w:rPr>
        <w:t xml:space="preserve">până la </w:t>
      </w:r>
      <w:r w:rsidR="0085698D" w:rsidRPr="00026C52">
        <w:rPr>
          <w:lang w:val="ro-RO"/>
        </w:rPr>
        <w:t>termenul stabilit</w:t>
      </w:r>
      <w:r w:rsidR="00E53083">
        <w:rPr>
          <w:lang w:val="ro-RO"/>
        </w:rPr>
        <w:t>,</w:t>
      </w:r>
      <w:r w:rsidR="0085698D" w:rsidRPr="00026C52">
        <w:rPr>
          <w:lang w:val="ro-RO"/>
        </w:rPr>
        <w:t xml:space="preserve"> </w:t>
      </w:r>
      <w:r w:rsidR="00827D5F">
        <w:rPr>
          <w:lang w:val="ro-RO"/>
        </w:rPr>
        <w:t xml:space="preserve">unii </w:t>
      </w:r>
      <w:r w:rsidR="0085698D" w:rsidRPr="00026C52">
        <w:rPr>
          <w:lang w:val="ro-RO"/>
        </w:rPr>
        <w:t>solicitan</w:t>
      </w:r>
      <w:r w:rsidR="00827D5F">
        <w:rPr>
          <w:lang w:val="ro-RO"/>
        </w:rPr>
        <w:t>ți</w:t>
      </w:r>
      <w:r w:rsidR="0085698D" w:rsidRPr="00026C52">
        <w:rPr>
          <w:lang w:val="ro-RO"/>
        </w:rPr>
        <w:t xml:space="preserve"> nu se prezintă pentru încheierea contractului de finanţare, se consideră că oferta Judeţului Braşov nu a fost acceptată, iar proiectele în cauză se elimină de la finanţare. Locurile acestora vor fi preluate de </w:t>
      </w:r>
      <w:r w:rsidR="00E53083">
        <w:rPr>
          <w:lang w:val="ro-RO"/>
        </w:rPr>
        <w:t>p</w:t>
      </w:r>
      <w:r w:rsidR="0085698D" w:rsidRPr="00026C52">
        <w:rPr>
          <w:lang w:val="ro-RO"/>
        </w:rPr>
        <w:t>roiecte</w:t>
      </w:r>
      <w:r w:rsidR="00E53083">
        <w:rPr>
          <w:lang w:val="ro-RO"/>
        </w:rPr>
        <w:t>le declarate nefinanțabile (în afara bugetului programului)</w:t>
      </w:r>
      <w:r w:rsidR="0085698D" w:rsidRPr="00026C52">
        <w:rPr>
          <w:lang w:val="ro-RO"/>
        </w:rPr>
        <w:t>, în ordinea descrescătoare a punctajelor.</w:t>
      </w:r>
    </w:p>
    <w:p w14:paraId="690F5D88" w14:textId="77777777" w:rsidR="00F45170" w:rsidRPr="00026C52" w:rsidRDefault="00F45170" w:rsidP="00F45170">
      <w:pPr>
        <w:ind w:firstLine="720"/>
        <w:jc w:val="both"/>
        <w:rPr>
          <w:lang w:val="ro-RO"/>
        </w:rPr>
      </w:pPr>
      <w:bookmarkStart w:id="43" w:name="_Hlk29551505"/>
      <w:r w:rsidRPr="00026C52">
        <w:rPr>
          <w:lang w:val="ro-RO"/>
        </w:rPr>
        <w:t xml:space="preserve">În implementarea contractelor atribuite, beneficiarii vor acorda atenţie conflictului de interese. </w:t>
      </w:r>
      <w:bookmarkStart w:id="44" w:name="_Hlk29551545"/>
      <w:bookmarkEnd w:id="43"/>
      <w:r w:rsidRPr="00026C52">
        <w:rPr>
          <w:lang w:val="ro-RO"/>
        </w:rPr>
        <w:t>În acest sens solicitanții vor depune l</w:t>
      </w:r>
      <w:r w:rsidRPr="00026C52">
        <w:rPr>
          <w:bCs/>
          <w:lang w:val="ro-RO"/>
        </w:rPr>
        <w:t xml:space="preserve">a semnarea contractului de finanțare, </w:t>
      </w:r>
      <w:r w:rsidRPr="00026C52">
        <w:rPr>
          <w:lang w:val="ro-RO"/>
        </w:rPr>
        <w:t xml:space="preserve">în original, </w:t>
      </w:r>
      <w:r w:rsidRPr="00026C52">
        <w:rPr>
          <w:b/>
          <w:lang w:val="ro-RO"/>
        </w:rPr>
        <w:t>Anexa 2.3.</w:t>
      </w:r>
      <w:r w:rsidRPr="00026C52">
        <w:rPr>
          <w:lang w:val="ro-RO"/>
        </w:rPr>
        <w:t xml:space="preserve"> </w:t>
      </w:r>
      <w:r w:rsidRPr="00026C52">
        <w:rPr>
          <w:b/>
          <w:bCs/>
          <w:lang w:val="ro-RO"/>
        </w:rPr>
        <w:t>Declarația de imparțialitate.</w:t>
      </w:r>
    </w:p>
    <w:p w14:paraId="0D841CFA" w14:textId="77777777" w:rsidR="00F45170" w:rsidRPr="00026C52" w:rsidRDefault="00F45170" w:rsidP="00C86F19">
      <w:pPr>
        <w:ind w:firstLine="709"/>
        <w:jc w:val="both"/>
        <w:rPr>
          <w:lang w:val="ro-RO"/>
        </w:rPr>
      </w:pPr>
      <w:bookmarkStart w:id="45" w:name="_Hlk29551566"/>
      <w:bookmarkEnd w:id="44"/>
      <w:r w:rsidRPr="00026C52">
        <w:rPr>
          <w:lang w:val="ro-RO"/>
        </w:rPr>
        <w:t>Se vor avea în vedere prevederile O.G. nr. 26/2000 cu privire la asociaţii şi fundaţii, precum şi Legea nr. 78/2000 pentru prevenirea, descoperirea şi sancţionarea faptelor de corupţie, cu modificările şi completările ulterioare.</w:t>
      </w:r>
    </w:p>
    <w:bookmarkEnd w:id="45"/>
    <w:p w14:paraId="20584BE2" w14:textId="77777777" w:rsidR="00F469EF" w:rsidRDefault="00F469EF" w:rsidP="00C86F19">
      <w:pPr>
        <w:autoSpaceDE w:val="0"/>
        <w:autoSpaceDN w:val="0"/>
        <w:adjustRightInd w:val="0"/>
        <w:ind w:firstLine="709"/>
        <w:jc w:val="both"/>
        <w:rPr>
          <w:bCs/>
          <w:lang w:val="ro-RO" w:eastAsia="ro-RO"/>
        </w:rPr>
      </w:pPr>
      <w:r w:rsidRPr="00026C52">
        <w:rPr>
          <w:bCs/>
          <w:lang w:val="ro-RO" w:eastAsia="ro-RO"/>
        </w:rPr>
        <w:t>Contractele de finanţare nerambursabil</w:t>
      </w:r>
      <w:r w:rsidR="00540BFE">
        <w:rPr>
          <w:bCs/>
          <w:lang w:val="ro-RO" w:eastAsia="ro-RO"/>
        </w:rPr>
        <w:t>ă</w:t>
      </w:r>
      <w:r w:rsidRPr="00026C52">
        <w:rPr>
          <w:bCs/>
          <w:lang w:val="ro-RO" w:eastAsia="ro-RO"/>
        </w:rPr>
        <w:t xml:space="preserve"> prev</w:t>
      </w:r>
      <w:r w:rsidR="00D748AD" w:rsidRPr="00026C52">
        <w:rPr>
          <w:bCs/>
          <w:lang w:val="ro-RO" w:eastAsia="ro-RO"/>
        </w:rPr>
        <w:t>ă</w:t>
      </w:r>
      <w:r w:rsidRPr="00026C52">
        <w:rPr>
          <w:bCs/>
          <w:lang w:val="ro-RO" w:eastAsia="ro-RO"/>
        </w:rPr>
        <w:t>d, sub sancţiunea nulităţii, calitatea Curţii de Conturi de a exercita controlul financiar asupra derulării activităţii nonprofit finanţate din fondurile publice.</w:t>
      </w:r>
    </w:p>
    <w:p w14:paraId="7663E541" w14:textId="77777777" w:rsidR="00BC2B7E" w:rsidRPr="00026C52" w:rsidRDefault="00BC2B7E" w:rsidP="00C86F19">
      <w:pPr>
        <w:autoSpaceDE w:val="0"/>
        <w:autoSpaceDN w:val="0"/>
        <w:adjustRightInd w:val="0"/>
        <w:ind w:firstLine="709"/>
        <w:jc w:val="both"/>
        <w:rPr>
          <w:b/>
          <w:bCs/>
          <w:lang w:val="ro-RO" w:eastAsia="ro-RO"/>
        </w:rPr>
      </w:pPr>
    </w:p>
    <w:p w14:paraId="715EEBBE" w14:textId="77777777" w:rsidR="00100857" w:rsidRPr="00026C52" w:rsidRDefault="00100857" w:rsidP="00CC0158">
      <w:pPr>
        <w:pStyle w:val="Heading2"/>
        <w:numPr>
          <w:ilvl w:val="0"/>
          <w:numId w:val="0"/>
        </w:numPr>
        <w:rPr>
          <w:rFonts w:cs="Times New Roman"/>
        </w:rPr>
      </w:pPr>
      <w:bookmarkStart w:id="46" w:name="_Toc191909989"/>
      <w:r w:rsidRPr="00026C52">
        <w:rPr>
          <w:rFonts w:cs="Times New Roman"/>
        </w:rPr>
        <w:t xml:space="preserve">5.2. </w:t>
      </w:r>
      <w:r w:rsidR="006B08B5" w:rsidRPr="00026C52">
        <w:rPr>
          <w:rFonts w:cs="Times New Roman"/>
        </w:rPr>
        <w:t>Modificarea contractului de finanţare</w:t>
      </w:r>
      <w:bookmarkEnd w:id="46"/>
    </w:p>
    <w:p w14:paraId="6186BF0C" w14:textId="77777777" w:rsidR="00BB133B" w:rsidRPr="00026C52" w:rsidRDefault="00874467" w:rsidP="00C86F19">
      <w:pPr>
        <w:autoSpaceDE w:val="0"/>
        <w:autoSpaceDN w:val="0"/>
        <w:adjustRightInd w:val="0"/>
        <w:ind w:firstLine="709"/>
        <w:jc w:val="both"/>
        <w:rPr>
          <w:bCs/>
          <w:lang w:val="ro-RO" w:eastAsia="ro-RO"/>
        </w:rPr>
      </w:pPr>
      <w:bookmarkStart w:id="47" w:name="_Hlk29551614"/>
      <w:r w:rsidRPr="00026C52">
        <w:rPr>
          <w:bCs/>
          <w:lang w:val="ro-RO" w:eastAsia="ro-RO"/>
        </w:rPr>
        <w:t>Modificările contractului de finanțare nerambursabilă nu pot afecta scopul și obiectivele proiectului, rezultatele, valoarea maximă a finanțării nerambursabile prevăzute prin contract și nici factorii de evaluare care au stat la baza acordării finanțării nerambursabile</w:t>
      </w:r>
      <w:r w:rsidR="00BB133B" w:rsidRPr="00026C52">
        <w:rPr>
          <w:bCs/>
          <w:lang w:val="ro-RO" w:eastAsia="ro-RO"/>
        </w:rPr>
        <w:t>.</w:t>
      </w:r>
    </w:p>
    <w:p w14:paraId="095C2646" w14:textId="77777777" w:rsidR="004264D9" w:rsidRPr="00026C52" w:rsidRDefault="00BB133B" w:rsidP="00C535EF">
      <w:pPr>
        <w:autoSpaceDE w:val="0"/>
        <w:autoSpaceDN w:val="0"/>
        <w:adjustRightInd w:val="0"/>
        <w:ind w:firstLine="709"/>
        <w:jc w:val="both"/>
        <w:rPr>
          <w:rFonts w:eastAsia="ArialMT"/>
          <w:lang w:val="ro-RO"/>
        </w:rPr>
      </w:pPr>
      <w:r w:rsidRPr="00026C52">
        <w:rPr>
          <w:bCs/>
          <w:lang w:val="ro-RO"/>
        </w:rPr>
        <w:lastRenderedPageBreak/>
        <w:t>În situația în care, din motive obiective, beneficiarul contractului apreciază că se impune prelungirea contractului de finanţare, acesta va solicita în scris închei</w:t>
      </w:r>
      <w:r w:rsidR="00741B42" w:rsidRPr="00026C52">
        <w:rPr>
          <w:bCs/>
          <w:lang w:val="ro-RO"/>
        </w:rPr>
        <w:t>e</w:t>
      </w:r>
      <w:r w:rsidRPr="00026C52">
        <w:rPr>
          <w:bCs/>
          <w:lang w:val="ro-RO"/>
        </w:rPr>
        <w:t>rea unui act adiţional. Solicitarea va fi motivată</w:t>
      </w:r>
      <w:r w:rsidRPr="00026C52">
        <w:rPr>
          <w:lang w:val="ro-RO"/>
        </w:rPr>
        <w:t xml:space="preserve"> de existența unor cauze obiective care au generat această nevoie</w:t>
      </w:r>
      <w:r w:rsidRPr="00026C52">
        <w:rPr>
          <w:bCs/>
          <w:lang w:val="ro-RO"/>
        </w:rPr>
        <w:t>. Aceasta se va depune la Registratură - camera 10, parter, asumată prin semnătură de către reprezentantul legal al beneficiarului.</w:t>
      </w:r>
      <w:r w:rsidR="004264D9" w:rsidRPr="00026C52">
        <w:rPr>
          <w:bCs/>
          <w:lang w:val="ro-RO"/>
        </w:rPr>
        <w:t xml:space="preserve"> </w:t>
      </w:r>
      <w:r w:rsidR="004264D9" w:rsidRPr="00026C52">
        <w:rPr>
          <w:rFonts w:eastAsia="ArialMT"/>
          <w:lang w:val="ro-RO"/>
        </w:rPr>
        <w:t>Prevederile actului adiţional devin operabile de drept după semnarea acestuia de către părţi.</w:t>
      </w:r>
    </w:p>
    <w:p w14:paraId="2F350906" w14:textId="77777777" w:rsidR="002370AA" w:rsidRDefault="00874467" w:rsidP="00C86F19">
      <w:pPr>
        <w:autoSpaceDE w:val="0"/>
        <w:autoSpaceDN w:val="0"/>
        <w:adjustRightInd w:val="0"/>
        <w:ind w:firstLine="709"/>
        <w:jc w:val="both"/>
        <w:rPr>
          <w:lang w:val="ro-RO"/>
        </w:rPr>
      </w:pPr>
      <w:r w:rsidRPr="00026C52">
        <w:rPr>
          <w:bCs/>
          <w:lang w:val="ro-RO" w:eastAsia="ro-RO"/>
        </w:rPr>
        <w:t>Prin excepţie, modificările care vizează modul de organizare -</w:t>
      </w:r>
      <w:r w:rsidR="002370AA" w:rsidRPr="00026C52">
        <w:rPr>
          <w:bCs/>
          <w:lang w:val="ro-RO" w:eastAsia="ro-RO"/>
        </w:rPr>
        <w:t xml:space="preserve"> </w:t>
      </w:r>
      <w:r w:rsidRPr="00026C52">
        <w:rPr>
          <w:bCs/>
          <w:lang w:val="ro-RO" w:eastAsia="ro-RO"/>
        </w:rPr>
        <w:t xml:space="preserve">perioada şi locul de desfășurare a activităților, înlocuirea </w:t>
      </w:r>
      <w:r w:rsidR="002370AA" w:rsidRPr="00026C52">
        <w:rPr>
          <w:bCs/>
          <w:lang w:val="ro-RO" w:eastAsia="ro-RO"/>
        </w:rPr>
        <w:t>membrilor echipei de implementare a proiectului și a persoanelor plătite cu onorarii</w:t>
      </w:r>
      <w:r w:rsidR="0062187F" w:rsidRPr="00026C52">
        <w:rPr>
          <w:bCs/>
          <w:lang w:val="ro-RO" w:eastAsia="ro-RO"/>
        </w:rPr>
        <w:t xml:space="preserve">, modificarea bugetului de venituri și cheltuieli conform </w:t>
      </w:r>
      <w:r w:rsidR="00712E19" w:rsidRPr="00026C52">
        <w:rPr>
          <w:bCs/>
          <w:lang w:val="ro-RO" w:eastAsia="ro-RO"/>
        </w:rPr>
        <w:t xml:space="preserve">pct. </w:t>
      </w:r>
      <w:r w:rsidR="00712E19" w:rsidRPr="00026C52">
        <w:rPr>
          <w:b/>
          <w:bCs/>
          <w:lang w:val="ro-RO"/>
        </w:rPr>
        <w:t>3.5</w:t>
      </w:r>
      <w:r w:rsidR="00712E19" w:rsidRPr="00026C52">
        <w:rPr>
          <w:lang w:val="ro-RO"/>
        </w:rPr>
        <w:t xml:space="preserve">. </w:t>
      </w:r>
      <w:r w:rsidR="00712E19" w:rsidRPr="00026C52">
        <w:rPr>
          <w:b/>
          <w:bCs/>
          <w:lang w:val="ro-RO"/>
        </w:rPr>
        <w:t>Modificarea bugetului</w:t>
      </w:r>
      <w:r w:rsidR="0062187F" w:rsidRPr="00026C52">
        <w:rPr>
          <w:bCs/>
          <w:lang w:val="ro-RO" w:eastAsia="ro-RO"/>
        </w:rPr>
        <w:t>,</w:t>
      </w:r>
      <w:r w:rsidR="002370AA" w:rsidRPr="00026C52">
        <w:rPr>
          <w:bCs/>
          <w:lang w:val="ro-RO" w:eastAsia="ro-RO"/>
        </w:rPr>
        <w:t xml:space="preserve"> se notifică autorității finanţatoare, nefiind necesară încheierea unui act adiţional</w:t>
      </w:r>
      <w:r w:rsidRPr="00026C52">
        <w:rPr>
          <w:bCs/>
          <w:lang w:val="ro-RO" w:eastAsia="ro-RO"/>
        </w:rPr>
        <w:t xml:space="preserve">. </w:t>
      </w:r>
      <w:r w:rsidR="002370AA" w:rsidRPr="00026C52">
        <w:rPr>
          <w:lang w:val="ro-RO"/>
        </w:rPr>
        <w:t xml:space="preserve">În situația în care solicitarea va fi aprobată de către autoritatea finanțatoare, modificarea va intra în vigoare de la data aprobării. Răspunsul va fi comunicat beneficiarului în termen de </w:t>
      </w:r>
      <w:r w:rsidR="004264D9" w:rsidRPr="00026C52">
        <w:rPr>
          <w:lang w:val="ro-RO"/>
        </w:rPr>
        <w:t>maxim 3</w:t>
      </w:r>
      <w:r w:rsidR="002370AA" w:rsidRPr="00026C52">
        <w:rPr>
          <w:lang w:val="ro-RO"/>
        </w:rPr>
        <w:t xml:space="preserve"> zile lucrătoare de la data depunerii solicitării.</w:t>
      </w:r>
    </w:p>
    <w:p w14:paraId="20A7EA7F" w14:textId="77777777" w:rsidR="00BC2B7E" w:rsidRPr="00026C52" w:rsidRDefault="00BC2B7E" w:rsidP="00C86F19">
      <w:pPr>
        <w:autoSpaceDE w:val="0"/>
        <w:autoSpaceDN w:val="0"/>
        <w:adjustRightInd w:val="0"/>
        <w:ind w:firstLine="709"/>
        <w:jc w:val="both"/>
        <w:rPr>
          <w:bCs/>
          <w:lang w:val="ro-RO" w:eastAsia="ro-RO"/>
        </w:rPr>
      </w:pPr>
    </w:p>
    <w:p w14:paraId="64DBD045" w14:textId="77777777" w:rsidR="000E62B5" w:rsidRPr="00026C52" w:rsidRDefault="000E62B5" w:rsidP="00CC0158">
      <w:pPr>
        <w:pStyle w:val="Heading2"/>
        <w:numPr>
          <w:ilvl w:val="0"/>
          <w:numId w:val="0"/>
        </w:numPr>
        <w:rPr>
          <w:rFonts w:cs="Times New Roman"/>
        </w:rPr>
      </w:pPr>
      <w:bookmarkStart w:id="48" w:name="_Toc191909990"/>
      <w:bookmarkEnd w:id="47"/>
      <w:r w:rsidRPr="00026C52">
        <w:rPr>
          <w:rFonts w:cs="Times New Roman"/>
        </w:rPr>
        <w:t>5.</w:t>
      </w:r>
      <w:r w:rsidR="00950A14" w:rsidRPr="00026C52">
        <w:rPr>
          <w:rFonts w:cs="Times New Roman"/>
        </w:rPr>
        <w:t>3</w:t>
      </w:r>
      <w:r w:rsidRPr="00026C52">
        <w:rPr>
          <w:rFonts w:cs="Times New Roman"/>
        </w:rPr>
        <w:t>. Obligații contractuale</w:t>
      </w:r>
      <w:r w:rsidR="00950A14" w:rsidRPr="00026C52">
        <w:rPr>
          <w:rFonts w:cs="Times New Roman"/>
        </w:rPr>
        <w:t xml:space="preserve"> ale beneficiarului</w:t>
      </w:r>
      <w:bookmarkEnd w:id="48"/>
    </w:p>
    <w:p w14:paraId="5FD1C181" w14:textId="77777777" w:rsidR="006B4C3F" w:rsidRPr="0071246E" w:rsidRDefault="006B4C3F" w:rsidP="006B4C3F">
      <w:pPr>
        <w:ind w:firstLine="720"/>
        <w:jc w:val="both"/>
        <w:rPr>
          <w:lang w:val="ro-RO"/>
        </w:rPr>
      </w:pPr>
      <w:r w:rsidRPr="00026C52">
        <w:rPr>
          <w:lang w:val="ro-RO"/>
        </w:rPr>
        <w:t xml:space="preserve">Beneficiarul are obligaţia de a </w:t>
      </w:r>
      <w:r w:rsidRPr="0071246E">
        <w:rPr>
          <w:lang w:val="ro-RO"/>
        </w:rPr>
        <w:t xml:space="preserve">implementa proiectul </w:t>
      </w:r>
      <w:r w:rsidR="001661F1" w:rsidRPr="0071246E">
        <w:rPr>
          <w:lang w:val="ro-RO"/>
        </w:rPr>
        <w:t>de tineret</w:t>
      </w:r>
      <w:r w:rsidRPr="0071246E">
        <w:rPr>
          <w:lang w:val="ro-RO"/>
        </w:rPr>
        <w:t xml:space="preserve"> </w:t>
      </w:r>
      <w:r w:rsidR="006E4D87">
        <w:rPr>
          <w:lang w:val="ro-RO"/>
        </w:rPr>
        <w:t xml:space="preserve">și pentru tineret </w:t>
      </w:r>
      <w:r w:rsidRPr="0071246E">
        <w:rPr>
          <w:lang w:val="ro-RO"/>
        </w:rPr>
        <w:t>în conformitate cu prevederile prezentului ghid și a anexelor la acesta.</w:t>
      </w:r>
    </w:p>
    <w:p w14:paraId="0CF954EC" w14:textId="77777777" w:rsidR="006B4C3F" w:rsidRPr="0071246E" w:rsidRDefault="006B4C3F" w:rsidP="006B4C3F">
      <w:pPr>
        <w:ind w:firstLine="720"/>
        <w:jc w:val="both"/>
        <w:rPr>
          <w:lang w:val="ro-RO"/>
        </w:rPr>
      </w:pPr>
      <w:r w:rsidRPr="0071246E">
        <w:rPr>
          <w:lang w:val="ro-RO"/>
        </w:rPr>
        <w:t xml:space="preserve">Prin semnarea contractului de finanţare, beneficiarul acceptă termenii şi condiţiile în care va primi finanţarea nerambursabilă şi se angajează să implementeze pe propria răspundere </w:t>
      </w:r>
      <w:r w:rsidR="00484D02" w:rsidRPr="0071246E">
        <w:rPr>
          <w:lang w:val="ro-RO"/>
        </w:rPr>
        <w:t xml:space="preserve">proiectul </w:t>
      </w:r>
      <w:r w:rsidR="001661F1" w:rsidRPr="0071246E">
        <w:rPr>
          <w:lang w:val="ro-RO"/>
        </w:rPr>
        <w:t>de tineret</w:t>
      </w:r>
      <w:r w:rsidR="00484D02" w:rsidRPr="0071246E">
        <w:rPr>
          <w:lang w:val="ro-RO"/>
        </w:rPr>
        <w:t xml:space="preserve"> </w:t>
      </w:r>
      <w:r w:rsidRPr="0071246E">
        <w:rPr>
          <w:lang w:val="ro-RO"/>
        </w:rPr>
        <w:t>pentru care primeşte finanţare, cu respectarea legislaţiei naţionale.</w:t>
      </w:r>
    </w:p>
    <w:p w14:paraId="543B9A28" w14:textId="77777777" w:rsidR="003F161A" w:rsidRPr="00026C52" w:rsidRDefault="003F161A" w:rsidP="003F161A">
      <w:pPr>
        <w:suppressAutoHyphens/>
        <w:ind w:firstLine="709"/>
        <w:jc w:val="both"/>
        <w:rPr>
          <w:lang w:val="ro-RO"/>
        </w:rPr>
      </w:pPr>
      <w:bookmarkStart w:id="49" w:name="_Hlk29551693"/>
      <w:r w:rsidRPr="0071246E">
        <w:rPr>
          <w:spacing w:val="-2"/>
          <w:lang w:val="ro-RO"/>
        </w:rPr>
        <w:t xml:space="preserve">Dacă </w:t>
      </w:r>
      <w:r w:rsidR="004E5952" w:rsidRPr="0071246E">
        <w:rPr>
          <w:spacing w:val="-2"/>
          <w:lang w:val="ro-RO"/>
        </w:rPr>
        <w:t>b</w:t>
      </w:r>
      <w:r w:rsidRPr="0071246E">
        <w:rPr>
          <w:spacing w:val="-2"/>
          <w:lang w:val="ro-RO"/>
        </w:rPr>
        <w:t xml:space="preserve">eneficiarul nu reuşeşte să pună în aplicare </w:t>
      </w:r>
      <w:r w:rsidR="004E5952" w:rsidRPr="00026C52">
        <w:rPr>
          <w:spacing w:val="-2"/>
          <w:lang w:val="ro-RO"/>
        </w:rPr>
        <w:t>p</w:t>
      </w:r>
      <w:r w:rsidRPr="00026C52">
        <w:rPr>
          <w:spacing w:val="-2"/>
          <w:lang w:val="ro-RO"/>
        </w:rPr>
        <w:t>roiectul în condiţiile asumate şi stipulate în contractul de finanţare</w:t>
      </w:r>
      <w:bookmarkStart w:id="50" w:name="_Hlk508044161"/>
      <w:r w:rsidR="00A65416" w:rsidRPr="00026C52">
        <w:rPr>
          <w:spacing w:val="-2"/>
          <w:lang w:val="ro-RO"/>
        </w:rPr>
        <w:t xml:space="preserve"> sau </w:t>
      </w:r>
      <w:r w:rsidR="00A65416" w:rsidRPr="00026C52">
        <w:rPr>
          <w:lang w:val="ro-RO"/>
        </w:rPr>
        <w:t>dacă beneficiarul nu respectă termenii contractuali, inclusiv cererea de finanțare,</w:t>
      </w:r>
      <w:r w:rsidR="00A65416" w:rsidRPr="00026C52">
        <w:rPr>
          <w:spacing w:val="-2"/>
          <w:lang w:val="ro-RO"/>
        </w:rPr>
        <w:t xml:space="preserve"> </w:t>
      </w:r>
      <w:r w:rsidR="004E5952" w:rsidRPr="00026C52">
        <w:rPr>
          <w:spacing w:val="-2"/>
          <w:lang w:val="ro-RO"/>
        </w:rPr>
        <w:t>a</w:t>
      </w:r>
      <w:r w:rsidRPr="00026C52">
        <w:rPr>
          <w:spacing w:val="-2"/>
          <w:lang w:val="ro-RO"/>
        </w:rPr>
        <w:t xml:space="preserve">utoritatea </w:t>
      </w:r>
      <w:r w:rsidR="004E5952" w:rsidRPr="00026C52">
        <w:rPr>
          <w:spacing w:val="-2"/>
          <w:lang w:val="ro-RO"/>
        </w:rPr>
        <w:t>f</w:t>
      </w:r>
      <w:r w:rsidRPr="00026C52">
        <w:rPr>
          <w:spacing w:val="-2"/>
          <w:lang w:val="ro-RO"/>
        </w:rPr>
        <w:t>inanțatoare</w:t>
      </w:r>
      <w:bookmarkEnd w:id="50"/>
      <w:r w:rsidRPr="00026C52">
        <w:rPr>
          <w:spacing w:val="-2"/>
          <w:lang w:val="ro-RO"/>
        </w:rPr>
        <w:t xml:space="preserve"> are dreptul de a întrerupe plăţile</w:t>
      </w:r>
      <w:r w:rsidR="00A65416" w:rsidRPr="00026C52">
        <w:rPr>
          <w:spacing w:val="-2"/>
          <w:lang w:val="ro-RO"/>
        </w:rPr>
        <w:t>, notificând beneficiarul în acest sens, sau de a reduce valoarea f</w:t>
      </w:r>
      <w:r w:rsidR="00A65416" w:rsidRPr="00026C52">
        <w:rPr>
          <w:lang w:val="ro-RO"/>
        </w:rPr>
        <w:t>inanțării nerambursabile</w:t>
      </w:r>
      <w:r w:rsidRPr="00026C52">
        <w:rPr>
          <w:spacing w:val="-2"/>
          <w:lang w:val="ro-RO"/>
        </w:rPr>
        <w:t xml:space="preserve">. Dacă în termen de 15 zile de la notificare, </w:t>
      </w:r>
      <w:r w:rsidR="004E5952" w:rsidRPr="00026C52">
        <w:rPr>
          <w:spacing w:val="-2"/>
          <w:lang w:val="ro-RO"/>
        </w:rPr>
        <w:t>b</w:t>
      </w:r>
      <w:r w:rsidRPr="00026C52">
        <w:rPr>
          <w:spacing w:val="-2"/>
          <w:lang w:val="ro-RO"/>
        </w:rPr>
        <w:t>eneficiarul nu remediază</w:t>
      </w:r>
      <w:r w:rsidRPr="00026C52">
        <w:rPr>
          <w:lang w:val="ro-RO"/>
        </w:rPr>
        <w:t xml:space="preserve"> situația, contractul se poate rezilia </w:t>
      </w:r>
      <w:r w:rsidRPr="00026C52">
        <w:rPr>
          <w:spacing w:val="-2"/>
          <w:lang w:val="ro-RO"/>
        </w:rPr>
        <w:t>de plin drept, fără a fi necesară intervenția instanței de judecată,</w:t>
      </w:r>
      <w:r w:rsidRPr="00026C52">
        <w:rPr>
          <w:lang w:val="ro-RO"/>
        </w:rPr>
        <w:t xml:space="preserve"> </w:t>
      </w:r>
      <w:r w:rsidR="004E5952" w:rsidRPr="00026C52">
        <w:rPr>
          <w:lang w:val="ro-RO"/>
        </w:rPr>
        <w:t>a</w:t>
      </w:r>
      <w:r w:rsidRPr="00026C52">
        <w:rPr>
          <w:lang w:val="ro-RO"/>
        </w:rPr>
        <w:t xml:space="preserve">utoritatea </w:t>
      </w:r>
      <w:r w:rsidR="004E5952" w:rsidRPr="00026C52">
        <w:rPr>
          <w:lang w:val="ro-RO"/>
        </w:rPr>
        <w:t>f</w:t>
      </w:r>
      <w:r w:rsidRPr="00026C52">
        <w:rPr>
          <w:lang w:val="ro-RO"/>
        </w:rPr>
        <w:t>inanțatoare fiind exonerată de plata oricărei despăgubiri de orice fel.</w:t>
      </w:r>
    </w:p>
    <w:p w14:paraId="0D95C1C2" w14:textId="77777777" w:rsidR="006B4C3F" w:rsidRPr="00026C52" w:rsidRDefault="00A65416" w:rsidP="00D640CC">
      <w:pPr>
        <w:suppressAutoHyphens/>
        <w:ind w:firstLine="709"/>
        <w:jc w:val="both"/>
        <w:rPr>
          <w:lang w:val="ro-RO"/>
        </w:rPr>
      </w:pPr>
      <w:r w:rsidRPr="00026C52">
        <w:rPr>
          <w:lang w:val="ro-RO"/>
        </w:rPr>
        <w:t>A</w:t>
      </w:r>
      <w:r w:rsidR="003F161A" w:rsidRPr="00026C52">
        <w:rPr>
          <w:lang w:val="ro-RO"/>
        </w:rPr>
        <w:t>utoritatea finanțatoare poate cere restituirea, în totalitate sau parțial, a sumelor deja plătite</w:t>
      </w:r>
      <w:r w:rsidRPr="00026C52">
        <w:rPr>
          <w:lang w:val="ro-RO"/>
        </w:rPr>
        <w:t xml:space="preserve"> </w:t>
      </w:r>
      <w:r w:rsidR="00B24FFE">
        <w:rPr>
          <w:lang w:val="ro-RO"/>
        </w:rPr>
        <w:t xml:space="preserve">și a penalităților aferente, </w:t>
      </w:r>
      <w:r w:rsidRPr="00026C52">
        <w:rPr>
          <w:lang w:val="ro-RO"/>
        </w:rPr>
        <w:t>conform contractului de finanțare</w:t>
      </w:r>
      <w:r w:rsidR="003F161A" w:rsidRPr="00026C52">
        <w:rPr>
          <w:lang w:val="ro-RO"/>
        </w:rPr>
        <w:t>.</w:t>
      </w:r>
      <w:bookmarkEnd w:id="49"/>
    </w:p>
    <w:p w14:paraId="4536DF0E" w14:textId="77777777" w:rsidR="00A65416" w:rsidRPr="00026C52" w:rsidRDefault="00A65416" w:rsidP="00C535EF">
      <w:pPr>
        <w:suppressAutoHyphens/>
        <w:ind w:firstLine="709"/>
        <w:jc w:val="both"/>
        <w:rPr>
          <w:lang w:val="ro-RO"/>
        </w:rPr>
      </w:pPr>
    </w:p>
    <w:p w14:paraId="65180309" w14:textId="77777777" w:rsidR="006B4C3F" w:rsidRPr="00026C52" w:rsidRDefault="006B4C3F" w:rsidP="00C86F19">
      <w:pPr>
        <w:ind w:firstLine="709"/>
        <w:jc w:val="both"/>
        <w:rPr>
          <w:lang w:val="ro-RO"/>
        </w:rPr>
      </w:pPr>
      <w:r w:rsidRPr="00026C52">
        <w:rPr>
          <w:b/>
          <w:bCs/>
          <w:lang w:val="ro-RO"/>
        </w:rPr>
        <w:t xml:space="preserve">Beneficiarul finanţării nerambursabile este obligat </w:t>
      </w:r>
      <w:r w:rsidRPr="00026C52">
        <w:rPr>
          <w:spacing w:val="-2"/>
          <w:lang w:val="ro-RO"/>
        </w:rPr>
        <w:t>să promoveze denumirea autorităţii finanţatoare - Consiliul Judeţean Braşov - în cadrul proiectelor/ acţiunilor finanţate, astfel:</w:t>
      </w:r>
    </w:p>
    <w:p w14:paraId="65396023" w14:textId="77777777" w:rsidR="00060C9E" w:rsidRPr="00026C52" w:rsidRDefault="001661F1" w:rsidP="00060C9E">
      <w:pPr>
        <w:suppressAutoHyphens/>
        <w:ind w:left="709" w:firstLine="709"/>
        <w:jc w:val="both"/>
        <w:rPr>
          <w:b/>
          <w:spacing w:val="-2"/>
          <w:lang w:val="ro-RO"/>
        </w:rPr>
      </w:pPr>
      <w:r>
        <w:rPr>
          <w:b/>
          <w:spacing w:val="-2"/>
          <w:lang w:val="ro-RO"/>
        </w:rPr>
        <w:t>„</w:t>
      </w:r>
      <w:r w:rsidR="00060C9E" w:rsidRPr="00026C52">
        <w:rPr>
          <w:b/>
          <w:spacing w:val="-2"/>
          <w:lang w:val="ro-RO"/>
        </w:rPr>
        <w:t>Proiect cofinanţat de Consiliul Judeţean Braşov”</w:t>
      </w:r>
    </w:p>
    <w:p w14:paraId="6529FFD2" w14:textId="77777777" w:rsidR="00060C9E" w:rsidRPr="00026C52" w:rsidRDefault="00060C9E" w:rsidP="00060C9E">
      <w:pPr>
        <w:suppressAutoHyphens/>
        <w:jc w:val="both"/>
        <w:rPr>
          <w:spacing w:val="-2"/>
          <w:lang w:val="ro-RO"/>
        </w:rPr>
      </w:pPr>
      <w:r w:rsidRPr="00026C52">
        <w:rPr>
          <w:spacing w:val="-2"/>
          <w:lang w:val="ro-RO"/>
        </w:rPr>
        <w:t xml:space="preserve">și </w:t>
      </w:r>
      <w:r w:rsidRPr="00026C52">
        <w:rPr>
          <w:b/>
          <w:bCs/>
          <w:spacing w:val="-2"/>
          <w:lang w:val="ro-RO"/>
        </w:rPr>
        <w:t>stema</w:t>
      </w:r>
      <w:r w:rsidRPr="00026C52">
        <w:rPr>
          <w:spacing w:val="-2"/>
          <w:lang w:val="ro-RO"/>
        </w:rPr>
        <w:t xml:space="preserve"> județului Brașov</w:t>
      </w:r>
      <w:r w:rsidR="00240D46" w:rsidRPr="00026C52">
        <w:rPr>
          <w:spacing w:val="-2"/>
          <w:lang w:val="ro-RO"/>
        </w:rPr>
        <w:t>.</w:t>
      </w:r>
    </w:p>
    <w:p w14:paraId="174804B7" w14:textId="77777777" w:rsidR="00060C9E" w:rsidRPr="00026C52" w:rsidRDefault="00060C9E" w:rsidP="00060C9E">
      <w:pPr>
        <w:suppressAutoHyphens/>
        <w:ind w:left="709" w:firstLine="709"/>
        <w:jc w:val="both"/>
        <w:rPr>
          <w:spacing w:val="-2"/>
          <w:lang w:val="ro-RO"/>
        </w:rPr>
      </w:pPr>
    </w:p>
    <w:p w14:paraId="40E9A9C3" w14:textId="77777777" w:rsidR="00060C9E" w:rsidRDefault="00060C9E" w:rsidP="00060C9E">
      <w:pPr>
        <w:suppressAutoHyphens/>
        <w:ind w:firstLine="709"/>
        <w:jc w:val="both"/>
        <w:rPr>
          <w:spacing w:val="-2"/>
          <w:lang w:val="ro-RO"/>
        </w:rPr>
      </w:pPr>
      <w:r w:rsidRPr="00026C52">
        <w:rPr>
          <w:spacing w:val="-2"/>
          <w:lang w:val="ro-RO"/>
        </w:rPr>
        <w:t>Stema este pusă la dispoziția beneficiarului în format electronic, ca anexă la ghidul solicitantului.</w:t>
      </w:r>
    </w:p>
    <w:p w14:paraId="5F226A0A" w14:textId="77777777" w:rsidR="004B6434" w:rsidRPr="00026C52" w:rsidRDefault="004B6434" w:rsidP="00060C9E">
      <w:pPr>
        <w:suppressAutoHyphens/>
        <w:ind w:firstLine="709"/>
        <w:jc w:val="both"/>
        <w:rPr>
          <w:spacing w:val="-2"/>
          <w:lang w:val="ro-RO"/>
        </w:rPr>
      </w:pPr>
    </w:p>
    <w:p w14:paraId="464AF76C" w14:textId="77777777" w:rsidR="00C84DA2" w:rsidRPr="0071246E" w:rsidRDefault="00C84DA2" w:rsidP="00C84DA2">
      <w:pPr>
        <w:suppressAutoHyphens/>
        <w:ind w:firstLine="709"/>
        <w:jc w:val="both"/>
        <w:rPr>
          <w:spacing w:val="-2"/>
          <w:szCs w:val="20"/>
          <w:lang w:val="ro-RO"/>
        </w:rPr>
      </w:pPr>
      <w:r w:rsidRPr="00026C52">
        <w:rPr>
          <w:spacing w:val="-2"/>
          <w:lang w:val="ro-RO"/>
        </w:rPr>
        <w:t xml:space="preserve">În vederea asigurării vizibilității proiectului, beneficiarul finanțării nerambursabile are obligația de a promova acțiunile prin intermediul platformei digitale gratuite </w:t>
      </w:r>
      <w:hyperlink r:id="rId18" w:history="1">
        <w:r w:rsidRPr="00026C52">
          <w:rPr>
            <w:rStyle w:val="Hyperlink"/>
            <w:color w:val="auto"/>
            <w:spacing w:val="-2"/>
            <w:lang w:val="ro-RO"/>
          </w:rPr>
          <w:t>www.brasovtourism.app</w:t>
        </w:r>
      </w:hyperlink>
      <w:r w:rsidRPr="00026C52">
        <w:rPr>
          <w:spacing w:val="-2"/>
          <w:lang w:val="ro-RO"/>
        </w:rPr>
        <w:t xml:space="preserve"> (Secțiunea Evenimente), dezvoltată de UAT Județul Brașov. În acest sens, este necesară crearea unui cont de utilizator pe numele organizației beneficiare a finanțării nerambursabile. Autoritatea finanțatoare va oferi sprijin în utilizarea </w:t>
      </w:r>
      <w:r w:rsidRPr="0071246E">
        <w:rPr>
          <w:spacing w:val="-2"/>
          <w:lang w:val="ro-RO"/>
        </w:rPr>
        <w:t>aplicației prin Serviciul Învățământ, Cultură, Turism, Sport, Culte și Relații Externe utilizând adresa de email</w:t>
      </w:r>
      <w:r w:rsidR="009E5AF9">
        <w:rPr>
          <w:spacing w:val="-2"/>
          <w:lang w:val="ro-RO"/>
        </w:rPr>
        <w:t>:</w:t>
      </w:r>
      <w:r w:rsidRPr="0071246E">
        <w:rPr>
          <w:spacing w:val="-2"/>
          <w:lang w:val="ro-RO"/>
        </w:rPr>
        <w:t xml:space="preserve"> </w:t>
      </w:r>
      <w:hyperlink r:id="rId19" w:history="1">
        <w:r w:rsidR="009E5AF9" w:rsidRPr="008842AC">
          <w:rPr>
            <w:rStyle w:val="Hyperlink"/>
            <w:spacing w:val="-2"/>
            <w:lang w:val="ro-RO"/>
          </w:rPr>
          <w:t>tineret@cjbrasov.ro</w:t>
        </w:r>
      </w:hyperlink>
      <w:r w:rsidRPr="0071246E">
        <w:rPr>
          <w:spacing w:val="-2"/>
          <w:lang w:val="ro-RO"/>
        </w:rPr>
        <w:t>.</w:t>
      </w:r>
      <w:r w:rsidR="009E5AF9">
        <w:rPr>
          <w:spacing w:val="-2"/>
          <w:lang w:val="ro-RO"/>
        </w:rPr>
        <w:t xml:space="preserve"> </w:t>
      </w:r>
    </w:p>
    <w:p w14:paraId="4502B264" w14:textId="77777777" w:rsidR="008553CC" w:rsidRPr="00026C52" w:rsidRDefault="008553CC" w:rsidP="008553CC">
      <w:pPr>
        <w:ind w:firstLine="709"/>
        <w:jc w:val="both"/>
        <w:rPr>
          <w:lang w:val="ro-RO"/>
        </w:rPr>
      </w:pPr>
      <w:bookmarkStart w:id="51" w:name="_Hlk29551781"/>
      <w:r w:rsidRPr="00026C52">
        <w:rPr>
          <w:lang w:val="ro-RO"/>
        </w:rPr>
        <w:t xml:space="preserve">Nerespectarea prevederilor </w:t>
      </w:r>
      <w:r w:rsidR="00700ACB" w:rsidRPr="00026C52">
        <w:rPr>
          <w:lang w:val="ro-RO"/>
        </w:rPr>
        <w:t xml:space="preserve">anterior menționate </w:t>
      </w:r>
      <w:r w:rsidRPr="00026C52">
        <w:rPr>
          <w:lang w:val="ro-RO"/>
        </w:rPr>
        <w:t xml:space="preserve">privind </w:t>
      </w:r>
      <w:r w:rsidRPr="00026C52">
        <w:rPr>
          <w:spacing w:val="-2"/>
          <w:lang w:val="ro-RO"/>
        </w:rPr>
        <w:t>promovarea</w:t>
      </w:r>
      <w:r w:rsidR="00700ACB" w:rsidRPr="00026C52">
        <w:rPr>
          <w:lang w:val="ro-RO"/>
        </w:rPr>
        <w:t xml:space="preserve"> </w:t>
      </w:r>
      <w:r w:rsidRPr="00026C52">
        <w:rPr>
          <w:lang w:val="ro-RO"/>
        </w:rPr>
        <w:t xml:space="preserve">se sancţionează prin diminuarea cu </w:t>
      </w:r>
      <w:r w:rsidR="00700ACB" w:rsidRPr="00026C52">
        <w:rPr>
          <w:lang w:val="ro-RO"/>
        </w:rPr>
        <w:t xml:space="preserve">maxim </w:t>
      </w:r>
      <w:r w:rsidRPr="00026C52">
        <w:rPr>
          <w:lang w:val="ro-RO"/>
        </w:rPr>
        <w:t>10% a finanţării nerambursabile acordate.</w:t>
      </w:r>
    </w:p>
    <w:p w14:paraId="13827D19" w14:textId="77777777" w:rsidR="005F4DAA" w:rsidRPr="00026C52" w:rsidRDefault="008B238C" w:rsidP="00C86F19">
      <w:pPr>
        <w:ind w:firstLine="709"/>
        <w:jc w:val="both"/>
        <w:rPr>
          <w:lang w:val="ro-RO"/>
        </w:rPr>
      </w:pPr>
      <w:r w:rsidRPr="00BB3127">
        <w:rPr>
          <w:bCs/>
          <w:lang w:val="ro-RO"/>
        </w:rPr>
        <w:t>Î</w:t>
      </w:r>
      <w:r w:rsidR="00491A81" w:rsidRPr="00BB3127">
        <w:rPr>
          <w:bCs/>
          <w:lang w:val="ro-RO"/>
        </w:rPr>
        <w:t xml:space="preserve">n termen de maximum </w:t>
      </w:r>
      <w:r w:rsidR="00D20D57" w:rsidRPr="00BB3127">
        <w:rPr>
          <w:bCs/>
          <w:lang w:val="ro-RO"/>
        </w:rPr>
        <w:t>10</w:t>
      </w:r>
      <w:r w:rsidR="00491A81" w:rsidRPr="00BB3127">
        <w:rPr>
          <w:bCs/>
          <w:lang w:val="ro-RO"/>
        </w:rPr>
        <w:t xml:space="preserve"> zile </w:t>
      </w:r>
      <w:r w:rsidR="00B77212" w:rsidRPr="00BB3127">
        <w:rPr>
          <w:bCs/>
          <w:lang w:val="ro-RO"/>
        </w:rPr>
        <w:t xml:space="preserve">calendaristice </w:t>
      </w:r>
      <w:r w:rsidR="00491A81" w:rsidRPr="00BB3127">
        <w:rPr>
          <w:bCs/>
          <w:lang w:val="ro-RO"/>
        </w:rPr>
        <w:t xml:space="preserve">de la data finalizării </w:t>
      </w:r>
      <w:r w:rsidR="00CC65EC" w:rsidRPr="00BB3127">
        <w:rPr>
          <w:bCs/>
          <w:lang w:val="ro-RO"/>
        </w:rPr>
        <w:t xml:space="preserve">activităților </w:t>
      </w:r>
      <w:r w:rsidR="00491A81" w:rsidRPr="00BB3127">
        <w:rPr>
          <w:bCs/>
          <w:lang w:val="ro-RO"/>
        </w:rPr>
        <w:t>se va trimite</w:t>
      </w:r>
      <w:r w:rsidR="00491A81" w:rsidRPr="00026C52">
        <w:rPr>
          <w:bCs/>
          <w:lang w:val="ro-RO"/>
        </w:rPr>
        <w:t xml:space="preserve"> </w:t>
      </w:r>
      <w:r w:rsidR="00FC1EF9" w:rsidRPr="00026C52">
        <w:rPr>
          <w:bCs/>
          <w:lang w:val="ro-RO"/>
        </w:rPr>
        <w:t>a</w:t>
      </w:r>
      <w:r w:rsidR="00491A81" w:rsidRPr="00026C52">
        <w:rPr>
          <w:bCs/>
          <w:lang w:val="ro-RO"/>
        </w:rPr>
        <w:t>utorităţii finanţatoare raportul f</w:t>
      </w:r>
      <w:r w:rsidRPr="00026C52">
        <w:rPr>
          <w:bCs/>
          <w:lang w:val="ro-RO"/>
        </w:rPr>
        <w:t xml:space="preserve">inal. </w:t>
      </w:r>
      <w:r w:rsidR="005F4DAA" w:rsidRPr="00026C52">
        <w:rPr>
          <w:lang w:val="ro-RO"/>
        </w:rPr>
        <w:t>Nerespectarea termenelor specificate în contractul de finanțare conduce la aplicarea de sancțiuni financiare.</w:t>
      </w:r>
    </w:p>
    <w:bookmarkEnd w:id="51"/>
    <w:p w14:paraId="1005E899" w14:textId="77777777" w:rsidR="003714D0" w:rsidRPr="00026C52" w:rsidRDefault="003714D0" w:rsidP="00235744">
      <w:pPr>
        <w:jc w:val="both"/>
        <w:rPr>
          <w:bCs/>
          <w:lang w:val="ro-RO"/>
        </w:rPr>
      </w:pPr>
    </w:p>
    <w:p w14:paraId="4DB8F81E" w14:textId="77777777" w:rsidR="00235744" w:rsidRPr="00026C52" w:rsidRDefault="00235744" w:rsidP="00C535EF">
      <w:pPr>
        <w:pStyle w:val="Heading2"/>
        <w:numPr>
          <w:ilvl w:val="0"/>
          <w:numId w:val="0"/>
        </w:numPr>
      </w:pPr>
      <w:bookmarkStart w:id="52" w:name="_Toc507417291"/>
      <w:bookmarkStart w:id="53" w:name="_Toc191909991"/>
      <w:r w:rsidRPr="00026C52">
        <w:rPr>
          <w:rFonts w:cs="Times New Roman"/>
        </w:rPr>
        <w:t>5.4. Decontarea cheltuielilor</w:t>
      </w:r>
      <w:bookmarkEnd w:id="52"/>
      <w:bookmarkEnd w:id="53"/>
    </w:p>
    <w:p w14:paraId="4C137C20" w14:textId="77777777" w:rsidR="00235744" w:rsidRPr="00026C52" w:rsidRDefault="00235744" w:rsidP="00235744">
      <w:pPr>
        <w:ind w:firstLine="720"/>
        <w:jc w:val="both"/>
        <w:rPr>
          <w:lang w:val="ro-RO"/>
        </w:rPr>
      </w:pPr>
      <w:r w:rsidRPr="00026C52">
        <w:rPr>
          <w:lang w:val="ro-RO"/>
        </w:rPr>
        <w:t>Pentru a fi aprobată</w:t>
      </w:r>
      <w:r w:rsidR="00927BF8" w:rsidRPr="00026C52">
        <w:rPr>
          <w:lang w:val="ro-RO"/>
        </w:rPr>
        <w:t xml:space="preserve"> la decontare</w:t>
      </w:r>
      <w:r w:rsidRPr="00026C52">
        <w:rPr>
          <w:lang w:val="ro-RO"/>
        </w:rPr>
        <w:t xml:space="preserve"> o cheltuială trebuie să fie eligibilă, în conformitate cu prevederile</w:t>
      </w:r>
      <w:r w:rsidRPr="00026C52">
        <w:rPr>
          <w:b/>
          <w:bCs/>
          <w:i/>
          <w:iCs/>
          <w:lang w:val="ro-RO"/>
        </w:rPr>
        <w:t xml:space="preserve"> </w:t>
      </w:r>
      <w:r w:rsidRPr="00026C52">
        <w:rPr>
          <w:lang w:val="ro-RO"/>
        </w:rPr>
        <w:t xml:space="preserve">prezentului Ghid </w:t>
      </w:r>
      <w:r w:rsidR="00ED65EC" w:rsidRPr="00026C52">
        <w:rPr>
          <w:lang w:val="ro-RO"/>
        </w:rPr>
        <w:t xml:space="preserve">al solicitantului </w:t>
      </w:r>
      <w:r w:rsidRPr="00026C52">
        <w:rPr>
          <w:lang w:val="ro-RO"/>
        </w:rPr>
        <w:t>şi cu legislaţia în vigoare.</w:t>
      </w:r>
    </w:p>
    <w:p w14:paraId="228DC0AD" w14:textId="77777777" w:rsidR="00235744" w:rsidRPr="00026C52" w:rsidRDefault="00235744" w:rsidP="00C86F19">
      <w:pPr>
        <w:ind w:firstLine="709"/>
        <w:jc w:val="both"/>
        <w:rPr>
          <w:lang w:val="ro-RO"/>
        </w:rPr>
      </w:pPr>
      <w:r w:rsidRPr="00026C52">
        <w:rPr>
          <w:lang w:val="ro-RO"/>
        </w:rPr>
        <w:t>Stabilirea eligibilităţii unei cheltuieli se face luând în considerare următoarele aspecte:</w:t>
      </w:r>
    </w:p>
    <w:p w14:paraId="332579A6" w14:textId="77777777" w:rsidR="00235744" w:rsidRPr="0071246E" w:rsidRDefault="00235744" w:rsidP="00681BA3">
      <w:pPr>
        <w:numPr>
          <w:ilvl w:val="0"/>
          <w:numId w:val="23"/>
        </w:numPr>
        <w:contextualSpacing/>
        <w:jc w:val="both"/>
        <w:rPr>
          <w:lang w:val="ro-RO"/>
        </w:rPr>
      </w:pPr>
      <w:r w:rsidRPr="00026C52">
        <w:rPr>
          <w:lang w:val="ro-RO"/>
        </w:rPr>
        <w:t xml:space="preserve">cheltuiala a fost </w:t>
      </w:r>
      <w:r w:rsidRPr="0071246E">
        <w:rPr>
          <w:lang w:val="ro-RO"/>
        </w:rPr>
        <w:t>aprobată în buget;</w:t>
      </w:r>
    </w:p>
    <w:p w14:paraId="3FB8B61D" w14:textId="77777777" w:rsidR="00235744" w:rsidRPr="0071246E" w:rsidRDefault="00235744" w:rsidP="00681BA3">
      <w:pPr>
        <w:numPr>
          <w:ilvl w:val="0"/>
          <w:numId w:val="23"/>
        </w:numPr>
        <w:jc w:val="both"/>
        <w:rPr>
          <w:lang w:val="ro-RO"/>
        </w:rPr>
      </w:pPr>
      <w:r w:rsidRPr="0071246E">
        <w:rPr>
          <w:lang w:val="ro-RO"/>
        </w:rPr>
        <w:lastRenderedPageBreak/>
        <w:t xml:space="preserve">cheltuiala a fost realizată pentru </w:t>
      </w:r>
      <w:r w:rsidR="00ED65EC" w:rsidRPr="0071246E">
        <w:rPr>
          <w:lang w:val="ro-RO"/>
        </w:rPr>
        <w:t>proiectul</w:t>
      </w:r>
      <w:r w:rsidR="00FB30E9" w:rsidRPr="0071246E">
        <w:rPr>
          <w:lang w:val="ro-RO"/>
        </w:rPr>
        <w:t xml:space="preserve"> </w:t>
      </w:r>
      <w:r w:rsidR="001661F1" w:rsidRPr="0071246E">
        <w:rPr>
          <w:lang w:val="ro-RO"/>
        </w:rPr>
        <w:t>de tineret</w:t>
      </w:r>
      <w:r w:rsidR="00A32EE1">
        <w:rPr>
          <w:lang w:val="ro-RO"/>
        </w:rPr>
        <w:t xml:space="preserve"> și pentru tineret</w:t>
      </w:r>
      <w:r w:rsidRPr="0071246E">
        <w:rPr>
          <w:lang w:val="ro-RO"/>
        </w:rPr>
        <w:t xml:space="preserve"> (este dovedită legătura directă cu proiectul </w:t>
      </w:r>
      <w:r w:rsidR="001661F1" w:rsidRPr="0071246E">
        <w:rPr>
          <w:lang w:val="ro-RO"/>
        </w:rPr>
        <w:t>de tineret</w:t>
      </w:r>
      <w:r w:rsidRPr="0071246E">
        <w:rPr>
          <w:lang w:val="ro-RO"/>
        </w:rPr>
        <w:t>);</w:t>
      </w:r>
    </w:p>
    <w:p w14:paraId="2C2F4416" w14:textId="77777777" w:rsidR="00235744" w:rsidRPr="0071246E" w:rsidRDefault="00235744" w:rsidP="00681BA3">
      <w:pPr>
        <w:numPr>
          <w:ilvl w:val="0"/>
          <w:numId w:val="7"/>
        </w:numPr>
        <w:contextualSpacing/>
        <w:jc w:val="both"/>
        <w:rPr>
          <w:lang w:val="ro-RO"/>
        </w:rPr>
      </w:pPr>
      <w:r w:rsidRPr="0071246E">
        <w:rPr>
          <w:lang w:val="ro-RO"/>
        </w:rPr>
        <w:t xml:space="preserve">cheltuiala a fost efectuată pe perioada de desfăşurare a </w:t>
      </w:r>
      <w:r w:rsidR="00ED65EC" w:rsidRPr="0071246E">
        <w:rPr>
          <w:lang w:val="ro-RO"/>
        </w:rPr>
        <w:t>proiectul</w:t>
      </w:r>
      <w:r w:rsidR="00071A81" w:rsidRPr="0071246E">
        <w:rPr>
          <w:lang w:val="ro-RO"/>
        </w:rPr>
        <w:t xml:space="preserve">ui </w:t>
      </w:r>
      <w:r w:rsidR="00FC427B" w:rsidRPr="0071246E">
        <w:rPr>
          <w:lang w:val="ro-RO"/>
        </w:rPr>
        <w:t>de tineret</w:t>
      </w:r>
      <w:r w:rsidRPr="0071246E">
        <w:rPr>
          <w:lang w:val="ro-RO"/>
        </w:rPr>
        <w:t>, pentru activităţi şi plăţi realizate după data semnării contractului de finanţare;</w:t>
      </w:r>
    </w:p>
    <w:p w14:paraId="2C53D9C2" w14:textId="77777777" w:rsidR="00235744" w:rsidRPr="00026C52" w:rsidRDefault="00235744" w:rsidP="00681BA3">
      <w:pPr>
        <w:numPr>
          <w:ilvl w:val="0"/>
          <w:numId w:val="7"/>
        </w:numPr>
        <w:contextualSpacing/>
        <w:jc w:val="both"/>
        <w:rPr>
          <w:lang w:val="ro-RO"/>
        </w:rPr>
      </w:pPr>
      <w:r w:rsidRPr="0071246E">
        <w:rPr>
          <w:lang w:val="ro-RO"/>
        </w:rPr>
        <w:t xml:space="preserve">beneficiarul prezintă toate documentele justificative de plată în </w:t>
      </w:r>
      <w:r w:rsidRPr="00026C52">
        <w:rPr>
          <w:lang w:val="ro-RO"/>
        </w:rPr>
        <w:t>copie, conform precizărilor de mai jos, pentru fiecare tip de cheltuială;</w:t>
      </w:r>
    </w:p>
    <w:p w14:paraId="27D5B22F" w14:textId="77777777" w:rsidR="00235744" w:rsidRDefault="00235744" w:rsidP="00681BA3">
      <w:pPr>
        <w:numPr>
          <w:ilvl w:val="0"/>
          <w:numId w:val="7"/>
        </w:numPr>
        <w:contextualSpacing/>
        <w:jc w:val="both"/>
        <w:rPr>
          <w:lang w:val="ro-RO"/>
        </w:rPr>
      </w:pPr>
      <w:r w:rsidRPr="00026C52">
        <w:rPr>
          <w:lang w:val="ro-RO"/>
        </w:rPr>
        <w:t>beneficiarul a dovedit realizarea activităţii pentru care a fost aprobată cheltuială în cauză</w:t>
      </w:r>
      <w:r w:rsidR="00BB3127" w:rsidRPr="00026C52">
        <w:rPr>
          <w:lang w:val="ro-RO"/>
        </w:rPr>
        <w:t>;</w:t>
      </w:r>
    </w:p>
    <w:p w14:paraId="4C216C39" w14:textId="77777777" w:rsidR="00E935A9" w:rsidRPr="007C046C" w:rsidRDefault="00E935A9" w:rsidP="00E935A9">
      <w:pPr>
        <w:numPr>
          <w:ilvl w:val="0"/>
          <w:numId w:val="7"/>
        </w:numPr>
        <w:contextualSpacing/>
        <w:jc w:val="both"/>
        <w:rPr>
          <w:lang w:val="ro-RO"/>
        </w:rPr>
      </w:pPr>
      <w:r w:rsidRPr="007C046C">
        <w:rPr>
          <w:lang w:val="ro-RO"/>
        </w:rPr>
        <w:t>beneficiarul a înregistrat cheltuielile în contabilitatea proprie.</w:t>
      </w:r>
    </w:p>
    <w:p w14:paraId="3941948F" w14:textId="77777777" w:rsidR="00235744" w:rsidRPr="00026C52" w:rsidRDefault="00235744" w:rsidP="00235744">
      <w:pPr>
        <w:ind w:firstLine="360"/>
        <w:jc w:val="both"/>
        <w:rPr>
          <w:lang w:val="ro-RO"/>
        </w:rPr>
      </w:pPr>
    </w:p>
    <w:p w14:paraId="23ED013A" w14:textId="77777777" w:rsidR="00235744" w:rsidRPr="00026C52" w:rsidRDefault="00235744" w:rsidP="00235744">
      <w:pPr>
        <w:ind w:firstLine="360"/>
        <w:jc w:val="both"/>
        <w:rPr>
          <w:b/>
          <w:bCs/>
          <w:lang w:val="ro-RO"/>
        </w:rPr>
      </w:pPr>
      <w:r w:rsidRPr="00026C52">
        <w:rPr>
          <w:lang w:val="ro-RO"/>
        </w:rPr>
        <w:t>Pentru a fi a</w:t>
      </w:r>
      <w:r w:rsidR="00927BF8" w:rsidRPr="00026C52">
        <w:rPr>
          <w:lang w:val="ro-RO"/>
        </w:rPr>
        <w:t>c</w:t>
      </w:r>
      <w:r w:rsidR="00ED144D" w:rsidRPr="00026C52">
        <w:rPr>
          <w:lang w:val="ro-RO"/>
        </w:rPr>
        <w:t>c</w:t>
      </w:r>
      <w:r w:rsidR="00927BF8" w:rsidRPr="00026C52">
        <w:rPr>
          <w:lang w:val="ro-RO"/>
        </w:rPr>
        <w:t>eptate la decont,</w:t>
      </w:r>
      <w:r w:rsidRPr="00026C52">
        <w:rPr>
          <w:lang w:val="ro-RO"/>
        </w:rPr>
        <w:t xml:space="preserve"> documentele prezentate </w:t>
      </w:r>
      <w:r w:rsidRPr="00026C52">
        <w:rPr>
          <w:b/>
          <w:bCs/>
          <w:lang w:val="ro-RO"/>
        </w:rPr>
        <w:t>vor îndeplini următoarele condiţii obligatorii:</w:t>
      </w:r>
    </w:p>
    <w:p w14:paraId="5654C84A" w14:textId="77777777" w:rsidR="00235744" w:rsidRPr="00026C52" w:rsidRDefault="00235744" w:rsidP="00681BA3">
      <w:pPr>
        <w:pStyle w:val="ListParagraph"/>
        <w:numPr>
          <w:ilvl w:val="0"/>
          <w:numId w:val="8"/>
        </w:numPr>
        <w:jc w:val="both"/>
        <w:rPr>
          <w:lang w:val="ro-RO"/>
        </w:rPr>
      </w:pPr>
      <w:r w:rsidRPr="00026C52">
        <w:rPr>
          <w:lang w:val="ro-RO"/>
        </w:rPr>
        <w:t>Sunt emise pe numele beneficiarului finanţării;</w:t>
      </w:r>
    </w:p>
    <w:p w14:paraId="0D949DE5" w14:textId="77777777" w:rsidR="00235744" w:rsidRPr="00026C52" w:rsidRDefault="00235744" w:rsidP="00681BA3">
      <w:pPr>
        <w:numPr>
          <w:ilvl w:val="0"/>
          <w:numId w:val="8"/>
        </w:numPr>
        <w:contextualSpacing/>
        <w:jc w:val="both"/>
        <w:rPr>
          <w:lang w:val="ro-RO"/>
        </w:rPr>
      </w:pPr>
      <w:r w:rsidRPr="00026C52">
        <w:rPr>
          <w:lang w:val="ro-RO"/>
        </w:rPr>
        <w:t>Sunt emise și plătite în perioada contractuală;</w:t>
      </w:r>
    </w:p>
    <w:p w14:paraId="197A19F5" w14:textId="77777777" w:rsidR="00235744" w:rsidRPr="00026C52" w:rsidRDefault="00235744" w:rsidP="00681BA3">
      <w:pPr>
        <w:numPr>
          <w:ilvl w:val="0"/>
          <w:numId w:val="8"/>
        </w:numPr>
        <w:contextualSpacing/>
        <w:jc w:val="both"/>
        <w:rPr>
          <w:lang w:val="ro-RO"/>
        </w:rPr>
      </w:pPr>
      <w:r w:rsidRPr="00026C52">
        <w:rPr>
          <w:lang w:val="ro-RO"/>
        </w:rPr>
        <w:t>Sunt completate cu detalierea exactă a produselor sau serviciilor achiziţionate în legătură cu activităţile proiectului;</w:t>
      </w:r>
    </w:p>
    <w:p w14:paraId="7C429595" w14:textId="77777777" w:rsidR="00235744" w:rsidRPr="00026C52" w:rsidRDefault="00235744" w:rsidP="00681BA3">
      <w:pPr>
        <w:numPr>
          <w:ilvl w:val="0"/>
          <w:numId w:val="8"/>
        </w:numPr>
        <w:contextualSpacing/>
        <w:jc w:val="both"/>
        <w:rPr>
          <w:lang w:val="ro-RO"/>
        </w:rPr>
      </w:pPr>
      <w:r w:rsidRPr="00026C52">
        <w:rPr>
          <w:lang w:val="ro-RO"/>
        </w:rPr>
        <w:t xml:space="preserve">Sunt completate cu toate datele necesare din punct de vedere al formei (numărul şi data emiterii, emitentul documentului, </w:t>
      </w:r>
      <w:r w:rsidR="00C70568" w:rsidRPr="00026C52">
        <w:rPr>
          <w:lang w:val="ro-RO"/>
        </w:rPr>
        <w:t>beneficiarul, semnătur</w:t>
      </w:r>
      <w:r w:rsidR="00DD25BE" w:rsidRPr="00026C52">
        <w:rPr>
          <w:lang w:val="ro-RO"/>
        </w:rPr>
        <w:t>a</w:t>
      </w:r>
      <w:r w:rsidR="00C70568" w:rsidRPr="00026C52">
        <w:rPr>
          <w:lang w:val="ro-RO"/>
        </w:rPr>
        <w:t>);</w:t>
      </w:r>
    </w:p>
    <w:p w14:paraId="21715D35" w14:textId="77777777" w:rsidR="00235744" w:rsidRPr="00026C52" w:rsidRDefault="00235744" w:rsidP="00681BA3">
      <w:pPr>
        <w:numPr>
          <w:ilvl w:val="0"/>
          <w:numId w:val="8"/>
        </w:numPr>
        <w:contextualSpacing/>
        <w:jc w:val="both"/>
        <w:rPr>
          <w:lang w:val="ro-RO"/>
        </w:rPr>
      </w:pPr>
      <w:r w:rsidRPr="00026C52">
        <w:rPr>
          <w:lang w:val="ro-RO"/>
        </w:rPr>
        <w:t>Sunt însoţite de dovada plăţii (ordin de plată vizat de bancă, ordin de plată electronic evidenţiat în extrasul de cont</w:t>
      </w:r>
      <w:r w:rsidR="00727DF0">
        <w:rPr>
          <w:lang w:val="ro-RO"/>
        </w:rPr>
        <w:t>,</w:t>
      </w:r>
      <w:r w:rsidR="00727DF0" w:rsidRPr="00727DF0">
        <w:rPr>
          <w:lang w:val="ro-RO"/>
        </w:rPr>
        <w:t xml:space="preserve"> </w:t>
      </w:r>
      <w:r w:rsidR="00727DF0" w:rsidRPr="00026C52">
        <w:rPr>
          <w:lang w:val="ro-RO"/>
        </w:rPr>
        <w:t>chitanţă</w:t>
      </w:r>
      <w:r w:rsidRPr="00026C52">
        <w:rPr>
          <w:lang w:val="ro-RO"/>
        </w:rPr>
        <w:t>);</w:t>
      </w:r>
    </w:p>
    <w:p w14:paraId="15117946" w14:textId="77777777" w:rsidR="00235744" w:rsidRPr="00026C52" w:rsidRDefault="00235744" w:rsidP="00681BA3">
      <w:pPr>
        <w:numPr>
          <w:ilvl w:val="0"/>
          <w:numId w:val="8"/>
        </w:numPr>
        <w:contextualSpacing/>
        <w:jc w:val="both"/>
        <w:rPr>
          <w:lang w:val="ro-RO"/>
        </w:rPr>
      </w:pPr>
      <w:r w:rsidRPr="00026C52">
        <w:rPr>
          <w:lang w:val="ro-RO"/>
        </w:rPr>
        <w:t>Fiecare proiect va avea propriile facturi (pentru situația în care un beneficiar are mai multe contracte semnate în cadrul aceluiași an fiscal cu autoritatea finanțatoare);</w:t>
      </w:r>
    </w:p>
    <w:p w14:paraId="5A661CB0" w14:textId="77777777" w:rsidR="00C70568" w:rsidRPr="00026C52" w:rsidRDefault="00C70568" w:rsidP="00681BA3">
      <w:pPr>
        <w:numPr>
          <w:ilvl w:val="0"/>
          <w:numId w:val="8"/>
        </w:numPr>
        <w:autoSpaceDE w:val="0"/>
        <w:autoSpaceDN w:val="0"/>
        <w:contextualSpacing/>
        <w:jc w:val="both"/>
        <w:rPr>
          <w:lang w:val="ro-RO"/>
        </w:rPr>
      </w:pPr>
      <w:r w:rsidRPr="00026C52">
        <w:rPr>
          <w:lang w:val="ro-RO"/>
        </w:rPr>
        <w:t xml:space="preserve">Toate documentele justificative </w:t>
      </w:r>
      <w:r w:rsidRPr="00026C52">
        <w:rPr>
          <w:bCs/>
          <w:lang w:val="ro-RO"/>
        </w:rPr>
        <w:t>externe</w:t>
      </w:r>
      <w:r w:rsidRPr="00026C52">
        <w:rPr>
          <w:lang w:val="ro-RO"/>
        </w:rPr>
        <w:t xml:space="preserve"> emise de un prestator din afara României către beneficiarului finanţării sau către participanţi</w:t>
      </w:r>
      <w:r w:rsidR="001A1812" w:rsidRPr="00026C52">
        <w:rPr>
          <w:lang w:val="ro-RO"/>
        </w:rPr>
        <w:t>i</w:t>
      </w:r>
      <w:r w:rsidRPr="00026C52">
        <w:rPr>
          <w:lang w:val="ro-RO"/>
        </w:rPr>
        <w:t xml:space="preserve"> la proiect se vor prezenta la decont însoţite </w:t>
      </w:r>
      <w:r w:rsidRPr="00026C52">
        <w:rPr>
          <w:bCs/>
          <w:lang w:val="ro-RO"/>
        </w:rPr>
        <w:t>de traducerea</w:t>
      </w:r>
      <w:r w:rsidRPr="00026C52">
        <w:rPr>
          <w:lang w:val="ro-RO"/>
        </w:rPr>
        <w:t xml:space="preserve"> acestora în limba română </w:t>
      </w:r>
      <w:r w:rsidRPr="00026C52">
        <w:rPr>
          <w:bCs/>
          <w:lang w:val="ro-RO"/>
        </w:rPr>
        <w:t>semnată</w:t>
      </w:r>
      <w:r w:rsidRPr="00026C52">
        <w:rPr>
          <w:lang w:val="ro-RO"/>
        </w:rPr>
        <w:t xml:space="preserve"> pe proprie răspundere de către beneficiar</w:t>
      </w:r>
      <w:r w:rsidR="00F433F7">
        <w:rPr>
          <w:lang w:val="ro-RO"/>
        </w:rPr>
        <w:t>;</w:t>
      </w:r>
    </w:p>
    <w:p w14:paraId="1A6776DD" w14:textId="77777777" w:rsidR="00461476" w:rsidRDefault="00461476" w:rsidP="00461476">
      <w:pPr>
        <w:numPr>
          <w:ilvl w:val="0"/>
          <w:numId w:val="8"/>
        </w:numPr>
        <w:tabs>
          <w:tab w:val="left" w:pos="709"/>
        </w:tabs>
        <w:autoSpaceDE w:val="0"/>
        <w:autoSpaceDN w:val="0"/>
        <w:contextualSpacing/>
        <w:jc w:val="both"/>
        <w:rPr>
          <w:lang w:val="ro-RO"/>
        </w:rPr>
      </w:pPr>
      <w:bookmarkStart w:id="54" w:name="_Hlk157608793"/>
      <w:r>
        <w:rPr>
          <w:lang w:val="ro-RO"/>
        </w:rPr>
        <w:t xml:space="preserve">Plățile </w:t>
      </w:r>
      <w:r>
        <w:rPr>
          <w:iCs/>
          <w:lang w:val="ro-RO" w:eastAsia="ro-RO"/>
        </w:rPr>
        <w:t xml:space="preserve">vor fi făcute, în principal, </w:t>
      </w:r>
      <w:r>
        <w:rPr>
          <w:b/>
          <w:bCs/>
          <w:iCs/>
          <w:lang w:val="ro-RO" w:eastAsia="ro-RO"/>
        </w:rPr>
        <w:t>prin virament bancar</w:t>
      </w:r>
      <w:r>
        <w:rPr>
          <w:iCs/>
          <w:lang w:val="ro-RO" w:eastAsia="ro-RO"/>
        </w:rPr>
        <w:t xml:space="preserve">. </w:t>
      </w:r>
      <w:r>
        <w:rPr>
          <w:b/>
          <w:bCs/>
          <w:iCs/>
          <w:lang w:val="ro-RO" w:eastAsia="ro-RO"/>
        </w:rPr>
        <w:t xml:space="preserve">Plățile în numerar vor fi acceptate </w:t>
      </w:r>
      <w:r>
        <w:rPr>
          <w:lang w:val="ro-RO"/>
        </w:rPr>
        <w:t>în limita a 10% din valoarea totală eligibilă a proiectului. Depășirea procentului de 10% (doar pentru cazuri excepționale) va fi temeinic justificată de către beneficiar în raportul final al proiectului.</w:t>
      </w:r>
      <w:bookmarkEnd w:id="54"/>
    </w:p>
    <w:p w14:paraId="0E47B77B" w14:textId="77777777" w:rsidR="00461476" w:rsidRDefault="00461476" w:rsidP="00461476">
      <w:pPr>
        <w:autoSpaceDE w:val="0"/>
        <w:autoSpaceDN w:val="0"/>
        <w:ind w:firstLine="709"/>
        <w:contextualSpacing/>
        <w:jc w:val="both"/>
        <w:rPr>
          <w:lang w:val="ro-RO"/>
        </w:rPr>
      </w:pPr>
    </w:p>
    <w:p w14:paraId="7056B030" w14:textId="77777777" w:rsidR="00461476" w:rsidRPr="00461476" w:rsidRDefault="00461476" w:rsidP="00461476">
      <w:pPr>
        <w:autoSpaceDE w:val="0"/>
        <w:autoSpaceDN w:val="0"/>
        <w:ind w:firstLine="709"/>
        <w:contextualSpacing/>
        <w:jc w:val="both"/>
        <w:rPr>
          <w:strike/>
          <w:lang w:val="ro-RO"/>
        </w:rPr>
      </w:pPr>
      <w:r w:rsidRPr="00461476">
        <w:rPr>
          <w:lang w:val="ro-RO"/>
        </w:rPr>
        <w:t>Autoritatea finanțatoare poate sesiza organelor fiscale competente verificarea în mod expres a cheltuielilor care ridică suspiciuni.</w:t>
      </w:r>
    </w:p>
    <w:p w14:paraId="48B21EB8" w14:textId="77777777" w:rsidR="00E62143" w:rsidRPr="00E62143" w:rsidRDefault="00E62143" w:rsidP="00E62143">
      <w:pPr>
        <w:tabs>
          <w:tab w:val="left" w:pos="709"/>
        </w:tabs>
        <w:autoSpaceDE w:val="0"/>
        <w:autoSpaceDN w:val="0"/>
        <w:ind w:left="709"/>
        <w:contextualSpacing/>
        <w:jc w:val="both"/>
        <w:rPr>
          <w:bCs/>
          <w:strike/>
          <w:highlight w:val="yellow"/>
          <w:lang w:val="ro-RO"/>
        </w:rPr>
      </w:pPr>
    </w:p>
    <w:p w14:paraId="7451474A" w14:textId="77777777" w:rsidR="00235744" w:rsidRPr="00026C52" w:rsidRDefault="00235744" w:rsidP="00235744">
      <w:pPr>
        <w:pStyle w:val="ListParagraph"/>
        <w:tabs>
          <w:tab w:val="left" w:pos="0"/>
        </w:tabs>
        <w:autoSpaceDE w:val="0"/>
        <w:autoSpaceDN w:val="0"/>
        <w:ind w:left="0"/>
        <w:jc w:val="both"/>
        <w:rPr>
          <w:b/>
          <w:bCs/>
          <w:lang w:val="ro-RO"/>
        </w:rPr>
      </w:pPr>
      <w:bookmarkStart w:id="55" w:name="_Hlk29551888"/>
      <w:r w:rsidRPr="00026C52">
        <w:rPr>
          <w:b/>
          <w:bCs/>
          <w:lang w:val="ro-RO"/>
        </w:rPr>
        <w:t>Modalitatea de efectuare a decontului:</w:t>
      </w:r>
    </w:p>
    <w:p w14:paraId="6D28E8E7" w14:textId="77777777" w:rsidR="00597223" w:rsidRDefault="00235744" w:rsidP="00597223">
      <w:pPr>
        <w:pStyle w:val="ListParagraph"/>
        <w:numPr>
          <w:ilvl w:val="0"/>
          <w:numId w:val="21"/>
        </w:numPr>
        <w:tabs>
          <w:tab w:val="left" w:pos="0"/>
        </w:tabs>
        <w:autoSpaceDE w:val="0"/>
        <w:autoSpaceDN w:val="0"/>
        <w:ind w:left="0" w:firstLine="360"/>
        <w:jc w:val="both"/>
        <w:rPr>
          <w:bCs/>
          <w:lang w:val="ro-RO"/>
        </w:rPr>
      </w:pPr>
      <w:r w:rsidRPr="00026C52">
        <w:rPr>
          <w:bCs/>
          <w:lang w:val="ro-RO"/>
        </w:rPr>
        <w:t>Rapoartele și documentele aferente decontului se depun la Consiliul Județean Brașov,</w:t>
      </w:r>
      <w:r w:rsidRPr="00026C52">
        <w:rPr>
          <w:lang w:val="ro-RO"/>
        </w:rPr>
        <w:t xml:space="preserve"> B-dul Eroilor, nr. 5</w:t>
      </w:r>
      <w:r w:rsidRPr="00026C52">
        <w:rPr>
          <w:rFonts w:eastAsia="ArialMT"/>
          <w:lang w:val="ro-RO" w:eastAsia="ro-RO"/>
        </w:rPr>
        <w:t xml:space="preserve"> Registratura - camera 10, cu adresă de înaintare și opis. Documentele vor fi depuse în copie, cu mențiunea </w:t>
      </w:r>
      <w:r w:rsidR="00C86F19" w:rsidRPr="00026C52">
        <w:rPr>
          <w:rFonts w:eastAsia="ArialMT"/>
          <w:lang w:val="ro-RO" w:eastAsia="ro-RO"/>
        </w:rPr>
        <w:t>„</w:t>
      </w:r>
      <w:r w:rsidRPr="00026C52">
        <w:rPr>
          <w:rFonts w:eastAsia="ArialMT"/>
          <w:lang w:val="ro-RO" w:eastAsia="ro-RO"/>
        </w:rPr>
        <w:t xml:space="preserve">conform cu originalul”. Beneficiarii vor utiliza formatele puse la dispoziție prin </w:t>
      </w:r>
      <w:r w:rsidRPr="00BE79DE">
        <w:rPr>
          <w:rFonts w:eastAsia="ArialMT"/>
          <w:lang w:val="ro-RO" w:eastAsia="ro-RO"/>
        </w:rPr>
        <w:t>prezentul ghid – anexe / părți integrante ale acestuia</w:t>
      </w:r>
      <w:r w:rsidR="003E2720" w:rsidRPr="00BE79DE">
        <w:rPr>
          <w:rFonts w:eastAsia="ArialMT"/>
          <w:lang w:val="ro-RO" w:eastAsia="ro-RO"/>
        </w:rPr>
        <w:t xml:space="preserve"> (</w:t>
      </w:r>
      <w:r w:rsidR="00EF76D7" w:rsidRPr="00EF76D7">
        <w:rPr>
          <w:rFonts w:eastAsia="ArialMT"/>
          <w:b/>
          <w:bCs/>
          <w:lang w:val="ro-RO" w:eastAsia="ro-RO"/>
        </w:rPr>
        <w:t>D</w:t>
      </w:r>
      <w:r w:rsidR="00491893" w:rsidRPr="00BE79DE">
        <w:rPr>
          <w:rFonts w:eastAsia="ArialMT"/>
          <w:b/>
          <w:bCs/>
          <w:lang w:val="ro-RO" w:eastAsia="ro-RO"/>
        </w:rPr>
        <w:t>econt</w:t>
      </w:r>
      <w:r w:rsidR="00EF76D7">
        <w:rPr>
          <w:rFonts w:eastAsia="ArialMT"/>
          <w:b/>
          <w:bCs/>
          <w:lang w:val="ro-RO" w:eastAsia="ro-RO"/>
        </w:rPr>
        <w:t>_</w:t>
      </w:r>
      <w:r w:rsidR="00EF76D7" w:rsidRPr="00BE79DE">
        <w:rPr>
          <w:rFonts w:eastAsia="ArialMT"/>
          <w:b/>
          <w:bCs/>
          <w:lang w:val="ro-RO" w:eastAsia="ro-RO"/>
        </w:rPr>
        <w:t>O</w:t>
      </w:r>
      <w:r w:rsidR="00EF76D7">
        <w:rPr>
          <w:rFonts w:eastAsia="ArialMT"/>
          <w:b/>
          <w:bCs/>
          <w:lang w:val="ro-RO" w:eastAsia="ro-RO"/>
        </w:rPr>
        <w:t>PIS</w:t>
      </w:r>
      <w:r w:rsidR="00491893" w:rsidRPr="00BE79DE">
        <w:rPr>
          <w:rFonts w:eastAsia="ArialMT"/>
          <w:b/>
          <w:bCs/>
          <w:lang w:val="ro-RO" w:eastAsia="ro-RO"/>
        </w:rPr>
        <w:t>,</w:t>
      </w:r>
      <w:r w:rsidR="00491893" w:rsidRPr="00BE79DE">
        <w:rPr>
          <w:rFonts w:eastAsia="ArialMT"/>
          <w:lang w:val="ro-RO" w:eastAsia="ro-RO"/>
        </w:rPr>
        <w:t xml:space="preserve"> </w:t>
      </w:r>
      <w:r w:rsidR="003E2720" w:rsidRPr="00BE79DE">
        <w:rPr>
          <w:b/>
          <w:lang w:val="ro-RO"/>
        </w:rPr>
        <w:t>Anexa 5.</w:t>
      </w:r>
      <w:r w:rsidR="003E2720" w:rsidRPr="00BE79DE">
        <w:rPr>
          <w:lang w:val="ro-RO"/>
        </w:rPr>
        <w:t xml:space="preserve"> </w:t>
      </w:r>
      <w:r w:rsidR="003E2720" w:rsidRPr="00BE79DE">
        <w:rPr>
          <w:b/>
          <w:bCs/>
          <w:lang w:val="ro-RO"/>
        </w:rPr>
        <w:t xml:space="preserve">Formular raport </w:t>
      </w:r>
      <w:r w:rsidR="00491893" w:rsidRPr="00BE79DE">
        <w:rPr>
          <w:b/>
          <w:bCs/>
          <w:lang w:val="ro-RO"/>
        </w:rPr>
        <w:t xml:space="preserve">intermediar/ </w:t>
      </w:r>
      <w:r w:rsidR="003E2720" w:rsidRPr="00BE79DE">
        <w:rPr>
          <w:b/>
          <w:bCs/>
          <w:lang w:val="ro-RO"/>
        </w:rPr>
        <w:t>final</w:t>
      </w:r>
      <w:r w:rsidR="003E2720" w:rsidRPr="00BE79DE">
        <w:rPr>
          <w:lang w:val="ro-RO"/>
        </w:rPr>
        <w:t>,</w:t>
      </w:r>
      <w:r w:rsidR="003E2720" w:rsidRPr="00BE79DE">
        <w:rPr>
          <w:b/>
          <w:lang w:val="ro-RO"/>
        </w:rPr>
        <w:t xml:space="preserve"> Anexa 7.</w:t>
      </w:r>
      <w:r w:rsidR="003E2720" w:rsidRPr="00BE79DE">
        <w:rPr>
          <w:lang w:val="ro-RO"/>
        </w:rPr>
        <w:t xml:space="preserve"> </w:t>
      </w:r>
      <w:r w:rsidR="003E2720" w:rsidRPr="00BE79DE">
        <w:rPr>
          <w:b/>
          <w:bCs/>
          <w:lang w:val="ro-RO"/>
        </w:rPr>
        <w:t>Formular decont</w:t>
      </w:r>
      <w:r w:rsidR="00DD25BE" w:rsidRPr="00BE79DE">
        <w:rPr>
          <w:b/>
          <w:bCs/>
          <w:lang w:val="ro-RO"/>
        </w:rPr>
        <w:t xml:space="preserve">, </w:t>
      </w:r>
      <w:bookmarkStart w:id="56" w:name="_Hlk29900936"/>
      <w:r w:rsidR="00DD25BE" w:rsidRPr="00BE79DE">
        <w:rPr>
          <w:b/>
          <w:bCs/>
          <w:lang w:val="ro-RO"/>
        </w:rPr>
        <w:t xml:space="preserve">Anexa 8. Adresă înaintare decont </w:t>
      </w:r>
      <w:r w:rsidR="00DD25BE" w:rsidRPr="00BE79DE">
        <w:rPr>
          <w:lang w:val="ro-RO"/>
        </w:rPr>
        <w:t>precum</w:t>
      </w:r>
      <w:r w:rsidR="003E2720" w:rsidRPr="00BE79DE">
        <w:rPr>
          <w:lang w:val="ro-RO"/>
        </w:rPr>
        <w:t xml:space="preserve"> </w:t>
      </w:r>
      <w:bookmarkEnd w:id="56"/>
      <w:r w:rsidR="003E2720" w:rsidRPr="00BE79DE">
        <w:rPr>
          <w:lang w:val="ro-RO"/>
        </w:rPr>
        <w:t xml:space="preserve">și </w:t>
      </w:r>
      <w:r w:rsidR="003E2720" w:rsidRPr="00026C52">
        <w:rPr>
          <w:lang w:val="ro-RO"/>
        </w:rPr>
        <w:t>documentele justificative)</w:t>
      </w:r>
      <w:r w:rsidRPr="00026C52">
        <w:rPr>
          <w:rFonts w:eastAsia="ArialMT"/>
          <w:lang w:val="ro-RO" w:eastAsia="ro-RO"/>
        </w:rPr>
        <w:t>.</w:t>
      </w:r>
    </w:p>
    <w:p w14:paraId="557BCC0B" w14:textId="77777777" w:rsidR="00597223" w:rsidRPr="00BE79DE" w:rsidRDefault="00597223" w:rsidP="000F5DB5">
      <w:pPr>
        <w:pStyle w:val="ListParagraph"/>
        <w:tabs>
          <w:tab w:val="left" w:pos="0"/>
        </w:tabs>
        <w:autoSpaceDE w:val="0"/>
        <w:autoSpaceDN w:val="0"/>
        <w:ind w:left="0" w:firstLine="360"/>
        <w:jc w:val="both"/>
        <w:rPr>
          <w:rFonts w:eastAsia="ArialMT"/>
          <w:lang w:val="ro-RO" w:eastAsia="ro-RO"/>
        </w:rPr>
      </w:pPr>
      <w:r w:rsidRPr="00BE79DE">
        <w:rPr>
          <w:rFonts w:eastAsia="ArialMT"/>
          <w:lang w:val="ro-RO" w:eastAsia="ro-RO"/>
        </w:rPr>
        <w:t>Pentru decontarea cheltuielilor</w:t>
      </w:r>
      <w:r w:rsidR="00BE79DE" w:rsidRPr="00BE79DE">
        <w:rPr>
          <w:rFonts w:eastAsia="ArialMT"/>
          <w:lang w:val="ro-RO" w:eastAsia="ro-RO"/>
        </w:rPr>
        <w:t xml:space="preserve"> (raport intermediar sau final)</w:t>
      </w:r>
      <w:r w:rsidRPr="00BE79DE">
        <w:rPr>
          <w:rFonts w:eastAsia="ArialMT"/>
          <w:lang w:val="ro-RO" w:eastAsia="ro-RO"/>
        </w:rPr>
        <w:t>, dosarul de decont trebuie să conţină următoarele documente, în această ordine:</w:t>
      </w:r>
    </w:p>
    <w:p w14:paraId="094FB204" w14:textId="77777777" w:rsidR="000F5DB5" w:rsidRPr="00BE79DE" w:rsidRDefault="000F5DB5" w:rsidP="000F5DB5">
      <w:pPr>
        <w:pStyle w:val="ListParagraph"/>
        <w:tabs>
          <w:tab w:val="left" w:pos="0"/>
        </w:tabs>
        <w:autoSpaceDE w:val="0"/>
        <w:autoSpaceDN w:val="0"/>
        <w:ind w:left="0" w:firstLine="360"/>
        <w:jc w:val="both"/>
        <w:rPr>
          <w:bCs/>
          <w:lang w:val="ro-RO"/>
        </w:rPr>
      </w:pPr>
    </w:p>
    <w:tbl>
      <w:tblPr>
        <w:tblStyle w:val="TableGrid"/>
        <w:tblW w:w="9918" w:type="dxa"/>
        <w:tblLayout w:type="fixed"/>
        <w:tblLook w:val="04A0" w:firstRow="1" w:lastRow="0" w:firstColumn="1" w:lastColumn="0" w:noHBand="0" w:noVBand="1"/>
      </w:tblPr>
      <w:tblGrid>
        <w:gridCol w:w="562"/>
        <w:gridCol w:w="4678"/>
        <w:gridCol w:w="4678"/>
      </w:tblGrid>
      <w:tr w:rsidR="00BE79DE" w:rsidRPr="00BE79DE" w14:paraId="61BEA7A1" w14:textId="77777777" w:rsidTr="00277A7B">
        <w:trPr>
          <w:trHeight w:val="276"/>
          <w:tblHeader/>
        </w:trPr>
        <w:tc>
          <w:tcPr>
            <w:tcW w:w="562" w:type="dxa"/>
            <w:vMerge w:val="restart"/>
            <w:shd w:val="clear" w:color="auto" w:fill="D9D9D9" w:themeFill="background1" w:themeFillShade="D9"/>
            <w:vAlign w:val="center"/>
          </w:tcPr>
          <w:p w14:paraId="516D0C22" w14:textId="77777777" w:rsidR="00597223" w:rsidRPr="00BE79DE" w:rsidRDefault="00597223" w:rsidP="00016B2F">
            <w:pPr>
              <w:autoSpaceDE w:val="0"/>
              <w:autoSpaceDN w:val="0"/>
              <w:adjustRightInd w:val="0"/>
              <w:jc w:val="both"/>
              <w:rPr>
                <w:rFonts w:eastAsia="ArialMT"/>
                <w:b/>
                <w:lang w:val="ro-RO"/>
              </w:rPr>
            </w:pPr>
            <w:r w:rsidRPr="00BE79DE">
              <w:rPr>
                <w:rFonts w:eastAsia="ArialMT"/>
                <w:b/>
                <w:lang w:val="ro-RO"/>
              </w:rPr>
              <w:t>Nr. Crt.</w:t>
            </w:r>
          </w:p>
        </w:tc>
        <w:tc>
          <w:tcPr>
            <w:tcW w:w="4678" w:type="dxa"/>
            <w:vMerge w:val="restart"/>
            <w:shd w:val="clear" w:color="auto" w:fill="D9D9D9" w:themeFill="background1" w:themeFillShade="D9"/>
            <w:vAlign w:val="center"/>
          </w:tcPr>
          <w:p w14:paraId="5F775588" w14:textId="77777777" w:rsidR="00597223" w:rsidRPr="00BE79DE" w:rsidRDefault="00597223" w:rsidP="00016B2F">
            <w:pPr>
              <w:autoSpaceDE w:val="0"/>
              <w:autoSpaceDN w:val="0"/>
              <w:adjustRightInd w:val="0"/>
              <w:jc w:val="both"/>
              <w:rPr>
                <w:rFonts w:eastAsia="ArialMT"/>
                <w:b/>
                <w:lang w:val="ro-RO"/>
              </w:rPr>
            </w:pPr>
            <w:r w:rsidRPr="00BE79DE">
              <w:rPr>
                <w:rFonts w:eastAsia="ArialMT"/>
                <w:b/>
                <w:lang w:val="ro-RO"/>
              </w:rPr>
              <w:t>Tip document</w:t>
            </w:r>
          </w:p>
        </w:tc>
        <w:tc>
          <w:tcPr>
            <w:tcW w:w="4678" w:type="dxa"/>
            <w:vMerge w:val="restart"/>
            <w:shd w:val="clear" w:color="auto" w:fill="D9D9D9" w:themeFill="background1" w:themeFillShade="D9"/>
            <w:vAlign w:val="center"/>
          </w:tcPr>
          <w:p w14:paraId="001932CE" w14:textId="77777777" w:rsidR="00597223" w:rsidRPr="00BE79DE" w:rsidRDefault="00597223" w:rsidP="00016B2F">
            <w:pPr>
              <w:autoSpaceDE w:val="0"/>
              <w:autoSpaceDN w:val="0"/>
              <w:adjustRightInd w:val="0"/>
              <w:jc w:val="center"/>
              <w:rPr>
                <w:rFonts w:eastAsia="ArialMT"/>
                <w:b/>
                <w:lang w:val="ro-RO"/>
              </w:rPr>
            </w:pPr>
            <w:r w:rsidRPr="00BE79DE">
              <w:rPr>
                <w:rFonts w:eastAsia="ArialMT"/>
                <w:b/>
                <w:lang w:val="ro-RO"/>
              </w:rPr>
              <w:t>Observaţii</w:t>
            </w:r>
          </w:p>
        </w:tc>
      </w:tr>
      <w:tr w:rsidR="00BE79DE" w:rsidRPr="00BE79DE" w14:paraId="1D775245" w14:textId="77777777" w:rsidTr="00277A7B">
        <w:trPr>
          <w:trHeight w:val="678"/>
          <w:tblHeader/>
        </w:trPr>
        <w:tc>
          <w:tcPr>
            <w:tcW w:w="562" w:type="dxa"/>
            <w:vMerge/>
            <w:vAlign w:val="center"/>
          </w:tcPr>
          <w:p w14:paraId="6A31BE6D" w14:textId="77777777" w:rsidR="00597223" w:rsidRPr="00BE79DE" w:rsidRDefault="00597223" w:rsidP="00016B2F">
            <w:pPr>
              <w:autoSpaceDE w:val="0"/>
              <w:autoSpaceDN w:val="0"/>
              <w:adjustRightInd w:val="0"/>
              <w:jc w:val="both"/>
              <w:rPr>
                <w:rFonts w:eastAsia="ArialMT"/>
                <w:lang w:val="ro-RO"/>
              </w:rPr>
            </w:pPr>
          </w:p>
        </w:tc>
        <w:tc>
          <w:tcPr>
            <w:tcW w:w="4678" w:type="dxa"/>
            <w:vMerge/>
          </w:tcPr>
          <w:p w14:paraId="11635B81" w14:textId="77777777" w:rsidR="00597223" w:rsidRPr="00BE79DE" w:rsidRDefault="00597223" w:rsidP="00016B2F">
            <w:pPr>
              <w:autoSpaceDE w:val="0"/>
              <w:autoSpaceDN w:val="0"/>
              <w:adjustRightInd w:val="0"/>
              <w:jc w:val="both"/>
              <w:rPr>
                <w:rFonts w:eastAsia="ArialMT"/>
                <w:lang w:val="ro-RO"/>
              </w:rPr>
            </w:pPr>
          </w:p>
        </w:tc>
        <w:tc>
          <w:tcPr>
            <w:tcW w:w="4678" w:type="dxa"/>
            <w:vMerge/>
          </w:tcPr>
          <w:p w14:paraId="2BBA19AA" w14:textId="77777777" w:rsidR="00597223" w:rsidRPr="00BE79DE" w:rsidRDefault="00597223" w:rsidP="00016B2F">
            <w:pPr>
              <w:autoSpaceDE w:val="0"/>
              <w:autoSpaceDN w:val="0"/>
              <w:adjustRightInd w:val="0"/>
              <w:jc w:val="both"/>
              <w:rPr>
                <w:rFonts w:eastAsia="ArialMT"/>
                <w:lang w:val="ro-RO"/>
              </w:rPr>
            </w:pPr>
          </w:p>
        </w:tc>
      </w:tr>
      <w:tr w:rsidR="00BE79DE" w:rsidRPr="00BE79DE" w14:paraId="3A4B8EA6" w14:textId="77777777" w:rsidTr="00277A7B">
        <w:tc>
          <w:tcPr>
            <w:tcW w:w="562" w:type="dxa"/>
            <w:vAlign w:val="center"/>
          </w:tcPr>
          <w:p w14:paraId="059BEDCC" w14:textId="77777777" w:rsidR="00597223" w:rsidRPr="00BE79DE" w:rsidRDefault="00205F75" w:rsidP="004B725C">
            <w:pPr>
              <w:autoSpaceDE w:val="0"/>
              <w:autoSpaceDN w:val="0"/>
              <w:adjustRightInd w:val="0"/>
              <w:jc w:val="center"/>
              <w:rPr>
                <w:rFonts w:eastAsia="ArialMT"/>
                <w:lang w:val="ro-RO"/>
              </w:rPr>
            </w:pPr>
            <w:r w:rsidRPr="00BE79DE">
              <w:rPr>
                <w:rFonts w:eastAsia="ArialMT"/>
                <w:lang w:val="ro-RO"/>
              </w:rPr>
              <w:t>1</w:t>
            </w:r>
          </w:p>
        </w:tc>
        <w:tc>
          <w:tcPr>
            <w:tcW w:w="4678" w:type="dxa"/>
          </w:tcPr>
          <w:p w14:paraId="49FE5E96" w14:textId="77777777" w:rsidR="00597223" w:rsidRPr="00BE79DE" w:rsidRDefault="00597223" w:rsidP="00205F75">
            <w:pPr>
              <w:autoSpaceDE w:val="0"/>
              <w:autoSpaceDN w:val="0"/>
              <w:adjustRightInd w:val="0"/>
              <w:rPr>
                <w:rFonts w:eastAsia="ArialMT"/>
                <w:lang w:val="ro-RO"/>
              </w:rPr>
            </w:pPr>
            <w:r w:rsidRPr="00BE79DE">
              <w:rPr>
                <w:rFonts w:eastAsia="ArialMT"/>
                <w:lang w:val="ro-RO"/>
              </w:rPr>
              <w:t>Adresă înaintare decont</w:t>
            </w:r>
            <w:r w:rsidR="00BE79DE" w:rsidRPr="00BE79DE">
              <w:rPr>
                <w:rFonts w:eastAsia="ArialMT"/>
                <w:lang w:val="ro-RO"/>
              </w:rPr>
              <w:t xml:space="preserve"> (Anexa 8)</w:t>
            </w:r>
          </w:p>
        </w:tc>
        <w:tc>
          <w:tcPr>
            <w:tcW w:w="4678" w:type="dxa"/>
          </w:tcPr>
          <w:p w14:paraId="3E7F722A" w14:textId="77777777" w:rsidR="00597223" w:rsidRPr="00BE79DE" w:rsidRDefault="00597223" w:rsidP="00016B2F">
            <w:pPr>
              <w:autoSpaceDE w:val="0"/>
              <w:autoSpaceDN w:val="0"/>
              <w:adjustRightInd w:val="0"/>
              <w:rPr>
                <w:rFonts w:eastAsia="ArialMT"/>
                <w:lang w:val="ro-RO"/>
              </w:rPr>
            </w:pPr>
          </w:p>
        </w:tc>
      </w:tr>
      <w:tr w:rsidR="00BE79DE" w:rsidRPr="00BE79DE" w14:paraId="3E7504C4" w14:textId="77777777" w:rsidTr="00277A7B">
        <w:tc>
          <w:tcPr>
            <w:tcW w:w="562" w:type="dxa"/>
            <w:vAlign w:val="center"/>
          </w:tcPr>
          <w:p w14:paraId="7FAC4487" w14:textId="77777777" w:rsidR="00597223" w:rsidRPr="00BE79DE" w:rsidRDefault="00205F75" w:rsidP="004B725C">
            <w:pPr>
              <w:autoSpaceDE w:val="0"/>
              <w:autoSpaceDN w:val="0"/>
              <w:adjustRightInd w:val="0"/>
              <w:jc w:val="center"/>
              <w:rPr>
                <w:rFonts w:eastAsia="ArialMT"/>
                <w:lang w:val="ro-RO"/>
              </w:rPr>
            </w:pPr>
            <w:r w:rsidRPr="00BE79DE">
              <w:rPr>
                <w:rFonts w:eastAsia="ArialMT"/>
                <w:lang w:val="ro-RO"/>
              </w:rPr>
              <w:t>2</w:t>
            </w:r>
          </w:p>
        </w:tc>
        <w:tc>
          <w:tcPr>
            <w:tcW w:w="4678" w:type="dxa"/>
          </w:tcPr>
          <w:p w14:paraId="0ECDE129" w14:textId="77777777" w:rsidR="00597223" w:rsidRPr="00BE79DE" w:rsidRDefault="00F746A4" w:rsidP="00205F75">
            <w:pPr>
              <w:autoSpaceDE w:val="0"/>
              <w:autoSpaceDN w:val="0"/>
              <w:adjustRightInd w:val="0"/>
            </w:pPr>
            <w:r>
              <w:t>D</w:t>
            </w:r>
            <w:r w:rsidR="004B725C" w:rsidRPr="00BE79DE">
              <w:t>econt</w:t>
            </w:r>
            <w:r>
              <w:t>_</w:t>
            </w:r>
            <w:r w:rsidRPr="00BE79DE">
              <w:t>O</w:t>
            </w:r>
            <w:r>
              <w:t>PIS</w:t>
            </w:r>
          </w:p>
        </w:tc>
        <w:tc>
          <w:tcPr>
            <w:tcW w:w="4678" w:type="dxa"/>
          </w:tcPr>
          <w:p w14:paraId="0B43ADF3" w14:textId="77777777" w:rsidR="00597223" w:rsidRPr="00BE79DE" w:rsidRDefault="00597223" w:rsidP="00597223">
            <w:pPr>
              <w:autoSpaceDE w:val="0"/>
              <w:autoSpaceDN w:val="0"/>
              <w:adjustRightInd w:val="0"/>
              <w:rPr>
                <w:lang w:val="it-IT"/>
              </w:rPr>
            </w:pPr>
          </w:p>
        </w:tc>
      </w:tr>
      <w:tr w:rsidR="00BE79DE" w:rsidRPr="00BE79DE" w14:paraId="5536BB44" w14:textId="77777777" w:rsidTr="00277A7B">
        <w:tc>
          <w:tcPr>
            <w:tcW w:w="562" w:type="dxa"/>
            <w:vAlign w:val="center"/>
          </w:tcPr>
          <w:p w14:paraId="2A44A39A" w14:textId="77777777" w:rsidR="00773A9E" w:rsidRPr="00BE79DE" w:rsidRDefault="00773A9E" w:rsidP="004B725C">
            <w:pPr>
              <w:autoSpaceDE w:val="0"/>
              <w:autoSpaceDN w:val="0"/>
              <w:adjustRightInd w:val="0"/>
              <w:jc w:val="center"/>
              <w:rPr>
                <w:rFonts w:eastAsia="ArialMT"/>
                <w:lang w:val="ro-RO"/>
              </w:rPr>
            </w:pPr>
            <w:r w:rsidRPr="00BE79DE">
              <w:rPr>
                <w:rFonts w:eastAsia="ArialMT"/>
                <w:lang w:val="ro-RO"/>
              </w:rPr>
              <w:t>3</w:t>
            </w:r>
          </w:p>
        </w:tc>
        <w:tc>
          <w:tcPr>
            <w:tcW w:w="4678" w:type="dxa"/>
          </w:tcPr>
          <w:p w14:paraId="264520F7" w14:textId="77777777" w:rsidR="00773A9E" w:rsidRPr="00BE79DE" w:rsidRDefault="00773A9E" w:rsidP="00205F75">
            <w:pPr>
              <w:autoSpaceDE w:val="0"/>
              <w:autoSpaceDN w:val="0"/>
              <w:adjustRightInd w:val="0"/>
            </w:pPr>
            <w:r w:rsidRPr="00BE79DE">
              <w:t>Formular raport</w:t>
            </w:r>
            <w:r w:rsidR="00BE79DE" w:rsidRPr="00BE79DE">
              <w:t xml:space="preserve"> </w:t>
            </w:r>
            <w:r w:rsidR="00BE79DE" w:rsidRPr="008F49D3">
              <w:rPr>
                <w:lang w:val="ro-RO"/>
              </w:rPr>
              <w:t>intermediar</w:t>
            </w:r>
            <w:r w:rsidR="00BE79DE" w:rsidRPr="00BE79DE">
              <w:rPr>
                <w:b/>
                <w:bCs/>
                <w:lang w:val="ro-RO"/>
              </w:rPr>
              <w:t>/</w:t>
            </w:r>
            <w:r w:rsidRPr="00BE79DE">
              <w:t xml:space="preserve"> final</w:t>
            </w:r>
            <w:r w:rsidR="00BE79DE" w:rsidRPr="00BE79DE">
              <w:t xml:space="preserve"> (Anexa 5)</w:t>
            </w:r>
          </w:p>
        </w:tc>
        <w:tc>
          <w:tcPr>
            <w:tcW w:w="4678" w:type="dxa"/>
          </w:tcPr>
          <w:p w14:paraId="450E6B49" w14:textId="77777777" w:rsidR="00773A9E" w:rsidRPr="00BE79DE" w:rsidRDefault="00773A9E" w:rsidP="00597223">
            <w:pPr>
              <w:autoSpaceDE w:val="0"/>
              <w:autoSpaceDN w:val="0"/>
              <w:adjustRightInd w:val="0"/>
              <w:rPr>
                <w:lang w:val="it-IT"/>
              </w:rPr>
            </w:pPr>
          </w:p>
        </w:tc>
      </w:tr>
      <w:tr w:rsidR="00BE79DE" w:rsidRPr="00BE79DE" w14:paraId="59C1A7FF" w14:textId="77777777" w:rsidTr="00277A7B">
        <w:tc>
          <w:tcPr>
            <w:tcW w:w="562" w:type="dxa"/>
            <w:vAlign w:val="center"/>
          </w:tcPr>
          <w:p w14:paraId="2FBB0130" w14:textId="77777777" w:rsidR="00205F75" w:rsidRPr="00BE79DE" w:rsidRDefault="003C140B" w:rsidP="004B725C">
            <w:pPr>
              <w:autoSpaceDE w:val="0"/>
              <w:autoSpaceDN w:val="0"/>
              <w:adjustRightInd w:val="0"/>
              <w:jc w:val="center"/>
              <w:rPr>
                <w:rFonts w:eastAsia="ArialMT"/>
                <w:lang w:val="ro-RO"/>
              </w:rPr>
            </w:pPr>
            <w:r w:rsidRPr="00BE79DE">
              <w:rPr>
                <w:rFonts w:eastAsia="ArialMT"/>
                <w:lang w:val="ro-RO"/>
              </w:rPr>
              <w:t>4</w:t>
            </w:r>
          </w:p>
        </w:tc>
        <w:tc>
          <w:tcPr>
            <w:tcW w:w="4678" w:type="dxa"/>
          </w:tcPr>
          <w:p w14:paraId="34294DFA" w14:textId="77777777" w:rsidR="00205F75" w:rsidRPr="00BE79DE" w:rsidRDefault="00205F75" w:rsidP="00205F75">
            <w:pPr>
              <w:autoSpaceDE w:val="0"/>
              <w:autoSpaceDN w:val="0"/>
              <w:adjustRightInd w:val="0"/>
            </w:pPr>
            <w:r w:rsidRPr="00BE79DE">
              <w:t>Formular decont</w:t>
            </w:r>
            <w:r w:rsidR="00BE79DE" w:rsidRPr="00BE79DE">
              <w:t xml:space="preserve"> (Anexa 7)</w:t>
            </w:r>
          </w:p>
        </w:tc>
        <w:tc>
          <w:tcPr>
            <w:tcW w:w="4678" w:type="dxa"/>
          </w:tcPr>
          <w:p w14:paraId="2FA14ADC" w14:textId="77777777" w:rsidR="00205F75" w:rsidRPr="00BE79DE" w:rsidRDefault="00205F75" w:rsidP="00597223">
            <w:pPr>
              <w:autoSpaceDE w:val="0"/>
              <w:autoSpaceDN w:val="0"/>
              <w:adjustRightInd w:val="0"/>
              <w:rPr>
                <w:lang w:val="it-IT"/>
              </w:rPr>
            </w:pPr>
          </w:p>
        </w:tc>
      </w:tr>
      <w:tr w:rsidR="00BE79DE" w:rsidRPr="00257C17" w14:paraId="680770F6" w14:textId="77777777" w:rsidTr="00277A7B">
        <w:tc>
          <w:tcPr>
            <w:tcW w:w="562" w:type="dxa"/>
            <w:vAlign w:val="center"/>
          </w:tcPr>
          <w:p w14:paraId="7556C5D0" w14:textId="77777777" w:rsidR="00597223" w:rsidRPr="00BE79DE" w:rsidRDefault="003C140B" w:rsidP="004B725C">
            <w:pPr>
              <w:autoSpaceDE w:val="0"/>
              <w:autoSpaceDN w:val="0"/>
              <w:adjustRightInd w:val="0"/>
              <w:jc w:val="center"/>
              <w:rPr>
                <w:rFonts w:eastAsia="ArialMT"/>
                <w:lang w:val="ro-RO"/>
              </w:rPr>
            </w:pPr>
            <w:r w:rsidRPr="00BE79DE">
              <w:rPr>
                <w:rFonts w:eastAsia="ArialMT"/>
                <w:lang w:val="ro-RO"/>
              </w:rPr>
              <w:t>5</w:t>
            </w:r>
          </w:p>
        </w:tc>
        <w:tc>
          <w:tcPr>
            <w:tcW w:w="4678" w:type="dxa"/>
            <w:vAlign w:val="center"/>
          </w:tcPr>
          <w:p w14:paraId="1CEFB726" w14:textId="77777777" w:rsidR="00597223" w:rsidRPr="00BE79DE" w:rsidRDefault="004B725C" w:rsidP="00205F75">
            <w:pPr>
              <w:autoSpaceDE w:val="0"/>
              <w:autoSpaceDN w:val="0"/>
              <w:adjustRightInd w:val="0"/>
              <w:rPr>
                <w:rFonts w:eastAsia="ArialMT"/>
                <w:lang w:val="ro-RO"/>
              </w:rPr>
            </w:pPr>
            <w:r w:rsidRPr="00BE79DE">
              <w:rPr>
                <w:rFonts w:eastAsia="ArialMT"/>
                <w:lang w:val="ro-RO"/>
              </w:rPr>
              <w:t>Dosar decont + poze eveniment</w:t>
            </w:r>
          </w:p>
        </w:tc>
        <w:tc>
          <w:tcPr>
            <w:tcW w:w="4678" w:type="dxa"/>
            <w:vAlign w:val="center"/>
          </w:tcPr>
          <w:p w14:paraId="3351E693" w14:textId="77777777" w:rsidR="00597223" w:rsidRPr="00BE79DE" w:rsidRDefault="00BE79DE" w:rsidP="00016B2F">
            <w:pPr>
              <w:autoSpaceDE w:val="0"/>
              <w:autoSpaceDN w:val="0"/>
              <w:adjustRightInd w:val="0"/>
              <w:rPr>
                <w:rFonts w:eastAsia="ArialMT"/>
                <w:lang w:val="ro-RO"/>
              </w:rPr>
            </w:pPr>
            <w:r w:rsidRPr="00BE79DE">
              <w:rPr>
                <w:rFonts w:eastAsia="ArialMT"/>
                <w:lang w:val="ro-RO"/>
              </w:rPr>
              <w:t>D</w:t>
            </w:r>
            <w:r w:rsidR="004B725C" w:rsidRPr="00BE79DE">
              <w:rPr>
                <w:rFonts w:eastAsia="ArialMT"/>
                <w:lang w:val="ro-RO"/>
              </w:rPr>
              <w:t>ocumentele justificative</w:t>
            </w:r>
            <w:r w:rsidR="00205F75" w:rsidRPr="00BE79DE">
              <w:rPr>
                <w:rFonts w:eastAsia="ArialMT"/>
                <w:lang w:val="ro-RO"/>
              </w:rPr>
              <w:t>, poze de la evenimentele proiectului</w:t>
            </w:r>
            <w:r w:rsidR="004008FC">
              <w:rPr>
                <w:rFonts w:eastAsia="ArialMT"/>
                <w:lang w:val="ro-RO"/>
              </w:rPr>
              <w:t xml:space="preserve"> (min.10 buc, foto reprezentative la o rezoluție </w:t>
            </w:r>
            <w:r w:rsidR="00511DF6">
              <w:rPr>
                <w:rFonts w:eastAsia="ArialMT"/>
                <w:lang w:val="ro-RO"/>
              </w:rPr>
              <w:t xml:space="preserve">de </w:t>
            </w:r>
            <w:r w:rsidR="004008FC">
              <w:rPr>
                <w:rFonts w:eastAsia="ArialMT"/>
                <w:lang w:val="ro-RO"/>
              </w:rPr>
              <w:t>min. 300 dpi)</w:t>
            </w:r>
            <w:r w:rsidR="00205F75" w:rsidRPr="00BE79DE">
              <w:rPr>
                <w:rFonts w:eastAsia="ArialMT"/>
                <w:lang w:val="ro-RO"/>
              </w:rPr>
              <w:t>, materiale de promovare, afișe, tipărituri etc.</w:t>
            </w:r>
          </w:p>
        </w:tc>
      </w:tr>
      <w:tr w:rsidR="00BE79DE" w:rsidRPr="00257C17" w14:paraId="7B5B774D" w14:textId="77777777" w:rsidTr="00277A7B">
        <w:tc>
          <w:tcPr>
            <w:tcW w:w="562" w:type="dxa"/>
            <w:vAlign w:val="center"/>
          </w:tcPr>
          <w:p w14:paraId="00858C3A" w14:textId="77777777" w:rsidR="00205F75" w:rsidRPr="00BE79DE" w:rsidRDefault="003C140B" w:rsidP="00205F75">
            <w:pPr>
              <w:autoSpaceDE w:val="0"/>
              <w:autoSpaceDN w:val="0"/>
              <w:adjustRightInd w:val="0"/>
              <w:jc w:val="center"/>
              <w:rPr>
                <w:rFonts w:eastAsia="ArialMT"/>
                <w:lang w:val="ro-RO"/>
              </w:rPr>
            </w:pPr>
            <w:r w:rsidRPr="00BE79DE">
              <w:rPr>
                <w:rFonts w:eastAsia="ArialMT"/>
                <w:lang w:val="ro-RO"/>
              </w:rPr>
              <w:lastRenderedPageBreak/>
              <w:t>6</w:t>
            </w:r>
          </w:p>
        </w:tc>
        <w:tc>
          <w:tcPr>
            <w:tcW w:w="4678" w:type="dxa"/>
          </w:tcPr>
          <w:p w14:paraId="1E612E0B" w14:textId="77777777" w:rsidR="00205F75" w:rsidRPr="00BE79DE" w:rsidRDefault="00205F75" w:rsidP="00205F75">
            <w:pPr>
              <w:autoSpaceDE w:val="0"/>
              <w:autoSpaceDN w:val="0"/>
              <w:adjustRightInd w:val="0"/>
              <w:jc w:val="both"/>
              <w:rPr>
                <w:rFonts w:eastAsia="ArialMT"/>
                <w:lang w:val="ro-RO"/>
              </w:rPr>
            </w:pPr>
            <w:r w:rsidRPr="00BE79DE">
              <w:rPr>
                <w:lang w:val="ro-RO"/>
              </w:rPr>
              <w:t>CD/DVD/stick</w:t>
            </w:r>
          </w:p>
        </w:tc>
        <w:tc>
          <w:tcPr>
            <w:tcW w:w="4678" w:type="dxa"/>
            <w:vAlign w:val="center"/>
          </w:tcPr>
          <w:p w14:paraId="11300C7B" w14:textId="77777777" w:rsidR="00205F75" w:rsidRPr="00BE79DE" w:rsidRDefault="003B2E21" w:rsidP="005C722C">
            <w:pPr>
              <w:autoSpaceDE w:val="0"/>
              <w:autoSpaceDN w:val="0"/>
              <w:adjustRightInd w:val="0"/>
              <w:rPr>
                <w:rFonts w:eastAsia="ArialMT"/>
                <w:lang w:val="ro-RO"/>
              </w:rPr>
            </w:pPr>
            <w:r w:rsidRPr="00BE79DE">
              <w:rPr>
                <w:rFonts w:eastAsia="ArialMT"/>
                <w:b/>
                <w:bCs/>
                <w:lang w:val="ro-RO"/>
              </w:rPr>
              <w:t>S</w:t>
            </w:r>
            <w:r w:rsidR="00205F75" w:rsidRPr="00BE79DE">
              <w:rPr>
                <w:rFonts w:eastAsia="ArialMT"/>
                <w:b/>
                <w:bCs/>
                <w:lang w:val="ro-RO"/>
              </w:rPr>
              <w:t>ă conțină:</w:t>
            </w:r>
            <w:r w:rsidRPr="00BE79DE">
              <w:rPr>
                <w:rFonts w:eastAsia="ArialMT"/>
                <w:lang w:val="ro-RO"/>
              </w:rPr>
              <w:t xml:space="preserve"> </w:t>
            </w:r>
            <w:r w:rsidR="003C140B" w:rsidRPr="00C5666D">
              <w:rPr>
                <w:lang w:val="pt-PT"/>
              </w:rPr>
              <w:t xml:space="preserve">Anexa 5. Formular raport </w:t>
            </w:r>
            <w:r w:rsidR="00BE79DE" w:rsidRPr="00C5666D">
              <w:rPr>
                <w:lang w:val="pt-PT"/>
              </w:rPr>
              <w:t xml:space="preserve">intermediar/ </w:t>
            </w:r>
            <w:r w:rsidR="003C140B" w:rsidRPr="00C5666D">
              <w:rPr>
                <w:lang w:val="pt-PT"/>
              </w:rPr>
              <w:t>final,</w:t>
            </w:r>
            <w:r w:rsidR="003C140B" w:rsidRPr="00BE79DE">
              <w:rPr>
                <w:rFonts w:eastAsia="ArialMT"/>
                <w:lang w:val="ro-RO"/>
              </w:rPr>
              <w:t xml:space="preserve"> </w:t>
            </w:r>
            <w:r w:rsidR="00205F75" w:rsidRPr="00BE79DE">
              <w:rPr>
                <w:rFonts w:eastAsia="ArialMT"/>
                <w:lang w:val="ro-RO"/>
              </w:rPr>
              <w:t>Anex</w:t>
            </w:r>
            <w:r w:rsidR="005C722C" w:rsidRPr="00BE79DE">
              <w:rPr>
                <w:rFonts w:eastAsia="ArialMT"/>
                <w:lang w:val="ro-RO"/>
              </w:rPr>
              <w:t>a</w:t>
            </w:r>
            <w:r w:rsidRPr="00BE79DE">
              <w:rPr>
                <w:rFonts w:eastAsia="ArialMT"/>
                <w:lang w:val="ro-RO"/>
              </w:rPr>
              <w:t xml:space="preserve"> </w:t>
            </w:r>
            <w:r w:rsidR="005C722C" w:rsidRPr="00C5666D">
              <w:rPr>
                <w:lang w:val="pt-PT"/>
              </w:rPr>
              <w:t>7.</w:t>
            </w:r>
            <w:r w:rsidRPr="00C5666D">
              <w:rPr>
                <w:lang w:val="pt-PT"/>
              </w:rPr>
              <w:t xml:space="preserve"> </w:t>
            </w:r>
            <w:r w:rsidR="005C722C" w:rsidRPr="00257C17">
              <w:rPr>
                <w:lang w:val="it-CH"/>
              </w:rPr>
              <w:t>Formular decont</w:t>
            </w:r>
            <w:r w:rsidRPr="00257C17">
              <w:rPr>
                <w:lang w:val="it-CH"/>
              </w:rPr>
              <w:t xml:space="preserve"> </w:t>
            </w:r>
            <w:r w:rsidR="00205F75" w:rsidRPr="00BE79DE">
              <w:rPr>
                <w:rFonts w:eastAsia="ArialMT"/>
                <w:lang w:val="ro-RO"/>
              </w:rPr>
              <w:t>în</w:t>
            </w:r>
            <w:r w:rsidRPr="00BE79DE">
              <w:rPr>
                <w:rFonts w:eastAsia="ArialMT"/>
                <w:lang w:val="ro-RO"/>
              </w:rPr>
              <w:t xml:space="preserve"> </w:t>
            </w:r>
            <w:r w:rsidR="00205F75" w:rsidRPr="00BE79DE">
              <w:rPr>
                <w:rFonts w:eastAsia="ArialMT"/>
                <w:lang w:val="ro-RO"/>
              </w:rPr>
              <w:t>format *.xls, *.xlsx</w:t>
            </w:r>
            <w:r w:rsidRPr="00BE79DE">
              <w:rPr>
                <w:rFonts w:eastAsia="ArialMT"/>
                <w:lang w:val="ro-RO"/>
              </w:rPr>
              <w:t xml:space="preserve">., </w:t>
            </w:r>
            <w:r w:rsidR="00607AC2">
              <w:rPr>
                <w:rFonts w:eastAsia="ArialMT"/>
                <w:lang w:val="ro-RO"/>
              </w:rPr>
              <w:t>martori foto-video</w:t>
            </w:r>
            <w:r w:rsidRPr="00BE79DE">
              <w:rPr>
                <w:rFonts w:eastAsia="ArialMT"/>
                <w:lang w:val="ro-RO"/>
              </w:rPr>
              <w:t xml:space="preserve"> eveniment.</w:t>
            </w:r>
          </w:p>
        </w:tc>
      </w:tr>
      <w:tr w:rsidR="00BE79DE" w:rsidRPr="00BE79DE" w14:paraId="403B072F" w14:textId="77777777" w:rsidTr="00277A7B">
        <w:tc>
          <w:tcPr>
            <w:tcW w:w="9918" w:type="dxa"/>
            <w:gridSpan w:val="3"/>
            <w:vAlign w:val="center"/>
          </w:tcPr>
          <w:p w14:paraId="7EFCB865" w14:textId="77777777" w:rsidR="00597223" w:rsidRPr="00BE79DE" w:rsidRDefault="00597223" w:rsidP="00016B2F">
            <w:pPr>
              <w:autoSpaceDE w:val="0"/>
              <w:autoSpaceDN w:val="0"/>
              <w:adjustRightInd w:val="0"/>
              <w:jc w:val="center"/>
              <w:rPr>
                <w:rFonts w:eastAsia="ArialMT"/>
                <w:i/>
                <w:iCs/>
                <w:lang w:val="ro-RO"/>
              </w:rPr>
            </w:pPr>
            <w:r w:rsidRPr="00BE79DE">
              <w:rPr>
                <w:bCs/>
                <w:i/>
                <w:iCs/>
                <w:lang w:val="ro-RO"/>
              </w:rPr>
              <w:t>Toate documentele depuse vor fi asumate prin semnătura reprezentantului legal sau a împuternicitului</w:t>
            </w:r>
          </w:p>
        </w:tc>
      </w:tr>
    </w:tbl>
    <w:p w14:paraId="338F5FBB" w14:textId="77777777" w:rsidR="00597223" w:rsidRPr="000F5DB5" w:rsidRDefault="00597223" w:rsidP="00597223">
      <w:pPr>
        <w:pStyle w:val="ListParagraph"/>
        <w:tabs>
          <w:tab w:val="left" w:pos="0"/>
        </w:tabs>
        <w:autoSpaceDE w:val="0"/>
        <w:autoSpaceDN w:val="0"/>
        <w:ind w:left="360"/>
        <w:jc w:val="both"/>
        <w:rPr>
          <w:bCs/>
          <w:color w:val="FF0000"/>
          <w:lang w:val="ro-RO"/>
        </w:rPr>
      </w:pPr>
    </w:p>
    <w:p w14:paraId="1E58519E" w14:textId="77777777" w:rsidR="00235744" w:rsidRPr="00164379" w:rsidRDefault="00235744" w:rsidP="00681BA3">
      <w:pPr>
        <w:pStyle w:val="ListParagraph"/>
        <w:numPr>
          <w:ilvl w:val="0"/>
          <w:numId w:val="21"/>
        </w:numPr>
        <w:tabs>
          <w:tab w:val="left" w:pos="0"/>
        </w:tabs>
        <w:autoSpaceDE w:val="0"/>
        <w:autoSpaceDN w:val="0"/>
        <w:ind w:left="0" w:firstLine="360"/>
        <w:jc w:val="both"/>
        <w:rPr>
          <w:bCs/>
          <w:lang w:val="ro-RO"/>
        </w:rPr>
      </w:pPr>
      <w:r w:rsidRPr="00164379">
        <w:rPr>
          <w:rFonts w:eastAsia="ArialMT"/>
          <w:lang w:val="ro-RO" w:eastAsia="ro-RO"/>
        </w:rPr>
        <w:t>Dosarul va fi remis serviciului de specialitate care va analiza documentele și, după caz, poate solicita clarificări</w:t>
      </w:r>
      <w:r w:rsidR="008E1850">
        <w:rPr>
          <w:rFonts w:eastAsia="ArialMT"/>
          <w:lang w:val="ro-RO" w:eastAsia="ro-RO"/>
        </w:rPr>
        <w:t>,</w:t>
      </w:r>
      <w:r w:rsidRPr="00164379">
        <w:rPr>
          <w:rFonts w:eastAsia="ArialMT"/>
          <w:lang w:val="ro-RO" w:eastAsia="ro-RO"/>
        </w:rPr>
        <w:t xml:space="preserve"> iar beneficiarii vor trebui să transmită răspunsul la solicitări în condiţiile şi termenul limită specificate în solicitarea de clarificări. Nerespectarea acestor condiţii poate duce la diminuarea finanțării cu sumele în cauză sau la luarea altor măsuri, în limitele contractului de finanțare.</w:t>
      </w:r>
    </w:p>
    <w:p w14:paraId="3D3FD538" w14:textId="77777777" w:rsidR="002008B4" w:rsidRPr="00164379" w:rsidRDefault="0013082F" w:rsidP="002008B4">
      <w:pPr>
        <w:tabs>
          <w:tab w:val="left" w:pos="0"/>
        </w:tabs>
        <w:autoSpaceDE w:val="0"/>
        <w:autoSpaceDN w:val="0"/>
        <w:jc w:val="both"/>
        <w:rPr>
          <w:bCs/>
          <w:lang w:val="ro-RO"/>
        </w:rPr>
      </w:pPr>
      <w:r>
        <w:rPr>
          <w:bCs/>
          <w:lang w:val="ro-RO"/>
        </w:rPr>
        <w:tab/>
      </w:r>
      <w:r w:rsidR="002008B4" w:rsidRPr="00164379">
        <w:rPr>
          <w:bCs/>
          <w:lang w:val="ro-RO"/>
        </w:rPr>
        <w:t>Valoarea finanțării nerambursabile nu poate fi m</w:t>
      </w:r>
      <w:r w:rsidR="002979B4">
        <w:rPr>
          <w:bCs/>
          <w:lang w:val="ro-RO"/>
        </w:rPr>
        <w:t>ajora</w:t>
      </w:r>
      <w:r w:rsidR="002008B4" w:rsidRPr="00164379">
        <w:rPr>
          <w:bCs/>
          <w:lang w:val="ro-RO"/>
        </w:rPr>
        <w:t>tă. În cazul în care valoarea totală a cheltuielilor eligibile realizate în urma implementării proiectului creşte față de valoarea convenită prin contract, diferența rezultată este suportată în întregime de beneficiar.</w:t>
      </w:r>
    </w:p>
    <w:p w14:paraId="54E38F5F" w14:textId="77777777" w:rsidR="002008B4" w:rsidRPr="00164379" w:rsidRDefault="0013082F" w:rsidP="002008B4">
      <w:pPr>
        <w:tabs>
          <w:tab w:val="left" w:pos="0"/>
        </w:tabs>
        <w:autoSpaceDE w:val="0"/>
        <w:autoSpaceDN w:val="0"/>
        <w:jc w:val="both"/>
        <w:rPr>
          <w:bCs/>
          <w:lang w:val="ro-RO"/>
        </w:rPr>
      </w:pPr>
      <w:r>
        <w:rPr>
          <w:bCs/>
          <w:lang w:val="ro-RO"/>
        </w:rPr>
        <w:tab/>
      </w:r>
      <w:r w:rsidR="002008B4" w:rsidRPr="00164379">
        <w:rPr>
          <w:bCs/>
          <w:lang w:val="ro-RO"/>
        </w:rPr>
        <w:t>În cazul în care valoarea totală a cheltuielilor eligibile realizate în urma implementării proiectului scade faţă de valoarea convenită prin contract datorită unor economii realizate pe anumite categorii de cheltuieli din bugetul proiectului, fără a afecta însă realizarea tuturor activităţilor asumate de beneficiar, precum şi scopul, obiectivele şi rezultatele proiectului, sumele vor fi decontate astfel:</w:t>
      </w:r>
    </w:p>
    <w:p w14:paraId="39001B09" w14:textId="77777777" w:rsidR="002008B4" w:rsidRPr="00164379" w:rsidRDefault="002008B4" w:rsidP="002008B4">
      <w:pPr>
        <w:tabs>
          <w:tab w:val="left" w:pos="0"/>
        </w:tabs>
        <w:autoSpaceDE w:val="0"/>
        <w:autoSpaceDN w:val="0"/>
        <w:jc w:val="both"/>
        <w:rPr>
          <w:bCs/>
          <w:lang w:val="ro-RO"/>
        </w:rPr>
      </w:pPr>
      <w:r w:rsidRPr="00164379">
        <w:rPr>
          <w:bCs/>
          <w:lang w:val="ro-RO"/>
        </w:rPr>
        <w:t>a) pe o linie bugetară cu cheltuielile eligibile realizate provenind numai din finanţarea nerambursabilă, valoarea finanţării nerambursabile va fi diminuată cu diferenţa rezultată</w:t>
      </w:r>
      <w:r w:rsidR="00790D62">
        <w:rPr>
          <w:bCs/>
          <w:lang w:val="ro-RO"/>
        </w:rPr>
        <w:t>;</w:t>
      </w:r>
    </w:p>
    <w:p w14:paraId="5419F4D8" w14:textId="77777777" w:rsidR="002008B4" w:rsidRPr="00164379" w:rsidRDefault="002008B4" w:rsidP="002008B4">
      <w:pPr>
        <w:tabs>
          <w:tab w:val="left" w:pos="0"/>
        </w:tabs>
        <w:autoSpaceDE w:val="0"/>
        <w:autoSpaceDN w:val="0"/>
        <w:jc w:val="both"/>
        <w:rPr>
          <w:bCs/>
          <w:lang w:val="ro-RO"/>
        </w:rPr>
      </w:pPr>
      <w:r w:rsidRPr="00164379">
        <w:rPr>
          <w:bCs/>
          <w:lang w:val="ro-RO"/>
        </w:rPr>
        <w:t>b) pe o linie bugetară cu cheltuielile eligibile realizate provenind din finanţarea nerambursabilă şi din cofinanţarea beneficiarului, se va deconta cu prioritate valoarea cofinanţării până la epuizarea sumei, valoarea finanţării nerambursabile fiind diminuată cu diferenţa rezultată</w:t>
      </w:r>
      <w:r w:rsidR="00790D62">
        <w:rPr>
          <w:bCs/>
          <w:lang w:val="ro-RO"/>
        </w:rPr>
        <w:t>;</w:t>
      </w:r>
    </w:p>
    <w:p w14:paraId="02D2F4BD" w14:textId="77777777" w:rsidR="002008B4" w:rsidRPr="00256D70" w:rsidRDefault="002008B4" w:rsidP="002008B4">
      <w:pPr>
        <w:tabs>
          <w:tab w:val="left" w:pos="0"/>
        </w:tabs>
        <w:autoSpaceDE w:val="0"/>
        <w:autoSpaceDN w:val="0"/>
        <w:jc w:val="both"/>
        <w:rPr>
          <w:bCs/>
          <w:lang w:val="ro-RO"/>
        </w:rPr>
      </w:pPr>
      <w:r w:rsidRPr="00164379">
        <w:rPr>
          <w:bCs/>
          <w:lang w:val="ro-RO"/>
        </w:rPr>
        <w:t>c) în situaţia în care, la finalul implementării proiectului, beneficiarul nu realizează procentul de cofinanţare asumat prin contract, autoritatea finanţatoare va proceda la recalcularea finanţării nerambursabile în scopul respectării procentului prevăzut în contractul de finanțare</w:t>
      </w:r>
      <w:r w:rsidR="00C90915">
        <w:rPr>
          <w:bCs/>
          <w:lang w:val="ro-RO"/>
        </w:rPr>
        <w:t>.</w:t>
      </w:r>
    </w:p>
    <w:p w14:paraId="7203AA35" w14:textId="77777777" w:rsidR="00235744" w:rsidRPr="008F49D3" w:rsidRDefault="00235744" w:rsidP="00681BA3">
      <w:pPr>
        <w:pStyle w:val="ListParagraph"/>
        <w:numPr>
          <w:ilvl w:val="0"/>
          <w:numId w:val="21"/>
        </w:numPr>
        <w:tabs>
          <w:tab w:val="left" w:pos="0"/>
        </w:tabs>
        <w:autoSpaceDE w:val="0"/>
        <w:autoSpaceDN w:val="0"/>
        <w:ind w:left="0" w:firstLine="360"/>
        <w:jc w:val="both"/>
        <w:rPr>
          <w:bCs/>
          <w:lang w:val="ro-RO"/>
        </w:rPr>
      </w:pPr>
      <w:r w:rsidRPr="008F49D3">
        <w:rPr>
          <w:rFonts w:eastAsia="ArialMT"/>
          <w:lang w:val="ro-RO" w:eastAsia="ro-RO"/>
        </w:rPr>
        <w:t>În etapa finală a analizei decontului, beneficiarii contractelor vor fi informați asupra sumei rămase de plată (tranșa finală)</w:t>
      </w:r>
      <w:r w:rsidR="008F49D3" w:rsidRPr="008F49D3">
        <w:rPr>
          <w:rFonts w:eastAsia="ArialMT"/>
          <w:lang w:val="ro-RO" w:eastAsia="ro-RO"/>
        </w:rPr>
        <w:t>, în vederea emiterii facturii</w:t>
      </w:r>
      <w:r w:rsidRPr="008F49D3">
        <w:rPr>
          <w:rFonts w:eastAsia="ArialMT"/>
          <w:lang w:val="ro-RO" w:eastAsia="ro-RO"/>
        </w:rPr>
        <w:t>.</w:t>
      </w:r>
    </w:p>
    <w:p w14:paraId="11A5B243" w14:textId="77777777" w:rsidR="008F49D3" w:rsidRPr="008F49D3" w:rsidRDefault="008F49D3" w:rsidP="008F49D3">
      <w:pPr>
        <w:pStyle w:val="ListParagraph"/>
        <w:numPr>
          <w:ilvl w:val="0"/>
          <w:numId w:val="21"/>
        </w:numPr>
        <w:tabs>
          <w:tab w:val="left" w:pos="0"/>
        </w:tabs>
        <w:autoSpaceDE w:val="0"/>
        <w:autoSpaceDN w:val="0"/>
        <w:ind w:left="0" w:firstLine="360"/>
        <w:jc w:val="both"/>
        <w:rPr>
          <w:bCs/>
          <w:lang w:val="ro-RO"/>
        </w:rPr>
      </w:pPr>
      <w:r w:rsidRPr="008F49D3">
        <w:rPr>
          <w:bCs/>
          <w:lang w:val="ro-RO"/>
        </w:rPr>
        <w:t>În relația cu autoritatea finanțatoare Județul Brașov facturile se vor emite exclusiv prin sistemul e-factura. La momentul încărcării acesteia se va transmite obligatoriu prin email</w:t>
      </w:r>
      <w:r w:rsidR="00277A7B">
        <w:rPr>
          <w:bCs/>
          <w:lang w:val="ro-RO"/>
        </w:rPr>
        <w:t>ul de corespondență</w:t>
      </w:r>
      <w:r w:rsidRPr="008F49D3">
        <w:rPr>
          <w:bCs/>
          <w:lang w:val="ro-RO"/>
        </w:rPr>
        <w:t xml:space="preserve"> </w:t>
      </w:r>
      <w:r w:rsidRPr="008F49D3">
        <w:rPr>
          <w:rFonts w:eastAsia="ArialMT"/>
          <w:lang w:val="ro-RO" w:eastAsia="ro-RO"/>
        </w:rPr>
        <w:t>adresa de înaintare a facturii (</w:t>
      </w:r>
      <w:r w:rsidRPr="008F49D3">
        <w:rPr>
          <w:b/>
          <w:lang w:val="ro-RO"/>
        </w:rPr>
        <w:t>Anexa 6.</w:t>
      </w:r>
      <w:r w:rsidRPr="008F49D3">
        <w:rPr>
          <w:lang w:val="ro-RO"/>
        </w:rPr>
        <w:t xml:space="preserve"> </w:t>
      </w:r>
      <w:r w:rsidRPr="008F49D3">
        <w:rPr>
          <w:b/>
          <w:bCs/>
          <w:lang w:val="ro-RO"/>
        </w:rPr>
        <w:t>Adresă înaintare factură</w:t>
      </w:r>
      <w:r w:rsidRPr="008F49D3">
        <w:rPr>
          <w:lang w:val="ro-RO"/>
        </w:rPr>
        <w:t>)</w:t>
      </w:r>
      <w:r w:rsidRPr="008F49D3">
        <w:rPr>
          <w:rFonts w:eastAsia="ArialMT"/>
          <w:lang w:val="ro-RO" w:eastAsia="ro-RO"/>
        </w:rPr>
        <w:t>.</w:t>
      </w:r>
    </w:p>
    <w:p w14:paraId="1CB47A40" w14:textId="77777777" w:rsidR="008F49D3" w:rsidRPr="008F49D3" w:rsidRDefault="008F49D3" w:rsidP="008F49D3">
      <w:pPr>
        <w:pStyle w:val="ListParagraph"/>
        <w:numPr>
          <w:ilvl w:val="0"/>
          <w:numId w:val="21"/>
        </w:numPr>
        <w:tabs>
          <w:tab w:val="left" w:pos="0"/>
        </w:tabs>
        <w:autoSpaceDE w:val="0"/>
        <w:autoSpaceDN w:val="0"/>
        <w:ind w:left="0" w:firstLine="360"/>
        <w:jc w:val="both"/>
        <w:rPr>
          <w:bCs/>
          <w:lang w:val="ro-RO"/>
        </w:rPr>
      </w:pPr>
      <w:r w:rsidRPr="008F49D3">
        <w:rPr>
          <w:rFonts w:eastAsia="ArialMT"/>
          <w:lang w:val="ro-RO" w:eastAsia="ro-RO"/>
        </w:rPr>
        <w:t>Autoritatea finanțatoare, după înregistrarea facturilor de la beneficiari, va face demersurile în vederea efectuării plății.</w:t>
      </w:r>
    </w:p>
    <w:p w14:paraId="52C2AEC8" w14:textId="77777777" w:rsidR="008F49D3" w:rsidRPr="008F49D3" w:rsidRDefault="008F49D3" w:rsidP="008F49D3">
      <w:pPr>
        <w:tabs>
          <w:tab w:val="left" w:pos="0"/>
        </w:tabs>
        <w:autoSpaceDE w:val="0"/>
        <w:autoSpaceDN w:val="0"/>
        <w:jc w:val="both"/>
        <w:rPr>
          <w:bCs/>
          <w:highlight w:val="yellow"/>
          <w:lang w:val="ro-RO"/>
        </w:rPr>
      </w:pPr>
    </w:p>
    <w:p w14:paraId="11B81E14" w14:textId="77777777" w:rsidR="00235744" w:rsidRPr="00026C52" w:rsidRDefault="00235744" w:rsidP="00C535EF">
      <w:pPr>
        <w:ind w:firstLine="709"/>
        <w:jc w:val="both"/>
        <w:rPr>
          <w:b/>
          <w:bCs/>
          <w:lang w:val="ro-RO"/>
        </w:rPr>
      </w:pPr>
      <w:r w:rsidRPr="00026C52">
        <w:rPr>
          <w:b/>
          <w:bCs/>
          <w:lang w:val="ro-RO"/>
        </w:rPr>
        <w:t>Înainte de finalizarea verificării decontului, autoritatea finanțatoare va solicita beneficiarului să prezinte documentele în original pentru verificarea conformității acestora.</w:t>
      </w:r>
    </w:p>
    <w:p w14:paraId="5F669C90" w14:textId="77777777" w:rsidR="00235744" w:rsidRPr="00026C52" w:rsidRDefault="00235744" w:rsidP="00235744">
      <w:pPr>
        <w:jc w:val="both"/>
        <w:rPr>
          <w:lang w:val="ro-RO"/>
        </w:rPr>
      </w:pPr>
    </w:p>
    <w:p w14:paraId="7E911C19" w14:textId="77777777" w:rsidR="00235744" w:rsidRPr="00026C52" w:rsidRDefault="00235744" w:rsidP="00681BA3">
      <w:pPr>
        <w:numPr>
          <w:ilvl w:val="0"/>
          <w:numId w:val="22"/>
        </w:numPr>
        <w:ind w:left="0" w:firstLine="360"/>
        <w:jc w:val="both"/>
        <w:rPr>
          <w:lang w:val="ro-RO"/>
        </w:rPr>
      </w:pPr>
      <w:r w:rsidRPr="00026C52">
        <w:rPr>
          <w:b/>
          <w:lang w:val="ro-RO"/>
        </w:rPr>
        <w:t>Not</w:t>
      </w:r>
      <w:r w:rsidR="0029746E" w:rsidRPr="00026C52">
        <w:rPr>
          <w:b/>
          <w:lang w:val="ro-RO"/>
        </w:rPr>
        <w:t>ă</w:t>
      </w:r>
      <w:r w:rsidR="00A01376" w:rsidRPr="00026C52">
        <w:rPr>
          <w:b/>
          <w:lang w:val="ro-RO"/>
        </w:rPr>
        <w:t>:</w:t>
      </w:r>
      <w:r w:rsidR="00A01376" w:rsidRPr="00026C52">
        <w:rPr>
          <w:lang w:val="ro-RO"/>
        </w:rPr>
        <w:t xml:space="preserve"> </w:t>
      </w:r>
      <w:r w:rsidRPr="00026C52">
        <w:rPr>
          <w:lang w:val="ro-RO"/>
        </w:rPr>
        <w:t xml:space="preserve">Verificarea </w:t>
      </w:r>
      <w:r w:rsidR="00B5710C" w:rsidRPr="00026C52">
        <w:rPr>
          <w:lang w:val="ro-RO"/>
        </w:rPr>
        <w:t xml:space="preserve">decontului </w:t>
      </w:r>
      <w:r w:rsidRPr="00026C52">
        <w:rPr>
          <w:lang w:val="ro-RO"/>
        </w:rPr>
        <w:t xml:space="preserve">se va face pentru </w:t>
      </w:r>
      <w:r w:rsidR="00B5710C" w:rsidRPr="00026C52">
        <w:rPr>
          <w:lang w:val="ro-RO"/>
        </w:rPr>
        <w:t xml:space="preserve">toate </w:t>
      </w:r>
      <w:r w:rsidR="00555464" w:rsidRPr="00026C52">
        <w:rPr>
          <w:lang w:val="ro-RO"/>
        </w:rPr>
        <w:t>sursele de finanțare, n</w:t>
      </w:r>
      <w:r w:rsidRPr="00026C52">
        <w:rPr>
          <w:lang w:val="ro-RO"/>
        </w:rPr>
        <w:t>u doar pentru finanţarea nerambursabilă acordată.</w:t>
      </w:r>
    </w:p>
    <w:bookmarkEnd w:id="55"/>
    <w:p w14:paraId="1FEFD87B" w14:textId="77777777" w:rsidR="00235744" w:rsidRPr="00026C52" w:rsidRDefault="00235744" w:rsidP="00235744">
      <w:pPr>
        <w:jc w:val="both"/>
        <w:rPr>
          <w:lang w:val="ro-RO"/>
        </w:rPr>
      </w:pPr>
    </w:p>
    <w:p w14:paraId="4F50A1A7" w14:textId="77777777" w:rsidR="00235744" w:rsidRPr="00026C52" w:rsidRDefault="00235744" w:rsidP="00C535EF">
      <w:pPr>
        <w:pStyle w:val="Heading2"/>
        <w:numPr>
          <w:ilvl w:val="0"/>
          <w:numId w:val="0"/>
        </w:numPr>
        <w:rPr>
          <w:rFonts w:cs="Times New Roman"/>
        </w:rPr>
      </w:pPr>
      <w:bookmarkStart w:id="57" w:name="_Toc507417292"/>
      <w:bookmarkStart w:id="58" w:name="_Toc191909992"/>
      <w:r w:rsidRPr="00026C52">
        <w:rPr>
          <w:rFonts w:cs="Times New Roman"/>
        </w:rPr>
        <w:t>5.5. Efectuarea plăţilor</w:t>
      </w:r>
      <w:bookmarkEnd w:id="57"/>
      <w:bookmarkEnd w:id="58"/>
    </w:p>
    <w:p w14:paraId="63565BA2" w14:textId="77777777" w:rsidR="00235744" w:rsidRPr="00120390" w:rsidRDefault="00235744" w:rsidP="00235744">
      <w:pPr>
        <w:ind w:firstLine="720"/>
        <w:jc w:val="both"/>
        <w:rPr>
          <w:lang w:val="ro-RO"/>
        </w:rPr>
      </w:pPr>
      <w:r w:rsidRPr="00026C52">
        <w:rPr>
          <w:lang w:val="ro-RO"/>
        </w:rPr>
        <w:t xml:space="preserve">Finanţările se acordă în </w:t>
      </w:r>
      <w:r w:rsidR="00F10A21">
        <w:rPr>
          <w:lang w:val="ro-RO"/>
        </w:rPr>
        <w:t xml:space="preserve">trei </w:t>
      </w:r>
      <w:r w:rsidRPr="00026C52">
        <w:rPr>
          <w:lang w:val="ro-RO"/>
        </w:rPr>
        <w:t xml:space="preserve">tranşe, prin virament bancar în contul beneficiarului pe baza </w:t>
      </w:r>
      <w:r w:rsidRPr="00120390">
        <w:rPr>
          <w:lang w:val="ro-RO"/>
        </w:rPr>
        <w:t>facturi</w:t>
      </w:r>
      <w:r w:rsidR="003F20E5" w:rsidRPr="00120390">
        <w:rPr>
          <w:lang w:val="ro-RO"/>
        </w:rPr>
        <w:t>lor</w:t>
      </w:r>
      <w:r w:rsidRPr="00120390">
        <w:rPr>
          <w:lang w:val="ro-RO"/>
        </w:rPr>
        <w:t xml:space="preserve"> emise de beneficiar.</w:t>
      </w:r>
    </w:p>
    <w:p w14:paraId="03063923" w14:textId="77777777" w:rsidR="00235744" w:rsidRPr="00026C52" w:rsidRDefault="00235744" w:rsidP="00C86F19">
      <w:pPr>
        <w:ind w:firstLine="709"/>
        <w:jc w:val="both"/>
        <w:rPr>
          <w:lang w:val="ro-RO"/>
        </w:rPr>
      </w:pPr>
      <w:r w:rsidRPr="00026C52">
        <w:rPr>
          <w:lang w:val="ro-RO"/>
        </w:rPr>
        <w:t>Cuantumul şi eşalonarea tranşelor se stabilesc prin contractul de finanţare.</w:t>
      </w:r>
    </w:p>
    <w:p w14:paraId="20CA9AAE" w14:textId="77777777" w:rsidR="002C105E" w:rsidRPr="00B051E4" w:rsidRDefault="002C105E" w:rsidP="002C105E">
      <w:pPr>
        <w:ind w:firstLine="709"/>
        <w:jc w:val="both"/>
        <w:rPr>
          <w:lang w:val="ro-RO"/>
        </w:rPr>
      </w:pPr>
      <w:r w:rsidRPr="00B051E4">
        <w:rPr>
          <w:lang w:val="ro-RO"/>
        </w:rPr>
        <w:t>Prima tranşă se acordă la începutul proiectului, după semnarea contractului de finanţare şi nu poate fi mai mare de 30% din totalul finanţării nerambursabile acordate.</w:t>
      </w:r>
    </w:p>
    <w:p w14:paraId="179CCA13" w14:textId="77777777" w:rsidR="00FE659A" w:rsidRPr="00B051E4" w:rsidRDefault="002C105E" w:rsidP="00C535EF">
      <w:pPr>
        <w:ind w:firstLine="709"/>
        <w:jc w:val="both"/>
        <w:rPr>
          <w:lang w:val="ro-RO"/>
        </w:rPr>
      </w:pPr>
      <w:r w:rsidRPr="00B051E4">
        <w:rPr>
          <w:lang w:val="ro-RO"/>
        </w:rPr>
        <w:t xml:space="preserve">Tranșa a doua, se acordă în termen de cel mult 15 de zile calendaristice de la depunerea raportului intermediar, dacă acesta este validat de către Autoritatea Finanțatoare și nu poate fi mai mult de 55% din valoarea totală a finanțării nerambursabile. </w:t>
      </w:r>
    </w:p>
    <w:p w14:paraId="7501029B" w14:textId="77777777" w:rsidR="00FE659A" w:rsidRPr="00B051E4" w:rsidRDefault="00FE659A" w:rsidP="00FE659A">
      <w:pPr>
        <w:ind w:firstLine="709"/>
        <w:jc w:val="both"/>
        <w:rPr>
          <w:lang w:val="ro-RO"/>
        </w:rPr>
      </w:pPr>
      <w:r w:rsidRPr="00B051E4">
        <w:rPr>
          <w:lang w:val="ro-RO"/>
        </w:rPr>
        <w:lastRenderedPageBreak/>
        <w:t>Tranșa a treia va reprezenta diferența până la valoarea finanțării nerambursabile validate de Autoritatea finanțatoare rezultate în urma finalizării decontului.</w:t>
      </w:r>
    </w:p>
    <w:p w14:paraId="42CDEDFE" w14:textId="77777777" w:rsidR="002C105E" w:rsidRPr="00B051E4" w:rsidRDefault="002C105E" w:rsidP="00C535EF">
      <w:pPr>
        <w:ind w:firstLine="709"/>
        <w:jc w:val="both"/>
        <w:rPr>
          <w:lang w:val="ro-RO"/>
        </w:rPr>
      </w:pPr>
    </w:p>
    <w:p w14:paraId="71300283" w14:textId="77777777" w:rsidR="006F30F4" w:rsidRPr="00D65590" w:rsidRDefault="006F30F4" w:rsidP="00D65590">
      <w:pPr>
        <w:pStyle w:val="Heading1"/>
        <w:numPr>
          <w:ilvl w:val="0"/>
          <w:numId w:val="0"/>
        </w:numPr>
        <w:jc w:val="center"/>
        <w:rPr>
          <w:rFonts w:cs="Times New Roman"/>
        </w:rPr>
      </w:pPr>
      <w:bookmarkStart w:id="59" w:name="_Toc191909993"/>
      <w:r w:rsidRPr="00D65590">
        <w:rPr>
          <w:rFonts w:cs="Times New Roman"/>
        </w:rPr>
        <w:t>Capitolul 6. Dispoziții finale</w:t>
      </w:r>
      <w:bookmarkEnd w:id="59"/>
    </w:p>
    <w:p w14:paraId="59DD423E" w14:textId="77777777" w:rsidR="00971466" w:rsidRPr="008D43E2" w:rsidRDefault="00971466" w:rsidP="00971466">
      <w:pPr>
        <w:autoSpaceDE w:val="0"/>
        <w:autoSpaceDN w:val="0"/>
        <w:adjustRightInd w:val="0"/>
        <w:ind w:firstLine="720"/>
        <w:jc w:val="both"/>
        <w:rPr>
          <w:rFonts w:eastAsia="ArialMT"/>
          <w:lang w:val="ro-RO" w:eastAsia="ro-RO"/>
        </w:rPr>
      </w:pPr>
      <w:bookmarkStart w:id="60" w:name="_Hlk125025263"/>
      <w:r w:rsidRPr="008D43E2">
        <w:rPr>
          <w:rFonts w:eastAsia="ArialMT"/>
          <w:lang w:val="ro-RO" w:eastAsia="ro-RO"/>
        </w:rPr>
        <w:t>Orice comunicare, solicitare, informare, notificare şi altele asemenea prevăzute în prezentul ghid trebuie să se transmită sub formă de document scris.</w:t>
      </w:r>
    </w:p>
    <w:p w14:paraId="184318AC" w14:textId="77777777" w:rsidR="00971466" w:rsidRPr="008D43E2" w:rsidRDefault="006649DF" w:rsidP="00AF267E">
      <w:pPr>
        <w:autoSpaceDE w:val="0"/>
        <w:autoSpaceDN w:val="0"/>
        <w:adjustRightInd w:val="0"/>
        <w:ind w:firstLine="709"/>
        <w:jc w:val="both"/>
        <w:rPr>
          <w:rFonts w:eastAsia="ArialMT"/>
          <w:lang w:val="ro-RO" w:eastAsia="ro-RO"/>
        </w:rPr>
      </w:pPr>
      <w:r w:rsidRPr="008D43E2">
        <w:rPr>
          <w:rFonts w:eastAsia="ArialMT"/>
          <w:lang w:val="ro-RO" w:eastAsia="ro-RO"/>
        </w:rPr>
        <w:t xml:space="preserve">Orice document scris trebuie înregistrat în momentul </w:t>
      </w:r>
      <w:r w:rsidR="00AF267E" w:rsidRPr="008D43E2">
        <w:rPr>
          <w:lang w:val="ro-RO"/>
        </w:rPr>
        <w:t xml:space="preserve">depunerii/transmiterii </w:t>
      </w:r>
      <w:r w:rsidRPr="008D43E2">
        <w:rPr>
          <w:rFonts w:eastAsia="ArialMT"/>
          <w:lang w:val="ro-RO" w:eastAsia="ro-RO"/>
        </w:rPr>
        <w:t xml:space="preserve">şi al primirii. </w:t>
      </w:r>
    </w:p>
    <w:p w14:paraId="61163149" w14:textId="77777777" w:rsidR="006F30F4" w:rsidRPr="008D43E2" w:rsidRDefault="006F30F4" w:rsidP="00AF267E">
      <w:pPr>
        <w:ind w:firstLine="709"/>
        <w:jc w:val="both"/>
        <w:rPr>
          <w:lang w:val="ro-RO"/>
        </w:rPr>
      </w:pPr>
      <w:r w:rsidRPr="008D43E2">
        <w:rPr>
          <w:lang w:val="ro-RO"/>
        </w:rPr>
        <w:t>Documentele vor fi depuse la Registratura UAT Județul Brașov sau vor fi transmise electronic la adres</w:t>
      </w:r>
      <w:r w:rsidR="00B051E4" w:rsidRPr="008D43E2">
        <w:rPr>
          <w:lang w:val="ro-RO"/>
        </w:rPr>
        <w:t>ele</w:t>
      </w:r>
      <w:r w:rsidRPr="008D43E2">
        <w:rPr>
          <w:lang w:val="ro-RO"/>
        </w:rPr>
        <w:t xml:space="preserve"> de e-mail </w:t>
      </w:r>
      <w:hyperlink r:id="rId20" w:history="1">
        <w:r w:rsidR="008D43E2" w:rsidRPr="008D43E2">
          <w:rPr>
            <w:rStyle w:val="Hyperlink"/>
            <w:lang w:val="ro-RO"/>
          </w:rPr>
          <w:t>office@cjbrasov.ro</w:t>
        </w:r>
      </w:hyperlink>
      <w:r w:rsidR="00424BCB" w:rsidRPr="008D43E2">
        <w:rPr>
          <w:lang w:val="ro-RO"/>
        </w:rPr>
        <w:t xml:space="preserve"> și </w:t>
      </w:r>
      <w:hyperlink r:id="rId21" w:history="1">
        <w:r w:rsidR="006649DF" w:rsidRPr="008D43E2">
          <w:rPr>
            <w:rStyle w:val="Hyperlink"/>
            <w:lang w:val="ro-RO"/>
          </w:rPr>
          <w:t>tineret@cjbrasov.ro</w:t>
        </w:r>
      </w:hyperlink>
      <w:r w:rsidRPr="008D43E2">
        <w:rPr>
          <w:lang w:val="ro-RO"/>
        </w:rPr>
        <w:t>.</w:t>
      </w:r>
    </w:p>
    <w:p w14:paraId="2B6D9D34" w14:textId="77777777" w:rsidR="008D43E2" w:rsidRPr="008D43E2" w:rsidRDefault="008D43E2" w:rsidP="008D43E2">
      <w:pPr>
        <w:autoSpaceDE w:val="0"/>
        <w:autoSpaceDN w:val="0"/>
        <w:adjustRightInd w:val="0"/>
        <w:ind w:firstLine="709"/>
        <w:jc w:val="both"/>
        <w:rPr>
          <w:rFonts w:eastAsia="ArialMT"/>
          <w:lang w:val="ro-RO" w:eastAsia="ro-RO"/>
        </w:rPr>
      </w:pPr>
      <w:r w:rsidRPr="008D43E2">
        <w:rPr>
          <w:rFonts w:eastAsia="ArialMT"/>
          <w:lang w:val="ro-RO" w:eastAsia="ro-RO"/>
        </w:rPr>
        <w:t>Orice document transmis electronic trebuie confirmat de primire</w:t>
      </w:r>
      <w:r w:rsidR="00156826">
        <w:rPr>
          <w:rFonts w:eastAsia="ArialMT"/>
          <w:lang w:val="ro-RO" w:eastAsia="ro-RO"/>
        </w:rPr>
        <w:t>.</w:t>
      </w:r>
    </w:p>
    <w:bookmarkEnd w:id="60"/>
    <w:p w14:paraId="2734AC02" w14:textId="77777777" w:rsidR="006649DF" w:rsidRDefault="006649DF" w:rsidP="006F30F4">
      <w:pPr>
        <w:jc w:val="both"/>
        <w:rPr>
          <w:lang w:val="ro-RO"/>
        </w:rPr>
      </w:pPr>
    </w:p>
    <w:p w14:paraId="2AB79395" w14:textId="77777777" w:rsidR="00DA754A" w:rsidRPr="00026C52" w:rsidRDefault="00DA754A" w:rsidP="00D95514">
      <w:pPr>
        <w:pStyle w:val="Heading1"/>
        <w:numPr>
          <w:ilvl w:val="0"/>
          <w:numId w:val="0"/>
        </w:numPr>
        <w:rPr>
          <w:rFonts w:cs="Times New Roman"/>
        </w:rPr>
      </w:pPr>
      <w:bookmarkStart w:id="61" w:name="_Toc191909994"/>
      <w:r w:rsidRPr="00026C52">
        <w:rPr>
          <w:rFonts w:cs="Times New Roman"/>
        </w:rPr>
        <w:t>Anexe</w:t>
      </w:r>
      <w:bookmarkEnd w:id="61"/>
    </w:p>
    <w:p w14:paraId="5FA58036" w14:textId="77777777" w:rsidR="00DA754A" w:rsidRPr="00026C52" w:rsidRDefault="00A850E2" w:rsidP="00DA754A">
      <w:pPr>
        <w:jc w:val="both"/>
        <w:rPr>
          <w:lang w:val="ro-RO"/>
        </w:rPr>
      </w:pPr>
      <w:r w:rsidRPr="00026C52">
        <w:rPr>
          <w:lang w:val="ro-RO"/>
        </w:rPr>
        <w:t>Anexa 1.1. Cerere de finanţ</w:t>
      </w:r>
      <w:r w:rsidR="00D82563" w:rsidRPr="00026C52">
        <w:rPr>
          <w:lang w:val="ro-RO"/>
        </w:rPr>
        <w:t>are</w:t>
      </w:r>
    </w:p>
    <w:p w14:paraId="6B348396" w14:textId="77777777" w:rsidR="00A850E2" w:rsidRPr="00026C52" w:rsidRDefault="00A850E2" w:rsidP="00DA754A">
      <w:pPr>
        <w:jc w:val="both"/>
        <w:rPr>
          <w:lang w:val="ro-RO"/>
        </w:rPr>
      </w:pPr>
      <w:r w:rsidRPr="00026C52">
        <w:rPr>
          <w:lang w:val="ro-RO"/>
        </w:rPr>
        <w:t>Anexa 1.2. Bugetul de venituri și cheltuieli</w:t>
      </w:r>
    </w:p>
    <w:p w14:paraId="58A907E1" w14:textId="77777777" w:rsidR="00DA754A" w:rsidRPr="00026C52" w:rsidRDefault="00DA754A" w:rsidP="00DA754A">
      <w:pPr>
        <w:jc w:val="both"/>
        <w:rPr>
          <w:lang w:val="ro-RO"/>
        </w:rPr>
      </w:pPr>
      <w:r w:rsidRPr="00026C52">
        <w:rPr>
          <w:lang w:val="ro-RO"/>
        </w:rPr>
        <w:t>Anexa 1.</w:t>
      </w:r>
      <w:r w:rsidR="00A850E2" w:rsidRPr="00026C52">
        <w:rPr>
          <w:lang w:val="ro-RO"/>
        </w:rPr>
        <w:t>3</w:t>
      </w:r>
      <w:r w:rsidRPr="00026C52">
        <w:rPr>
          <w:lang w:val="ro-RO"/>
        </w:rPr>
        <w:t>. Plan de activități</w:t>
      </w:r>
    </w:p>
    <w:p w14:paraId="67A01C47" w14:textId="77777777" w:rsidR="00B15607" w:rsidRPr="00026C52" w:rsidRDefault="00B15607" w:rsidP="00DA754A">
      <w:pPr>
        <w:jc w:val="both"/>
        <w:rPr>
          <w:lang w:val="ro-RO"/>
        </w:rPr>
      </w:pPr>
      <w:r w:rsidRPr="00026C52">
        <w:rPr>
          <w:lang w:val="ro-RO"/>
        </w:rPr>
        <w:t>Anexa 1.</w:t>
      </w:r>
      <w:r w:rsidR="00B01ABB" w:rsidRPr="00026C52">
        <w:rPr>
          <w:lang w:val="ro-RO"/>
        </w:rPr>
        <w:t>4</w:t>
      </w:r>
      <w:r w:rsidRPr="00026C52">
        <w:rPr>
          <w:lang w:val="ro-RO"/>
        </w:rPr>
        <w:t>. Declara</w:t>
      </w:r>
      <w:r w:rsidR="00D37EA2">
        <w:rPr>
          <w:lang w:val="ro-RO"/>
        </w:rPr>
        <w:t>ț</w:t>
      </w:r>
      <w:r w:rsidRPr="00026C52">
        <w:rPr>
          <w:lang w:val="ro-RO"/>
        </w:rPr>
        <w:t xml:space="preserve">ie de </w:t>
      </w:r>
      <w:r w:rsidR="00B22707" w:rsidRPr="00026C52">
        <w:rPr>
          <w:lang w:val="ro-RO"/>
        </w:rPr>
        <w:t>parteneriat</w:t>
      </w:r>
    </w:p>
    <w:p w14:paraId="0469ABF5" w14:textId="77777777" w:rsidR="00B22707" w:rsidRPr="00026C52" w:rsidRDefault="00B22707" w:rsidP="00B22707">
      <w:pPr>
        <w:jc w:val="both"/>
        <w:rPr>
          <w:lang w:val="ro-RO"/>
        </w:rPr>
      </w:pPr>
      <w:r w:rsidRPr="00026C52">
        <w:rPr>
          <w:lang w:val="ro-RO"/>
        </w:rPr>
        <w:t>Anexa 1.5. Declara</w:t>
      </w:r>
      <w:r w:rsidR="00D37EA2">
        <w:rPr>
          <w:lang w:val="ro-RO"/>
        </w:rPr>
        <w:t>ț</w:t>
      </w:r>
      <w:r w:rsidRPr="00026C52">
        <w:rPr>
          <w:lang w:val="ro-RO"/>
        </w:rPr>
        <w:t>ie de eligibilitate</w:t>
      </w:r>
    </w:p>
    <w:p w14:paraId="64F69983" w14:textId="77777777" w:rsidR="00B15607" w:rsidRDefault="00B15607" w:rsidP="00B15607">
      <w:pPr>
        <w:jc w:val="both"/>
        <w:rPr>
          <w:lang w:val="ro-RO"/>
        </w:rPr>
      </w:pPr>
      <w:r w:rsidRPr="00026C52">
        <w:rPr>
          <w:lang w:val="ro-RO"/>
        </w:rPr>
        <w:t>Anexa 1.</w:t>
      </w:r>
      <w:r w:rsidR="00B01ABB" w:rsidRPr="00026C52">
        <w:rPr>
          <w:lang w:val="ro-RO"/>
        </w:rPr>
        <w:t>6</w:t>
      </w:r>
      <w:r w:rsidRPr="00026C52">
        <w:rPr>
          <w:lang w:val="ro-RO"/>
        </w:rPr>
        <w:t xml:space="preserve">. </w:t>
      </w:r>
      <w:r w:rsidR="00B22707" w:rsidRPr="00026C52">
        <w:rPr>
          <w:lang w:val="ro-RO"/>
        </w:rPr>
        <w:t>CV</w:t>
      </w:r>
    </w:p>
    <w:p w14:paraId="636C29AE" w14:textId="77777777" w:rsidR="0060510D" w:rsidRPr="00026C52" w:rsidRDefault="0060510D" w:rsidP="00B15607">
      <w:pPr>
        <w:jc w:val="both"/>
        <w:rPr>
          <w:lang w:val="ro-RO"/>
        </w:rPr>
      </w:pPr>
      <w:r w:rsidRPr="00026C52">
        <w:rPr>
          <w:lang w:val="ro-RO"/>
        </w:rPr>
        <w:t>Anexa 1.</w:t>
      </w:r>
      <w:r>
        <w:rPr>
          <w:lang w:val="ro-RO"/>
        </w:rPr>
        <w:t>7</w:t>
      </w:r>
      <w:r w:rsidRPr="00026C52">
        <w:rPr>
          <w:lang w:val="ro-RO"/>
        </w:rPr>
        <w:t xml:space="preserve">. </w:t>
      </w:r>
      <w:r>
        <w:rPr>
          <w:lang w:val="ro-RO"/>
        </w:rPr>
        <w:t>Experiența similară</w:t>
      </w:r>
    </w:p>
    <w:p w14:paraId="4787D20D" w14:textId="77777777" w:rsidR="00B22707" w:rsidRDefault="00B22707" w:rsidP="00B15607">
      <w:pPr>
        <w:jc w:val="both"/>
        <w:rPr>
          <w:lang w:val="ro-RO"/>
        </w:rPr>
      </w:pPr>
      <w:r w:rsidRPr="00026C52">
        <w:rPr>
          <w:lang w:val="ro-RO"/>
        </w:rPr>
        <w:t>Anexa 1.</w:t>
      </w:r>
      <w:r w:rsidR="0060510D">
        <w:rPr>
          <w:lang w:val="ro-RO"/>
        </w:rPr>
        <w:t>8</w:t>
      </w:r>
      <w:r w:rsidRPr="00026C52">
        <w:rPr>
          <w:lang w:val="ro-RO"/>
        </w:rPr>
        <w:t>. Împuternicire</w:t>
      </w:r>
    </w:p>
    <w:p w14:paraId="40920E65" w14:textId="77777777" w:rsidR="002103A4" w:rsidRPr="00026C52" w:rsidRDefault="002103A4" w:rsidP="00B15607">
      <w:pPr>
        <w:jc w:val="both"/>
        <w:rPr>
          <w:lang w:val="ro-RO"/>
        </w:rPr>
      </w:pPr>
      <w:r w:rsidRPr="00026C52">
        <w:rPr>
          <w:lang w:val="ro-RO"/>
        </w:rPr>
        <w:t>Anexa 1.</w:t>
      </w:r>
      <w:r>
        <w:rPr>
          <w:lang w:val="ro-RO"/>
        </w:rPr>
        <w:t>9</w:t>
      </w:r>
      <w:r w:rsidRPr="00026C52">
        <w:rPr>
          <w:lang w:val="ro-RO"/>
        </w:rPr>
        <w:t xml:space="preserve">. </w:t>
      </w:r>
      <w:r>
        <w:rPr>
          <w:lang w:val="ro-RO"/>
        </w:rPr>
        <w:t xml:space="preserve">Acord </w:t>
      </w:r>
      <w:bookmarkStart w:id="62" w:name="_Hlk125025291"/>
      <w:r>
        <w:rPr>
          <w:lang w:val="ro-RO"/>
        </w:rPr>
        <w:t>privind prelucrarea datelor cu caracter personal</w:t>
      </w:r>
      <w:bookmarkEnd w:id="62"/>
    </w:p>
    <w:p w14:paraId="3E3F1215" w14:textId="77777777" w:rsidR="00242159" w:rsidRPr="00026C52" w:rsidRDefault="00242159" w:rsidP="00B15607">
      <w:pPr>
        <w:jc w:val="both"/>
        <w:rPr>
          <w:lang w:val="ro-RO"/>
        </w:rPr>
      </w:pPr>
      <w:r w:rsidRPr="00026C52">
        <w:rPr>
          <w:lang w:val="ro-RO"/>
        </w:rPr>
        <w:t>(etapa1)_Eticheta biblioraft</w:t>
      </w:r>
    </w:p>
    <w:p w14:paraId="14A57DDB" w14:textId="77777777" w:rsidR="00242159" w:rsidRPr="00026C52" w:rsidRDefault="00242159" w:rsidP="00B15607">
      <w:pPr>
        <w:jc w:val="both"/>
        <w:rPr>
          <w:lang w:val="ro-RO"/>
        </w:rPr>
      </w:pPr>
      <w:r w:rsidRPr="00026C52">
        <w:rPr>
          <w:lang w:val="ro-RO"/>
        </w:rPr>
        <w:t>(etapa1)_OPIS</w:t>
      </w:r>
    </w:p>
    <w:p w14:paraId="2BDA0650" w14:textId="77777777" w:rsidR="00242159" w:rsidRPr="00026C52" w:rsidRDefault="00242159" w:rsidP="00B15607">
      <w:pPr>
        <w:jc w:val="both"/>
        <w:rPr>
          <w:lang w:val="ro-RO"/>
        </w:rPr>
      </w:pPr>
      <w:r w:rsidRPr="00026C52">
        <w:rPr>
          <w:lang w:val="ro-RO"/>
        </w:rPr>
        <w:t>(etapa2)_OPIS</w:t>
      </w:r>
    </w:p>
    <w:p w14:paraId="6630F70A" w14:textId="77777777" w:rsidR="00242159" w:rsidRPr="00026C52" w:rsidRDefault="00242159" w:rsidP="00242159">
      <w:pPr>
        <w:rPr>
          <w:lang w:val="ro-RO"/>
        </w:rPr>
      </w:pPr>
      <w:r w:rsidRPr="00026C52">
        <w:rPr>
          <w:lang w:val="ro-RO"/>
        </w:rPr>
        <w:t>Anexa 2.1. Angajament pe propria răspundere privind cofinanțarea</w:t>
      </w:r>
    </w:p>
    <w:p w14:paraId="7F821B83" w14:textId="77777777" w:rsidR="00242159" w:rsidRPr="00026C52" w:rsidRDefault="00242159" w:rsidP="00242159">
      <w:pPr>
        <w:rPr>
          <w:lang w:val="ro-RO"/>
        </w:rPr>
      </w:pPr>
      <w:r w:rsidRPr="00026C52">
        <w:rPr>
          <w:lang w:val="ro-RO"/>
        </w:rPr>
        <w:t>Anexa 2.2. Formularul de identificare financiară</w:t>
      </w:r>
    </w:p>
    <w:p w14:paraId="3D666B79" w14:textId="77777777" w:rsidR="00AD6A6F" w:rsidRPr="00026C52" w:rsidRDefault="00AD6A6F" w:rsidP="00242159">
      <w:pPr>
        <w:rPr>
          <w:lang w:val="ro-RO"/>
        </w:rPr>
      </w:pPr>
      <w:r w:rsidRPr="00026C52">
        <w:rPr>
          <w:lang w:val="ro-RO"/>
        </w:rPr>
        <w:t>Anexa 2.3. Declaraţia de imparţialitate</w:t>
      </w:r>
    </w:p>
    <w:p w14:paraId="1D35D69A" w14:textId="77777777" w:rsidR="00942247" w:rsidRPr="00026C52" w:rsidRDefault="00721044" w:rsidP="00942247">
      <w:pPr>
        <w:rPr>
          <w:lang w:val="ro-RO"/>
        </w:rPr>
      </w:pPr>
      <w:r w:rsidRPr="00026C52">
        <w:rPr>
          <w:lang w:val="ro-RO"/>
        </w:rPr>
        <w:t xml:space="preserve">Anexa </w:t>
      </w:r>
      <w:r w:rsidR="00942247" w:rsidRPr="00026C52">
        <w:rPr>
          <w:lang w:val="ro-RO"/>
        </w:rPr>
        <w:t>3. Cerinţe decont</w:t>
      </w:r>
    </w:p>
    <w:p w14:paraId="35769D06" w14:textId="77777777" w:rsidR="00AD6A6F" w:rsidRPr="00026C52" w:rsidRDefault="00AD6A6F" w:rsidP="00AD6A6F">
      <w:pPr>
        <w:rPr>
          <w:lang w:val="ro-RO"/>
        </w:rPr>
      </w:pPr>
      <w:r w:rsidRPr="00026C52">
        <w:rPr>
          <w:lang w:val="ro-RO"/>
        </w:rPr>
        <w:t>Anexa 4. Contract</w:t>
      </w:r>
    </w:p>
    <w:p w14:paraId="2272C92C" w14:textId="77777777" w:rsidR="00DA754A" w:rsidRPr="00831F18" w:rsidRDefault="00DA754A" w:rsidP="00DA754A">
      <w:pPr>
        <w:jc w:val="both"/>
        <w:rPr>
          <w:lang w:val="ro-RO"/>
        </w:rPr>
      </w:pPr>
      <w:r w:rsidRPr="00831F18">
        <w:rPr>
          <w:lang w:val="ro-RO"/>
        </w:rPr>
        <w:t xml:space="preserve">Anexa </w:t>
      </w:r>
      <w:r w:rsidR="00F4393A" w:rsidRPr="00831F18">
        <w:rPr>
          <w:lang w:val="ro-RO"/>
        </w:rPr>
        <w:t>5</w:t>
      </w:r>
      <w:r w:rsidRPr="00831F18">
        <w:rPr>
          <w:lang w:val="ro-RO"/>
        </w:rPr>
        <w:t xml:space="preserve">. </w:t>
      </w:r>
      <w:r w:rsidR="00A1138A" w:rsidRPr="00831F18">
        <w:rPr>
          <w:lang w:val="ro-RO"/>
        </w:rPr>
        <w:t>Formul</w:t>
      </w:r>
      <w:r w:rsidR="00B93716" w:rsidRPr="00831F18">
        <w:rPr>
          <w:lang w:val="ro-RO"/>
        </w:rPr>
        <w:t>a</w:t>
      </w:r>
      <w:r w:rsidR="00A1138A" w:rsidRPr="00831F18">
        <w:rPr>
          <w:lang w:val="ro-RO"/>
        </w:rPr>
        <w:t xml:space="preserve">r raport </w:t>
      </w:r>
      <w:r w:rsidR="00543623">
        <w:rPr>
          <w:lang w:val="ro-RO"/>
        </w:rPr>
        <w:t>intermediar/ final</w:t>
      </w:r>
    </w:p>
    <w:p w14:paraId="289C563B" w14:textId="77777777" w:rsidR="008C1CFE" w:rsidRPr="00831F18" w:rsidRDefault="008C1CFE" w:rsidP="00DA754A">
      <w:pPr>
        <w:jc w:val="both"/>
        <w:rPr>
          <w:lang w:val="ro-RO"/>
        </w:rPr>
      </w:pPr>
      <w:r w:rsidRPr="00831F18">
        <w:rPr>
          <w:lang w:val="ro-RO"/>
        </w:rPr>
        <w:t>Anexa 6. Adresă înaintare factură</w:t>
      </w:r>
    </w:p>
    <w:p w14:paraId="10A4E696" w14:textId="77777777" w:rsidR="00AB7F61" w:rsidRPr="00831F18" w:rsidRDefault="00AB7F61" w:rsidP="00DA754A">
      <w:pPr>
        <w:jc w:val="both"/>
        <w:rPr>
          <w:lang w:val="ro-RO"/>
        </w:rPr>
      </w:pPr>
      <w:r w:rsidRPr="00831F18">
        <w:rPr>
          <w:lang w:val="ro-RO"/>
        </w:rPr>
        <w:t xml:space="preserve">Anexa 7. Formular decont </w:t>
      </w:r>
      <w:r w:rsidR="00A34312" w:rsidRPr="00831F18">
        <w:rPr>
          <w:lang w:val="ro-RO"/>
        </w:rPr>
        <w:t>(excel)</w:t>
      </w:r>
    </w:p>
    <w:p w14:paraId="212EB11B" w14:textId="77777777" w:rsidR="000D3EDF" w:rsidRPr="00026C52" w:rsidRDefault="000D3EDF" w:rsidP="00DA754A">
      <w:pPr>
        <w:jc w:val="both"/>
        <w:rPr>
          <w:lang w:val="ro-RO"/>
        </w:rPr>
      </w:pPr>
      <w:r w:rsidRPr="00831F18">
        <w:rPr>
          <w:lang w:val="ro-RO"/>
        </w:rPr>
        <w:t>Anexa 8. Adresa înaintare decont</w:t>
      </w:r>
    </w:p>
    <w:p w14:paraId="174D1D85" w14:textId="77777777" w:rsidR="001B7F22" w:rsidRPr="00026C52" w:rsidRDefault="00C97F9C" w:rsidP="00C535EF">
      <w:pPr>
        <w:suppressAutoHyphens/>
        <w:jc w:val="both"/>
        <w:rPr>
          <w:spacing w:val="-2"/>
          <w:lang w:val="ro-RO"/>
        </w:rPr>
      </w:pPr>
      <w:r w:rsidRPr="00026C52">
        <w:rPr>
          <w:spacing w:val="-2"/>
          <w:lang w:val="ro-RO"/>
        </w:rPr>
        <w:t>Stema județului Brașov, format vectorial</w:t>
      </w:r>
    </w:p>
    <w:p w14:paraId="04724073" w14:textId="77777777" w:rsidR="002C6075" w:rsidRDefault="00EF76D7" w:rsidP="00DA754A">
      <w:pPr>
        <w:jc w:val="both"/>
        <w:rPr>
          <w:lang w:val="ro-RO"/>
        </w:rPr>
      </w:pPr>
      <w:r>
        <w:rPr>
          <w:lang w:val="ro-RO"/>
        </w:rPr>
        <w:t>(Decont)_</w:t>
      </w:r>
      <w:r w:rsidR="00ED18F7">
        <w:rPr>
          <w:lang w:val="ro-RO"/>
        </w:rPr>
        <w:t>O</w:t>
      </w:r>
      <w:r>
        <w:rPr>
          <w:lang w:val="ro-RO"/>
        </w:rPr>
        <w:t>PIS</w:t>
      </w:r>
    </w:p>
    <w:sectPr w:rsidR="002C6075" w:rsidSect="002264E1">
      <w:footerReference w:type="default" r:id="rId22"/>
      <w:pgSz w:w="11906" w:h="16838"/>
      <w:pgMar w:top="568" w:right="991" w:bottom="993" w:left="993"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6390A" w14:textId="77777777" w:rsidR="00CE34EC" w:rsidRDefault="00CE34EC" w:rsidP="00072423">
      <w:r>
        <w:separator/>
      </w:r>
    </w:p>
  </w:endnote>
  <w:endnote w:type="continuationSeparator" w:id="0">
    <w:p w14:paraId="4FA9C407" w14:textId="77777777" w:rsidR="00CE34EC" w:rsidRDefault="00CE34EC" w:rsidP="00072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Gatineau">
    <w:altName w:val="Arial Narrow"/>
    <w:charset w:val="00"/>
    <w:family w:val="roman"/>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7" w:usb1="08070000" w:usb2="00000010" w:usb3="00000000" w:csb0="00020003" w:csb1="00000000"/>
  </w:font>
  <w:font w:name="ArialMT">
    <w:altName w:val="MS Mincho"/>
    <w:panose1 w:val="00000000000000000000"/>
    <w:charset w:val="80"/>
    <w:family w:val="auto"/>
    <w:notTrueType/>
    <w:pitch w:val="default"/>
    <w:sig w:usb0="00000001" w:usb1="08070000" w:usb2="00000010" w:usb3="00000000" w:csb0="00020000"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9528179"/>
      <w:docPartObj>
        <w:docPartGallery w:val="Page Numbers (Bottom of Page)"/>
        <w:docPartUnique/>
      </w:docPartObj>
    </w:sdtPr>
    <w:sdtEndPr>
      <w:rPr>
        <w:noProof/>
      </w:rPr>
    </w:sdtEndPr>
    <w:sdtContent>
      <w:p w14:paraId="1DBB0E3B" w14:textId="77777777" w:rsidR="00CE34EC" w:rsidRDefault="00CE34EC">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2C1DBF8E" w14:textId="77777777" w:rsidR="00CE34EC" w:rsidRDefault="00CE34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40D24" w14:textId="77777777" w:rsidR="00CE34EC" w:rsidRDefault="00CE34EC" w:rsidP="00072423">
      <w:r>
        <w:separator/>
      </w:r>
    </w:p>
  </w:footnote>
  <w:footnote w:type="continuationSeparator" w:id="0">
    <w:p w14:paraId="3DE87C99" w14:textId="77777777" w:rsidR="00CE34EC" w:rsidRDefault="00CE34EC" w:rsidP="00072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818886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19946832" o:spid="_x0000_i1025" type="#_x0000_t75" style="width:4in;height:4in;visibility:visible;mso-wrap-style:square">
            <v:imagedata r:id="rId1" o:title=""/>
          </v:shape>
        </w:pict>
      </mc:Choice>
      <mc:Fallback>
        <w:drawing>
          <wp:inline distT="0" distB="0" distL="0" distR="0" wp14:anchorId="597579BB">
            <wp:extent cx="3657600" cy="3657600"/>
            <wp:effectExtent l="0" t="0" r="0" b="0"/>
            <wp:docPr id="1219946832" name="Picture 1219946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57600" cy="3657600"/>
                    </a:xfrm>
                    <a:prstGeom prst="rect">
                      <a:avLst/>
                    </a:prstGeom>
                    <a:noFill/>
                    <a:ln>
                      <a:noFill/>
                    </a:ln>
                  </pic:spPr>
                </pic:pic>
              </a:graphicData>
            </a:graphic>
          </wp:inline>
        </w:drawing>
      </mc:Fallback>
    </mc:AlternateContent>
  </w:numPicBullet>
  <w:abstractNum w:abstractNumId="0" w15:restartNumberingAfterBreak="0">
    <w:nsid w:val="00000003"/>
    <w:multiLevelType w:val="singleLevel"/>
    <w:tmpl w:val="00000003"/>
    <w:name w:val="WW8Num54"/>
    <w:lvl w:ilvl="0">
      <w:start w:val="1"/>
      <w:numFmt w:val="bullet"/>
      <w:lvlText w:val=""/>
      <w:lvlJc w:val="left"/>
      <w:pPr>
        <w:ind w:left="720" w:hanging="360"/>
      </w:pPr>
      <w:rPr>
        <w:rFonts w:ascii="Wingdings" w:hAnsi="Wingdings" w:cs="Wingdings"/>
      </w:rPr>
    </w:lvl>
  </w:abstractNum>
  <w:abstractNum w:abstractNumId="1" w15:restartNumberingAfterBreak="0">
    <w:nsid w:val="00000005"/>
    <w:multiLevelType w:val="singleLevel"/>
    <w:tmpl w:val="00000005"/>
    <w:name w:val="WW8Num52"/>
    <w:lvl w:ilvl="0">
      <w:start w:val="1"/>
      <w:numFmt w:val="bullet"/>
      <w:lvlText w:val=""/>
      <w:lvlJc w:val="left"/>
      <w:pPr>
        <w:ind w:left="720" w:hanging="360"/>
      </w:pPr>
      <w:rPr>
        <w:rFonts w:ascii="Wingdings" w:hAnsi="Wingdings" w:cs="Wingdings"/>
      </w:rPr>
    </w:lvl>
  </w:abstractNum>
  <w:abstractNum w:abstractNumId="2" w15:restartNumberingAfterBreak="0">
    <w:nsid w:val="00000008"/>
    <w:multiLevelType w:val="singleLevel"/>
    <w:tmpl w:val="00000008"/>
    <w:name w:val="WW8Num49"/>
    <w:lvl w:ilvl="0">
      <w:start w:val="1"/>
      <w:numFmt w:val="bullet"/>
      <w:lvlText w:val=""/>
      <w:lvlJc w:val="left"/>
      <w:pPr>
        <w:ind w:left="720" w:hanging="360"/>
      </w:pPr>
      <w:rPr>
        <w:rFonts w:ascii="Wingdings" w:hAnsi="Wingdings" w:cs="Wingdings"/>
      </w:rPr>
    </w:lvl>
  </w:abstractNum>
  <w:abstractNum w:abstractNumId="3" w15:restartNumberingAfterBreak="0">
    <w:nsid w:val="00000009"/>
    <w:multiLevelType w:val="singleLevel"/>
    <w:tmpl w:val="00000009"/>
    <w:name w:val="WW8Num48"/>
    <w:lvl w:ilvl="0">
      <w:start w:val="1"/>
      <w:numFmt w:val="bullet"/>
      <w:lvlText w:val=""/>
      <w:lvlJc w:val="left"/>
      <w:pPr>
        <w:ind w:left="720" w:hanging="360"/>
      </w:pPr>
      <w:rPr>
        <w:rFonts w:ascii="Wingdings" w:hAnsi="Wingdings" w:cs="Wingdings"/>
      </w:rPr>
    </w:lvl>
  </w:abstractNum>
  <w:abstractNum w:abstractNumId="4" w15:restartNumberingAfterBreak="0">
    <w:nsid w:val="0000000A"/>
    <w:multiLevelType w:val="singleLevel"/>
    <w:tmpl w:val="0000000A"/>
    <w:name w:val="WW8Num47"/>
    <w:lvl w:ilvl="0">
      <w:start w:val="1"/>
      <w:numFmt w:val="bullet"/>
      <w:lvlText w:val=""/>
      <w:lvlJc w:val="left"/>
      <w:pPr>
        <w:ind w:left="720" w:hanging="360"/>
      </w:pPr>
      <w:rPr>
        <w:rFonts w:ascii="Wingdings" w:hAnsi="Wingdings" w:cs="Wingdings"/>
      </w:rPr>
    </w:lvl>
  </w:abstractNum>
  <w:abstractNum w:abstractNumId="5" w15:restartNumberingAfterBreak="0">
    <w:nsid w:val="0000000B"/>
    <w:multiLevelType w:val="singleLevel"/>
    <w:tmpl w:val="0000000B"/>
    <w:name w:val="WW8Num46"/>
    <w:lvl w:ilvl="0">
      <w:start w:val="1"/>
      <w:numFmt w:val="bullet"/>
      <w:lvlText w:val=""/>
      <w:lvlJc w:val="left"/>
      <w:pPr>
        <w:ind w:left="720" w:hanging="360"/>
      </w:pPr>
      <w:rPr>
        <w:rFonts w:ascii="Wingdings" w:hAnsi="Wingdings" w:cs="Wingdings"/>
      </w:rPr>
    </w:lvl>
  </w:abstractNum>
  <w:abstractNum w:abstractNumId="6" w15:restartNumberingAfterBreak="0">
    <w:nsid w:val="0000000C"/>
    <w:multiLevelType w:val="singleLevel"/>
    <w:tmpl w:val="0000000C"/>
    <w:name w:val="WW8Num45"/>
    <w:lvl w:ilvl="0">
      <w:start w:val="1"/>
      <w:numFmt w:val="bullet"/>
      <w:lvlText w:val=""/>
      <w:lvlJc w:val="left"/>
      <w:pPr>
        <w:ind w:left="720" w:hanging="360"/>
      </w:pPr>
      <w:rPr>
        <w:rFonts w:ascii="Wingdings" w:hAnsi="Wingdings" w:cs="Wingdings"/>
      </w:rPr>
    </w:lvl>
  </w:abstractNum>
  <w:abstractNum w:abstractNumId="7" w15:restartNumberingAfterBreak="0">
    <w:nsid w:val="00000012"/>
    <w:multiLevelType w:val="singleLevel"/>
    <w:tmpl w:val="00000012"/>
    <w:name w:val="WW8Num39"/>
    <w:lvl w:ilvl="0">
      <w:start w:val="1"/>
      <w:numFmt w:val="bullet"/>
      <w:lvlText w:val=""/>
      <w:lvlJc w:val="left"/>
      <w:pPr>
        <w:ind w:left="720" w:hanging="360"/>
      </w:pPr>
      <w:rPr>
        <w:rFonts w:ascii="Wingdings" w:hAnsi="Wingdings" w:cs="Wingdings"/>
      </w:rPr>
    </w:lvl>
  </w:abstractNum>
  <w:abstractNum w:abstractNumId="8" w15:restartNumberingAfterBreak="0">
    <w:nsid w:val="00000013"/>
    <w:multiLevelType w:val="singleLevel"/>
    <w:tmpl w:val="00000013"/>
    <w:name w:val="WW8Num38"/>
    <w:lvl w:ilvl="0">
      <w:start w:val="1"/>
      <w:numFmt w:val="bullet"/>
      <w:lvlText w:val=""/>
      <w:lvlJc w:val="left"/>
      <w:pPr>
        <w:ind w:left="720" w:hanging="360"/>
      </w:pPr>
      <w:rPr>
        <w:rFonts w:ascii="Wingdings" w:hAnsi="Wingdings" w:cs="Wingdings"/>
      </w:rPr>
    </w:lvl>
  </w:abstractNum>
  <w:abstractNum w:abstractNumId="9" w15:restartNumberingAfterBreak="0">
    <w:nsid w:val="0000001B"/>
    <w:multiLevelType w:val="singleLevel"/>
    <w:tmpl w:val="0000001B"/>
    <w:name w:val="WW8Num29"/>
    <w:lvl w:ilvl="0">
      <w:start w:val="1"/>
      <w:numFmt w:val="bullet"/>
      <w:lvlText w:val=""/>
      <w:lvlJc w:val="left"/>
      <w:pPr>
        <w:ind w:left="720" w:hanging="360"/>
      </w:pPr>
      <w:rPr>
        <w:rFonts w:ascii="Wingdings" w:hAnsi="Wingdings" w:cs="Wingdings"/>
      </w:rPr>
    </w:lvl>
  </w:abstractNum>
  <w:abstractNum w:abstractNumId="10" w15:restartNumberingAfterBreak="0">
    <w:nsid w:val="00000020"/>
    <w:multiLevelType w:val="multilevel"/>
    <w:tmpl w:val="00000020"/>
    <w:name w:val="WW8Num24"/>
    <w:lvl w:ilvl="0">
      <w:start w:val="1"/>
      <w:numFmt w:val="bullet"/>
      <w:lvlText w:val=""/>
      <w:lvlJc w:val="left"/>
      <w:pPr>
        <w:ind w:left="720" w:hanging="360"/>
      </w:pPr>
      <w:rPr>
        <w:rFonts w:ascii="Wingdings" w:hAnsi="Wingdings" w:cs="Wingdings"/>
      </w:rPr>
    </w:lvl>
    <w:lvl w:ilvl="1">
      <w:start w:val="1"/>
      <w:numFmt w:val="bullet"/>
      <w:lvlText w:val=""/>
      <w:lvlJc w:val="left"/>
      <w:pPr>
        <w:ind w:left="1440" w:hanging="360"/>
      </w:pPr>
      <w:rPr>
        <w:rFonts w:ascii="Wingdings" w:hAnsi="Wingdings" w:cs="Wingdings"/>
      </w:rPr>
    </w:lvl>
    <w:lvl w:ilvl="2">
      <w:start w:val="1"/>
      <w:numFmt w:val="bullet"/>
      <w:lvlText w:val=""/>
      <w:lvlJc w:val="left"/>
      <w:pPr>
        <w:ind w:left="2160" w:hanging="360"/>
      </w:pPr>
      <w:rPr>
        <w:rFonts w:ascii="Wingdings" w:hAnsi="Wingdings" w:cs="Wingdings"/>
      </w:rPr>
    </w:lvl>
    <w:lvl w:ilvl="3">
      <w:start w:val="1"/>
      <w:numFmt w:val="bullet"/>
      <w:lvlText w:val=""/>
      <w:lvlJc w:val="left"/>
      <w:pPr>
        <w:ind w:left="2880" w:hanging="360"/>
      </w:pPr>
      <w:rPr>
        <w:rFonts w:ascii="Wingdings" w:hAnsi="Wingdings" w:cs="Wingdings"/>
      </w:rPr>
    </w:lvl>
    <w:lvl w:ilvl="4">
      <w:start w:val="1"/>
      <w:numFmt w:val="bullet"/>
      <w:lvlText w:val=""/>
      <w:lvlJc w:val="left"/>
      <w:pPr>
        <w:ind w:left="3600" w:hanging="360"/>
      </w:pPr>
      <w:rPr>
        <w:rFonts w:ascii="Wingdings" w:hAnsi="Wingdings" w:cs="Wingdings"/>
      </w:rPr>
    </w:lvl>
    <w:lvl w:ilvl="5">
      <w:start w:val="1"/>
      <w:numFmt w:val="bullet"/>
      <w:lvlText w:val=""/>
      <w:lvlJc w:val="left"/>
      <w:pPr>
        <w:ind w:left="4320" w:hanging="360"/>
      </w:pPr>
      <w:rPr>
        <w:rFonts w:ascii="Wingdings" w:hAnsi="Wingdings" w:cs="Wingdings"/>
      </w:rPr>
    </w:lvl>
    <w:lvl w:ilvl="6">
      <w:start w:val="1"/>
      <w:numFmt w:val="bullet"/>
      <w:lvlText w:val=""/>
      <w:lvlJc w:val="left"/>
      <w:pPr>
        <w:ind w:left="5040" w:hanging="360"/>
      </w:pPr>
      <w:rPr>
        <w:rFonts w:ascii="Wingdings" w:hAnsi="Wingdings" w:cs="Wingdings"/>
      </w:rPr>
    </w:lvl>
    <w:lvl w:ilvl="7">
      <w:start w:val="1"/>
      <w:numFmt w:val="bullet"/>
      <w:lvlText w:val=""/>
      <w:lvlJc w:val="left"/>
      <w:pPr>
        <w:ind w:left="5760" w:hanging="360"/>
      </w:pPr>
      <w:rPr>
        <w:rFonts w:ascii="Wingdings" w:hAnsi="Wingdings" w:cs="Wingdings"/>
      </w:rPr>
    </w:lvl>
    <w:lvl w:ilvl="8">
      <w:start w:val="1"/>
      <w:numFmt w:val="bullet"/>
      <w:lvlText w:val=""/>
      <w:lvlJc w:val="left"/>
      <w:pPr>
        <w:ind w:left="6480" w:hanging="360"/>
      </w:pPr>
      <w:rPr>
        <w:rFonts w:ascii="Wingdings" w:hAnsi="Wingdings" w:cs="Wingdings"/>
      </w:rPr>
    </w:lvl>
  </w:abstractNum>
  <w:abstractNum w:abstractNumId="11" w15:restartNumberingAfterBreak="0">
    <w:nsid w:val="00000029"/>
    <w:multiLevelType w:val="singleLevel"/>
    <w:tmpl w:val="00000029"/>
    <w:name w:val="WW8Num15"/>
    <w:lvl w:ilvl="0">
      <w:start w:val="1"/>
      <w:numFmt w:val="bullet"/>
      <w:lvlText w:val=""/>
      <w:lvlJc w:val="left"/>
      <w:pPr>
        <w:ind w:left="720" w:hanging="360"/>
      </w:pPr>
      <w:rPr>
        <w:rFonts w:ascii="Wingdings" w:hAnsi="Wingdings" w:cs="Wingdings"/>
      </w:rPr>
    </w:lvl>
  </w:abstractNum>
  <w:abstractNum w:abstractNumId="12" w15:restartNumberingAfterBreak="0">
    <w:nsid w:val="0000002A"/>
    <w:multiLevelType w:val="singleLevel"/>
    <w:tmpl w:val="0000002A"/>
    <w:name w:val="WW8Num14"/>
    <w:lvl w:ilvl="0">
      <w:start w:val="1"/>
      <w:numFmt w:val="bullet"/>
      <w:lvlText w:val=""/>
      <w:lvlJc w:val="left"/>
      <w:pPr>
        <w:ind w:left="720" w:hanging="360"/>
      </w:pPr>
      <w:rPr>
        <w:rFonts w:ascii="Wingdings" w:hAnsi="Wingdings" w:cs="Wingdings"/>
      </w:rPr>
    </w:lvl>
  </w:abstractNum>
  <w:abstractNum w:abstractNumId="13" w15:restartNumberingAfterBreak="0">
    <w:nsid w:val="0000002E"/>
    <w:multiLevelType w:val="singleLevel"/>
    <w:tmpl w:val="0000002E"/>
    <w:name w:val="WW8Num10"/>
    <w:lvl w:ilvl="0">
      <w:start w:val="1"/>
      <w:numFmt w:val="bullet"/>
      <w:lvlText w:val=""/>
      <w:lvlJc w:val="left"/>
      <w:pPr>
        <w:ind w:left="720" w:hanging="360"/>
      </w:pPr>
      <w:rPr>
        <w:rFonts w:ascii="Wingdings" w:hAnsi="Wingdings" w:cs="Wingdings"/>
      </w:rPr>
    </w:lvl>
  </w:abstractNum>
  <w:abstractNum w:abstractNumId="14" w15:restartNumberingAfterBreak="0">
    <w:nsid w:val="00000033"/>
    <w:multiLevelType w:val="singleLevel"/>
    <w:tmpl w:val="00000033"/>
    <w:name w:val="WW8Num5"/>
    <w:lvl w:ilvl="0">
      <w:start w:val="1"/>
      <w:numFmt w:val="bullet"/>
      <w:lvlText w:val=""/>
      <w:lvlJc w:val="left"/>
      <w:pPr>
        <w:ind w:left="720" w:hanging="360"/>
      </w:pPr>
      <w:rPr>
        <w:rFonts w:ascii="Wingdings" w:hAnsi="Wingdings" w:cs="Wingdings"/>
      </w:rPr>
    </w:lvl>
  </w:abstractNum>
  <w:abstractNum w:abstractNumId="15" w15:restartNumberingAfterBreak="0">
    <w:nsid w:val="01C21637"/>
    <w:multiLevelType w:val="hybridMultilevel"/>
    <w:tmpl w:val="67324932"/>
    <w:lvl w:ilvl="0" w:tplc="FB98B0F6">
      <w:numFmt w:val="bullet"/>
      <w:lvlText w:val="-"/>
      <w:lvlJc w:val="left"/>
      <w:pPr>
        <w:ind w:left="1069" w:hanging="360"/>
      </w:pPr>
      <w:rPr>
        <w:rFonts w:ascii="Times New Roman" w:eastAsia="Calibr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01C62F95"/>
    <w:multiLevelType w:val="hybridMultilevel"/>
    <w:tmpl w:val="18D897C6"/>
    <w:lvl w:ilvl="0" w:tplc="E0268E1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62325CB"/>
    <w:multiLevelType w:val="multilevel"/>
    <w:tmpl w:val="377E3A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8973114"/>
    <w:multiLevelType w:val="hybridMultilevel"/>
    <w:tmpl w:val="1B922580"/>
    <w:lvl w:ilvl="0" w:tplc="BFCEECE8">
      <w:start w:val="1"/>
      <w:numFmt w:val="decimal"/>
      <w:pStyle w:val="Heading2"/>
      <w:lvlText w:val="%1."/>
      <w:lvlJc w:val="center"/>
      <w:pPr>
        <w:ind w:left="1584" w:hanging="360"/>
      </w:pPr>
      <w:rPr>
        <w:rFonts w:ascii="Arial" w:hAnsi="Arial" w:hint="default"/>
        <w:b w:val="0"/>
        <w:i w:val="0"/>
        <w:sz w:val="22"/>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9" w15:restartNumberingAfterBreak="0">
    <w:nsid w:val="0FEC7F41"/>
    <w:multiLevelType w:val="hybridMultilevel"/>
    <w:tmpl w:val="03C02E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14B2B85"/>
    <w:multiLevelType w:val="hybridMultilevel"/>
    <w:tmpl w:val="EF681AEE"/>
    <w:lvl w:ilvl="0" w:tplc="3B266C5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1A352374"/>
    <w:multiLevelType w:val="hybridMultilevel"/>
    <w:tmpl w:val="31AAB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23562E"/>
    <w:multiLevelType w:val="hybridMultilevel"/>
    <w:tmpl w:val="E8465B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DA45716"/>
    <w:multiLevelType w:val="multilevel"/>
    <w:tmpl w:val="E5C2D3E4"/>
    <w:lvl w:ilvl="0">
      <w:start w:val="1"/>
      <w:numFmt w:val="upperRoman"/>
      <w:pStyle w:val="Heading1"/>
      <w:lvlText w:val="Secţiunea %1."/>
      <w:lvlJc w:val="left"/>
      <w:pPr>
        <w:tabs>
          <w:tab w:val="num" w:pos="3600"/>
        </w:tabs>
        <w:ind w:left="1440"/>
      </w:pPr>
      <w:rPr>
        <w:rFonts w:ascii="Arial" w:hAnsi="Arial" w:cs="Arial" w:hint="default"/>
        <w:b/>
        <w:bCs/>
        <w:i w:val="0"/>
        <w:iCs w:val="0"/>
        <w:sz w:val="24"/>
        <w:szCs w:val="24"/>
      </w:rPr>
    </w:lvl>
    <w:lvl w:ilvl="1">
      <w:start w:val="1"/>
      <w:numFmt w:val="decimal"/>
      <w:lvlText w:val="%1.%2."/>
      <w:lvlJc w:val="left"/>
      <w:pPr>
        <w:tabs>
          <w:tab w:val="num" w:pos="1656"/>
        </w:tabs>
        <w:ind w:left="1656" w:hanging="792"/>
      </w:pPr>
      <w:rPr>
        <w:rFonts w:hint="default"/>
      </w:rPr>
    </w:lvl>
    <w:lvl w:ilvl="2">
      <w:start w:val="1"/>
      <w:numFmt w:val="decimal"/>
      <w:pStyle w:val="Heading3"/>
      <w:lvlText w:val="%1.%2.%3."/>
      <w:lvlJc w:val="left"/>
      <w:pPr>
        <w:tabs>
          <w:tab w:val="num" w:pos="720"/>
        </w:tabs>
      </w:pPr>
      <w:rPr>
        <w:rFonts w:hint="default"/>
      </w:rPr>
    </w:lvl>
    <w:lvl w:ilvl="3">
      <w:start w:val="1"/>
      <w:numFmt w:val="upperLetter"/>
      <w:pStyle w:val="Heading4"/>
      <w:lvlText w:val="%1.%2.%3.%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100232B"/>
    <w:multiLevelType w:val="hybridMultilevel"/>
    <w:tmpl w:val="E2BCE5D2"/>
    <w:lvl w:ilvl="0" w:tplc="57BC5340">
      <w:start w:val="1"/>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18C24B3"/>
    <w:multiLevelType w:val="hybridMultilevel"/>
    <w:tmpl w:val="36EC7BD6"/>
    <w:lvl w:ilvl="0" w:tplc="2326E126">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2135951"/>
    <w:multiLevelType w:val="hybridMultilevel"/>
    <w:tmpl w:val="88525B20"/>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3984A04"/>
    <w:multiLevelType w:val="hybridMultilevel"/>
    <w:tmpl w:val="937211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72F6947"/>
    <w:multiLevelType w:val="hybridMultilevel"/>
    <w:tmpl w:val="4F84CE1A"/>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750F81"/>
    <w:multiLevelType w:val="hybridMultilevel"/>
    <w:tmpl w:val="E8D242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A54628"/>
    <w:multiLevelType w:val="hybridMultilevel"/>
    <w:tmpl w:val="10946E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B50299"/>
    <w:multiLevelType w:val="hybridMultilevel"/>
    <w:tmpl w:val="421C7A8A"/>
    <w:lvl w:ilvl="0" w:tplc="E0DCD80E">
      <w:start w:val="1"/>
      <w:numFmt w:val="lowerLetter"/>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32" w15:restartNumberingAfterBreak="0">
    <w:nsid w:val="2ED6076F"/>
    <w:multiLevelType w:val="hybridMultilevel"/>
    <w:tmpl w:val="D19E1BE4"/>
    <w:lvl w:ilvl="0" w:tplc="FE5CD51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317240D9"/>
    <w:multiLevelType w:val="hybridMultilevel"/>
    <w:tmpl w:val="4E04FA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31874E5B"/>
    <w:multiLevelType w:val="hybridMultilevel"/>
    <w:tmpl w:val="40345C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31B77633"/>
    <w:multiLevelType w:val="hybridMultilevel"/>
    <w:tmpl w:val="AECEB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49B6D90"/>
    <w:multiLevelType w:val="hybridMultilevel"/>
    <w:tmpl w:val="118C6F5A"/>
    <w:lvl w:ilvl="0" w:tplc="84EA9A3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4DE77B0"/>
    <w:multiLevelType w:val="hybridMultilevel"/>
    <w:tmpl w:val="FE162C2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733679F"/>
    <w:multiLevelType w:val="hybridMultilevel"/>
    <w:tmpl w:val="363CE2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37810E2B"/>
    <w:multiLevelType w:val="hybridMultilevel"/>
    <w:tmpl w:val="DA905D8C"/>
    <w:lvl w:ilvl="0" w:tplc="FA3EB5BE">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3FF86174"/>
    <w:multiLevelType w:val="hybridMultilevel"/>
    <w:tmpl w:val="F42CF17E"/>
    <w:lvl w:ilvl="0" w:tplc="04090017">
      <w:start w:val="1"/>
      <w:numFmt w:val="lowerLetter"/>
      <w:lvlText w:val="%1)"/>
      <w:lvlJc w:val="left"/>
      <w:pPr>
        <w:ind w:left="1440" w:hanging="360"/>
      </w:pPr>
      <w:rPr>
        <w:rFont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2" w15:restartNumberingAfterBreak="0">
    <w:nsid w:val="414F3139"/>
    <w:multiLevelType w:val="hybridMultilevel"/>
    <w:tmpl w:val="5E9E5A9C"/>
    <w:lvl w:ilvl="0" w:tplc="D68E842E">
      <w:numFmt w:val="bullet"/>
      <w:lvlText w:val="-"/>
      <w:lvlJc w:val="left"/>
      <w:pPr>
        <w:ind w:left="720" w:hanging="360"/>
      </w:pPr>
      <w:rPr>
        <w:rFonts w:ascii="Georgia" w:eastAsia="Times New Roman" w:hAnsi="Georgia" w:cs="Times New Roman" w:hint="default"/>
        <w:i/>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3641AB5"/>
    <w:multiLevelType w:val="hybridMultilevel"/>
    <w:tmpl w:val="99F01E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71B194C"/>
    <w:multiLevelType w:val="hybridMultilevel"/>
    <w:tmpl w:val="378A29FA"/>
    <w:lvl w:ilvl="0" w:tplc="2A06711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49DA7005"/>
    <w:multiLevelType w:val="hybridMultilevel"/>
    <w:tmpl w:val="8FB6CD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ADC29E2"/>
    <w:multiLevelType w:val="hybridMultilevel"/>
    <w:tmpl w:val="F56027B4"/>
    <w:lvl w:ilvl="0" w:tplc="08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BF7075C"/>
    <w:multiLevelType w:val="hybridMultilevel"/>
    <w:tmpl w:val="0C1E2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D493AA"/>
    <w:multiLevelType w:val="hybridMultilevel"/>
    <w:tmpl w:val="3CDCE09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50E17CA1"/>
    <w:multiLevelType w:val="hybridMultilevel"/>
    <w:tmpl w:val="ED7096D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2484FBA"/>
    <w:multiLevelType w:val="hybridMultilevel"/>
    <w:tmpl w:val="BD1EBD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4161F48"/>
    <w:multiLevelType w:val="hybridMultilevel"/>
    <w:tmpl w:val="D27A2CC4"/>
    <w:lvl w:ilvl="0" w:tplc="E22092FA">
      <w:numFmt w:val="bullet"/>
      <w:lvlText w:val="-"/>
      <w:lvlJc w:val="left"/>
      <w:pPr>
        <w:ind w:left="720" w:hanging="360"/>
      </w:pPr>
      <w:rPr>
        <w:rFonts w:ascii="Arial Narrow" w:eastAsia="Times New Roman" w:hAnsi="Arial Narrow" w:cs="Times New Roman"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5642509"/>
    <w:multiLevelType w:val="hybridMultilevel"/>
    <w:tmpl w:val="7E02B08A"/>
    <w:lvl w:ilvl="0" w:tplc="032E779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57C2C34"/>
    <w:multiLevelType w:val="hybridMultilevel"/>
    <w:tmpl w:val="E97CD698"/>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57F23297"/>
    <w:multiLevelType w:val="hybridMultilevel"/>
    <w:tmpl w:val="F67EE8EA"/>
    <w:lvl w:ilvl="0" w:tplc="032E7794">
      <w:start w:val="1"/>
      <w:numFmt w:val="bullet"/>
      <w:lvlText w:val=""/>
      <w:lvlPicBulletId w:val="0"/>
      <w:lvlJc w:val="left"/>
      <w:pPr>
        <w:ind w:left="1429" w:hanging="360"/>
      </w:pPr>
      <w:rPr>
        <w:rFonts w:ascii="Symbol" w:hAnsi="Symbol" w:hint="default"/>
        <w:color w:val="auto"/>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5" w15:restartNumberingAfterBreak="0">
    <w:nsid w:val="5AAC375C"/>
    <w:multiLevelType w:val="hybridMultilevel"/>
    <w:tmpl w:val="FACE369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65786E1C"/>
    <w:multiLevelType w:val="hybridMultilevel"/>
    <w:tmpl w:val="DD42A8D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2A0AB8"/>
    <w:multiLevelType w:val="hybridMultilevel"/>
    <w:tmpl w:val="CE227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8084290"/>
    <w:multiLevelType w:val="hybridMultilevel"/>
    <w:tmpl w:val="FFA04EF2"/>
    <w:lvl w:ilvl="0" w:tplc="13D06A92">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B283113"/>
    <w:multiLevelType w:val="hybridMultilevel"/>
    <w:tmpl w:val="76EA6700"/>
    <w:lvl w:ilvl="0" w:tplc="E5EA039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E1575A6"/>
    <w:multiLevelType w:val="hybridMultilevel"/>
    <w:tmpl w:val="73B434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F183D58"/>
    <w:multiLevelType w:val="hybridMultilevel"/>
    <w:tmpl w:val="445CE56A"/>
    <w:lvl w:ilvl="0" w:tplc="3B5486A8">
      <w:start w:val="6"/>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45865199">
    <w:abstractNumId w:val="60"/>
  </w:num>
  <w:num w:numId="2" w16cid:durableId="1987320102">
    <w:abstractNumId w:val="45"/>
  </w:num>
  <w:num w:numId="3" w16cid:durableId="573785989">
    <w:abstractNumId w:val="23"/>
  </w:num>
  <w:num w:numId="4" w16cid:durableId="1404912815">
    <w:abstractNumId w:val="26"/>
  </w:num>
  <w:num w:numId="5" w16cid:durableId="1727677818">
    <w:abstractNumId w:val="50"/>
  </w:num>
  <w:num w:numId="6" w16cid:durableId="922837513">
    <w:abstractNumId w:val="43"/>
  </w:num>
  <w:num w:numId="7" w16cid:durableId="377627562">
    <w:abstractNumId w:val="35"/>
  </w:num>
  <w:num w:numId="8" w16cid:durableId="1226068242">
    <w:abstractNumId w:val="19"/>
  </w:num>
  <w:num w:numId="9" w16cid:durableId="1907254721">
    <w:abstractNumId w:val="36"/>
  </w:num>
  <w:num w:numId="10" w16cid:durableId="31922491">
    <w:abstractNumId w:val="24"/>
  </w:num>
  <w:num w:numId="11" w16cid:durableId="274870055">
    <w:abstractNumId w:val="57"/>
  </w:num>
  <w:num w:numId="12" w16cid:durableId="1762486423">
    <w:abstractNumId w:val="53"/>
  </w:num>
  <w:num w:numId="13" w16cid:durableId="2070301952">
    <w:abstractNumId w:val="44"/>
  </w:num>
  <w:num w:numId="14" w16cid:durableId="743722657">
    <w:abstractNumId w:val="52"/>
  </w:num>
  <w:num w:numId="15" w16cid:durableId="264463832">
    <w:abstractNumId w:val="18"/>
  </w:num>
  <w:num w:numId="16" w16cid:durableId="438306515">
    <w:abstractNumId w:val="30"/>
  </w:num>
  <w:num w:numId="17" w16cid:durableId="1372726803">
    <w:abstractNumId w:val="31"/>
  </w:num>
  <w:num w:numId="18" w16cid:durableId="1232932432">
    <w:abstractNumId w:val="55"/>
  </w:num>
  <w:num w:numId="19" w16cid:durableId="1555313356">
    <w:abstractNumId w:val="46"/>
  </w:num>
  <w:num w:numId="20" w16cid:durableId="775516105">
    <w:abstractNumId w:val="34"/>
  </w:num>
  <w:num w:numId="21" w16cid:durableId="961763757">
    <w:abstractNumId w:val="38"/>
  </w:num>
  <w:num w:numId="22" w16cid:durableId="1195926065">
    <w:abstractNumId w:val="39"/>
  </w:num>
  <w:num w:numId="23" w16cid:durableId="1087653118">
    <w:abstractNumId w:val="47"/>
  </w:num>
  <w:num w:numId="24" w16cid:durableId="751852928">
    <w:abstractNumId w:val="25"/>
  </w:num>
  <w:num w:numId="25" w16cid:durableId="1994261952">
    <w:abstractNumId w:val="41"/>
  </w:num>
  <w:num w:numId="26" w16cid:durableId="541208780">
    <w:abstractNumId w:val="17"/>
  </w:num>
  <w:num w:numId="27" w16cid:durableId="831872454">
    <w:abstractNumId w:val="33"/>
  </w:num>
  <w:num w:numId="28" w16cid:durableId="2070684039">
    <w:abstractNumId w:val="48"/>
  </w:num>
  <w:num w:numId="29" w16cid:durableId="1506166718">
    <w:abstractNumId w:val="51"/>
  </w:num>
  <w:num w:numId="30" w16cid:durableId="849641302">
    <w:abstractNumId w:val="40"/>
  </w:num>
  <w:num w:numId="31" w16cid:durableId="915474289">
    <w:abstractNumId w:val="29"/>
  </w:num>
  <w:num w:numId="32" w16cid:durableId="1282032659">
    <w:abstractNumId w:val="18"/>
  </w:num>
  <w:num w:numId="33" w16cid:durableId="1413548561">
    <w:abstractNumId w:val="56"/>
  </w:num>
  <w:num w:numId="34" w16cid:durableId="1003700497">
    <w:abstractNumId w:val="42"/>
  </w:num>
  <w:num w:numId="35" w16cid:durableId="500853022">
    <w:abstractNumId w:val="20"/>
  </w:num>
  <w:num w:numId="36" w16cid:durableId="230892031">
    <w:abstractNumId w:val="61"/>
  </w:num>
  <w:num w:numId="37" w16cid:durableId="1684673724">
    <w:abstractNumId w:val="16"/>
  </w:num>
  <w:num w:numId="38" w16cid:durableId="1100489236">
    <w:abstractNumId w:val="27"/>
  </w:num>
  <w:num w:numId="39" w16cid:durableId="1505167697">
    <w:abstractNumId w:val="49"/>
  </w:num>
  <w:num w:numId="40" w16cid:durableId="1483689965">
    <w:abstractNumId w:val="32"/>
  </w:num>
  <w:num w:numId="41" w16cid:durableId="1103761729">
    <w:abstractNumId w:val="28"/>
  </w:num>
  <w:num w:numId="42" w16cid:durableId="1824544530">
    <w:abstractNumId w:val="58"/>
  </w:num>
  <w:num w:numId="43" w16cid:durableId="1947694067">
    <w:abstractNumId w:val="59"/>
  </w:num>
  <w:num w:numId="44" w16cid:durableId="1928345419">
    <w:abstractNumId w:val="15"/>
  </w:num>
  <w:num w:numId="45" w16cid:durableId="250699870">
    <w:abstractNumId w:val="37"/>
  </w:num>
  <w:num w:numId="46" w16cid:durableId="734813684">
    <w:abstractNumId w:val="23"/>
  </w:num>
  <w:num w:numId="47" w16cid:durableId="1316494337">
    <w:abstractNumId w:val="21"/>
  </w:num>
  <w:num w:numId="48" w16cid:durableId="2116365496">
    <w:abstractNumId w:val="54"/>
  </w:num>
  <w:num w:numId="49" w16cid:durableId="2138838826">
    <w:abstractNumId w:val="19"/>
  </w:num>
  <w:num w:numId="50" w16cid:durableId="721713559">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mailMerge>
    <w:mainDocumentType w:val="mailingLabels"/>
    <w:dataType w:val="textFile"/>
    <w:activeRecord w:val="-1"/>
  </w:mailMerge>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2DE"/>
    <w:rsid w:val="00000CEA"/>
    <w:rsid w:val="00000D6D"/>
    <w:rsid w:val="000012D3"/>
    <w:rsid w:val="0000134C"/>
    <w:rsid w:val="000015AD"/>
    <w:rsid w:val="0000296B"/>
    <w:rsid w:val="00002A82"/>
    <w:rsid w:val="000032E6"/>
    <w:rsid w:val="0000370E"/>
    <w:rsid w:val="00003CAD"/>
    <w:rsid w:val="00003DFB"/>
    <w:rsid w:val="00004E91"/>
    <w:rsid w:val="00004EC5"/>
    <w:rsid w:val="00005912"/>
    <w:rsid w:val="00006CED"/>
    <w:rsid w:val="000070D0"/>
    <w:rsid w:val="000073FD"/>
    <w:rsid w:val="000079BA"/>
    <w:rsid w:val="0001007F"/>
    <w:rsid w:val="00010314"/>
    <w:rsid w:val="0001031B"/>
    <w:rsid w:val="00010377"/>
    <w:rsid w:val="00010D82"/>
    <w:rsid w:val="000120DA"/>
    <w:rsid w:val="00012122"/>
    <w:rsid w:val="0001283A"/>
    <w:rsid w:val="00012FA4"/>
    <w:rsid w:val="0001305D"/>
    <w:rsid w:val="00013111"/>
    <w:rsid w:val="00013AE0"/>
    <w:rsid w:val="000145E2"/>
    <w:rsid w:val="00014F39"/>
    <w:rsid w:val="00015071"/>
    <w:rsid w:val="00015164"/>
    <w:rsid w:val="00015603"/>
    <w:rsid w:val="000157DD"/>
    <w:rsid w:val="00016D64"/>
    <w:rsid w:val="00016E7A"/>
    <w:rsid w:val="00016F44"/>
    <w:rsid w:val="00017B5E"/>
    <w:rsid w:val="00017E0A"/>
    <w:rsid w:val="00017FB5"/>
    <w:rsid w:val="00017FC4"/>
    <w:rsid w:val="000203FD"/>
    <w:rsid w:val="00020BB3"/>
    <w:rsid w:val="000214A2"/>
    <w:rsid w:val="0002188F"/>
    <w:rsid w:val="00022238"/>
    <w:rsid w:val="00022390"/>
    <w:rsid w:val="00022C90"/>
    <w:rsid w:val="000241DF"/>
    <w:rsid w:val="00024345"/>
    <w:rsid w:val="0002483F"/>
    <w:rsid w:val="00024CD4"/>
    <w:rsid w:val="00024DED"/>
    <w:rsid w:val="000260B3"/>
    <w:rsid w:val="00026368"/>
    <w:rsid w:val="000265F0"/>
    <w:rsid w:val="00026876"/>
    <w:rsid w:val="00026C52"/>
    <w:rsid w:val="00027078"/>
    <w:rsid w:val="000271DE"/>
    <w:rsid w:val="0002754E"/>
    <w:rsid w:val="000276F6"/>
    <w:rsid w:val="00030094"/>
    <w:rsid w:val="00031383"/>
    <w:rsid w:val="00031668"/>
    <w:rsid w:val="00031CFF"/>
    <w:rsid w:val="00032467"/>
    <w:rsid w:val="00033090"/>
    <w:rsid w:val="0003386E"/>
    <w:rsid w:val="00033E92"/>
    <w:rsid w:val="00035A44"/>
    <w:rsid w:val="00035C21"/>
    <w:rsid w:val="000368BD"/>
    <w:rsid w:val="000373F4"/>
    <w:rsid w:val="00037C59"/>
    <w:rsid w:val="00040A03"/>
    <w:rsid w:val="00040A82"/>
    <w:rsid w:val="00041030"/>
    <w:rsid w:val="000415AB"/>
    <w:rsid w:val="000417CA"/>
    <w:rsid w:val="0004284A"/>
    <w:rsid w:val="00043B23"/>
    <w:rsid w:val="00043D67"/>
    <w:rsid w:val="000441E8"/>
    <w:rsid w:val="0004441E"/>
    <w:rsid w:val="000446EC"/>
    <w:rsid w:val="00044A28"/>
    <w:rsid w:val="00045297"/>
    <w:rsid w:val="000456F1"/>
    <w:rsid w:val="00045BA6"/>
    <w:rsid w:val="00045D62"/>
    <w:rsid w:val="00046604"/>
    <w:rsid w:val="00046650"/>
    <w:rsid w:val="000468C9"/>
    <w:rsid w:val="00046C32"/>
    <w:rsid w:val="00047D0F"/>
    <w:rsid w:val="000506CA"/>
    <w:rsid w:val="000507D1"/>
    <w:rsid w:val="0005093C"/>
    <w:rsid w:val="0005149E"/>
    <w:rsid w:val="00051B45"/>
    <w:rsid w:val="00052132"/>
    <w:rsid w:val="00052FAC"/>
    <w:rsid w:val="00053E07"/>
    <w:rsid w:val="00053E7E"/>
    <w:rsid w:val="00053FCF"/>
    <w:rsid w:val="00053FFD"/>
    <w:rsid w:val="00055541"/>
    <w:rsid w:val="0005564E"/>
    <w:rsid w:val="00055748"/>
    <w:rsid w:val="0005600B"/>
    <w:rsid w:val="000568EB"/>
    <w:rsid w:val="00056A6C"/>
    <w:rsid w:val="00056E5F"/>
    <w:rsid w:val="00057284"/>
    <w:rsid w:val="000572FA"/>
    <w:rsid w:val="000577AE"/>
    <w:rsid w:val="000577C4"/>
    <w:rsid w:val="00057B62"/>
    <w:rsid w:val="00060A5E"/>
    <w:rsid w:val="00060C9E"/>
    <w:rsid w:val="00060EE4"/>
    <w:rsid w:val="00060FD4"/>
    <w:rsid w:val="0006214E"/>
    <w:rsid w:val="000623B0"/>
    <w:rsid w:val="00062D41"/>
    <w:rsid w:val="00062E5F"/>
    <w:rsid w:val="00063FC7"/>
    <w:rsid w:val="000645A9"/>
    <w:rsid w:val="00064CEA"/>
    <w:rsid w:val="00064F22"/>
    <w:rsid w:val="000653EB"/>
    <w:rsid w:val="00065B37"/>
    <w:rsid w:val="00065B42"/>
    <w:rsid w:val="00065C54"/>
    <w:rsid w:val="00066C5F"/>
    <w:rsid w:val="000670B1"/>
    <w:rsid w:val="000672B9"/>
    <w:rsid w:val="00070053"/>
    <w:rsid w:val="00070360"/>
    <w:rsid w:val="0007037F"/>
    <w:rsid w:val="0007094A"/>
    <w:rsid w:val="00070D4B"/>
    <w:rsid w:val="00071394"/>
    <w:rsid w:val="00071A81"/>
    <w:rsid w:val="00071E64"/>
    <w:rsid w:val="00072219"/>
    <w:rsid w:val="00072423"/>
    <w:rsid w:val="0007244D"/>
    <w:rsid w:val="00072A51"/>
    <w:rsid w:val="00072B2A"/>
    <w:rsid w:val="00073F21"/>
    <w:rsid w:val="000740B3"/>
    <w:rsid w:val="000742F7"/>
    <w:rsid w:val="0007433F"/>
    <w:rsid w:val="0007456B"/>
    <w:rsid w:val="00074BE5"/>
    <w:rsid w:val="00074BF4"/>
    <w:rsid w:val="00074FEF"/>
    <w:rsid w:val="0007555D"/>
    <w:rsid w:val="00075799"/>
    <w:rsid w:val="00075B27"/>
    <w:rsid w:val="00075BF2"/>
    <w:rsid w:val="00075CA2"/>
    <w:rsid w:val="00076102"/>
    <w:rsid w:val="0007612D"/>
    <w:rsid w:val="00076EBD"/>
    <w:rsid w:val="00077175"/>
    <w:rsid w:val="00077724"/>
    <w:rsid w:val="00077F16"/>
    <w:rsid w:val="000805BC"/>
    <w:rsid w:val="00080BFA"/>
    <w:rsid w:val="00080CB8"/>
    <w:rsid w:val="00081166"/>
    <w:rsid w:val="0008118C"/>
    <w:rsid w:val="000812C7"/>
    <w:rsid w:val="00081457"/>
    <w:rsid w:val="00082412"/>
    <w:rsid w:val="00082556"/>
    <w:rsid w:val="000825D1"/>
    <w:rsid w:val="00082B18"/>
    <w:rsid w:val="00083095"/>
    <w:rsid w:val="000839A9"/>
    <w:rsid w:val="000839BB"/>
    <w:rsid w:val="000842E6"/>
    <w:rsid w:val="0008588F"/>
    <w:rsid w:val="00085A74"/>
    <w:rsid w:val="00085D57"/>
    <w:rsid w:val="00086185"/>
    <w:rsid w:val="0008687D"/>
    <w:rsid w:val="00086936"/>
    <w:rsid w:val="00086C68"/>
    <w:rsid w:val="000870F8"/>
    <w:rsid w:val="000902C6"/>
    <w:rsid w:val="000904A3"/>
    <w:rsid w:val="0009068C"/>
    <w:rsid w:val="000906AA"/>
    <w:rsid w:val="00090BC7"/>
    <w:rsid w:val="00090F4C"/>
    <w:rsid w:val="00091020"/>
    <w:rsid w:val="00091950"/>
    <w:rsid w:val="00092D16"/>
    <w:rsid w:val="000939BB"/>
    <w:rsid w:val="00093A5D"/>
    <w:rsid w:val="00093E99"/>
    <w:rsid w:val="00094FCC"/>
    <w:rsid w:val="00095818"/>
    <w:rsid w:val="00095B6A"/>
    <w:rsid w:val="00095C98"/>
    <w:rsid w:val="00095FE4"/>
    <w:rsid w:val="00096134"/>
    <w:rsid w:val="00096C0F"/>
    <w:rsid w:val="00096EF0"/>
    <w:rsid w:val="000978F4"/>
    <w:rsid w:val="000A0B71"/>
    <w:rsid w:val="000A0BB9"/>
    <w:rsid w:val="000A12A9"/>
    <w:rsid w:val="000A16FA"/>
    <w:rsid w:val="000A1F4B"/>
    <w:rsid w:val="000A1FC3"/>
    <w:rsid w:val="000A2730"/>
    <w:rsid w:val="000A3C4A"/>
    <w:rsid w:val="000A3E55"/>
    <w:rsid w:val="000A4A8B"/>
    <w:rsid w:val="000A534C"/>
    <w:rsid w:val="000A5818"/>
    <w:rsid w:val="000A5E48"/>
    <w:rsid w:val="000A63DA"/>
    <w:rsid w:val="000A6871"/>
    <w:rsid w:val="000A720D"/>
    <w:rsid w:val="000A75EF"/>
    <w:rsid w:val="000A7698"/>
    <w:rsid w:val="000A7771"/>
    <w:rsid w:val="000A793B"/>
    <w:rsid w:val="000A7DAB"/>
    <w:rsid w:val="000B05EC"/>
    <w:rsid w:val="000B1FF9"/>
    <w:rsid w:val="000B2034"/>
    <w:rsid w:val="000B270C"/>
    <w:rsid w:val="000B2836"/>
    <w:rsid w:val="000B2E5D"/>
    <w:rsid w:val="000B2F49"/>
    <w:rsid w:val="000B30F4"/>
    <w:rsid w:val="000B31AA"/>
    <w:rsid w:val="000B395B"/>
    <w:rsid w:val="000B3FF7"/>
    <w:rsid w:val="000B433A"/>
    <w:rsid w:val="000B5864"/>
    <w:rsid w:val="000B6E8A"/>
    <w:rsid w:val="000B7680"/>
    <w:rsid w:val="000B7CEA"/>
    <w:rsid w:val="000B7F6F"/>
    <w:rsid w:val="000C011A"/>
    <w:rsid w:val="000C077C"/>
    <w:rsid w:val="000C0E04"/>
    <w:rsid w:val="000C1714"/>
    <w:rsid w:val="000C18FF"/>
    <w:rsid w:val="000C191C"/>
    <w:rsid w:val="000C1BF3"/>
    <w:rsid w:val="000C1E28"/>
    <w:rsid w:val="000C1F85"/>
    <w:rsid w:val="000C2AD8"/>
    <w:rsid w:val="000C2BCE"/>
    <w:rsid w:val="000C2EC3"/>
    <w:rsid w:val="000C382B"/>
    <w:rsid w:val="000C40B9"/>
    <w:rsid w:val="000C40EA"/>
    <w:rsid w:val="000C4BCA"/>
    <w:rsid w:val="000C56F2"/>
    <w:rsid w:val="000C59EE"/>
    <w:rsid w:val="000C5FC4"/>
    <w:rsid w:val="000C653A"/>
    <w:rsid w:val="000C6AB9"/>
    <w:rsid w:val="000C6F21"/>
    <w:rsid w:val="000C788D"/>
    <w:rsid w:val="000C7A01"/>
    <w:rsid w:val="000C7A58"/>
    <w:rsid w:val="000C7E42"/>
    <w:rsid w:val="000C7E75"/>
    <w:rsid w:val="000C7FC3"/>
    <w:rsid w:val="000D0037"/>
    <w:rsid w:val="000D1C3E"/>
    <w:rsid w:val="000D206A"/>
    <w:rsid w:val="000D20BA"/>
    <w:rsid w:val="000D2E63"/>
    <w:rsid w:val="000D3B2A"/>
    <w:rsid w:val="000D3EB7"/>
    <w:rsid w:val="000D3EDF"/>
    <w:rsid w:val="000D440B"/>
    <w:rsid w:val="000D4906"/>
    <w:rsid w:val="000D5854"/>
    <w:rsid w:val="000D62B2"/>
    <w:rsid w:val="000D7888"/>
    <w:rsid w:val="000E0323"/>
    <w:rsid w:val="000E0F41"/>
    <w:rsid w:val="000E13ED"/>
    <w:rsid w:val="000E162E"/>
    <w:rsid w:val="000E1DDA"/>
    <w:rsid w:val="000E2290"/>
    <w:rsid w:val="000E22B0"/>
    <w:rsid w:val="000E27EE"/>
    <w:rsid w:val="000E2FFA"/>
    <w:rsid w:val="000E3066"/>
    <w:rsid w:val="000E376E"/>
    <w:rsid w:val="000E3E43"/>
    <w:rsid w:val="000E4366"/>
    <w:rsid w:val="000E4FC0"/>
    <w:rsid w:val="000E5513"/>
    <w:rsid w:val="000E5BFA"/>
    <w:rsid w:val="000E5F04"/>
    <w:rsid w:val="000E6185"/>
    <w:rsid w:val="000E6289"/>
    <w:rsid w:val="000E62B5"/>
    <w:rsid w:val="000E743E"/>
    <w:rsid w:val="000E7E1E"/>
    <w:rsid w:val="000E7F6E"/>
    <w:rsid w:val="000F0579"/>
    <w:rsid w:val="000F0C08"/>
    <w:rsid w:val="000F1018"/>
    <w:rsid w:val="000F1699"/>
    <w:rsid w:val="000F2D53"/>
    <w:rsid w:val="000F377B"/>
    <w:rsid w:val="000F3A75"/>
    <w:rsid w:val="000F3E36"/>
    <w:rsid w:val="000F42AC"/>
    <w:rsid w:val="000F53DB"/>
    <w:rsid w:val="000F55E8"/>
    <w:rsid w:val="000F5819"/>
    <w:rsid w:val="000F5AED"/>
    <w:rsid w:val="000F5DB5"/>
    <w:rsid w:val="000F5DE9"/>
    <w:rsid w:val="000F64F6"/>
    <w:rsid w:val="000F6645"/>
    <w:rsid w:val="000F6B15"/>
    <w:rsid w:val="000F77C7"/>
    <w:rsid w:val="000F7843"/>
    <w:rsid w:val="000F7902"/>
    <w:rsid w:val="000F7978"/>
    <w:rsid w:val="0010032D"/>
    <w:rsid w:val="00100857"/>
    <w:rsid w:val="00100BA0"/>
    <w:rsid w:val="00101E8C"/>
    <w:rsid w:val="001023D2"/>
    <w:rsid w:val="00103B72"/>
    <w:rsid w:val="0010402E"/>
    <w:rsid w:val="00104260"/>
    <w:rsid w:val="0010446C"/>
    <w:rsid w:val="00104680"/>
    <w:rsid w:val="00104FBA"/>
    <w:rsid w:val="00105D14"/>
    <w:rsid w:val="00105D36"/>
    <w:rsid w:val="0010686D"/>
    <w:rsid w:val="00107B0A"/>
    <w:rsid w:val="00107D68"/>
    <w:rsid w:val="001114CC"/>
    <w:rsid w:val="0011168C"/>
    <w:rsid w:val="00111AC1"/>
    <w:rsid w:val="00111CB2"/>
    <w:rsid w:val="00112887"/>
    <w:rsid w:val="0011296A"/>
    <w:rsid w:val="001131E0"/>
    <w:rsid w:val="00113F0D"/>
    <w:rsid w:val="00114004"/>
    <w:rsid w:val="001147EB"/>
    <w:rsid w:val="00116738"/>
    <w:rsid w:val="00116E91"/>
    <w:rsid w:val="001172C9"/>
    <w:rsid w:val="001174B6"/>
    <w:rsid w:val="00117C70"/>
    <w:rsid w:val="00117EE4"/>
    <w:rsid w:val="00120390"/>
    <w:rsid w:val="0012068D"/>
    <w:rsid w:val="001206C3"/>
    <w:rsid w:val="0012093A"/>
    <w:rsid w:val="001217FE"/>
    <w:rsid w:val="00122421"/>
    <w:rsid w:val="001237F6"/>
    <w:rsid w:val="00123973"/>
    <w:rsid w:val="00124590"/>
    <w:rsid w:val="00124EA7"/>
    <w:rsid w:val="00124F1D"/>
    <w:rsid w:val="00125F85"/>
    <w:rsid w:val="001262A3"/>
    <w:rsid w:val="00126345"/>
    <w:rsid w:val="00126838"/>
    <w:rsid w:val="00126CC8"/>
    <w:rsid w:val="001272DD"/>
    <w:rsid w:val="0012742D"/>
    <w:rsid w:val="00127E76"/>
    <w:rsid w:val="00130437"/>
    <w:rsid w:val="0013082F"/>
    <w:rsid w:val="0013098A"/>
    <w:rsid w:val="0013112E"/>
    <w:rsid w:val="001313A7"/>
    <w:rsid w:val="00131A1F"/>
    <w:rsid w:val="0013258D"/>
    <w:rsid w:val="00132702"/>
    <w:rsid w:val="00132885"/>
    <w:rsid w:val="00132DF7"/>
    <w:rsid w:val="001332C4"/>
    <w:rsid w:val="001336A5"/>
    <w:rsid w:val="001338C6"/>
    <w:rsid w:val="00133D1B"/>
    <w:rsid w:val="00133EA1"/>
    <w:rsid w:val="00134E65"/>
    <w:rsid w:val="00135548"/>
    <w:rsid w:val="0013580B"/>
    <w:rsid w:val="0013690F"/>
    <w:rsid w:val="00137019"/>
    <w:rsid w:val="00137460"/>
    <w:rsid w:val="001405D2"/>
    <w:rsid w:val="00140816"/>
    <w:rsid w:val="00140DCD"/>
    <w:rsid w:val="0014180A"/>
    <w:rsid w:val="00141AD7"/>
    <w:rsid w:val="00141B48"/>
    <w:rsid w:val="00141C3F"/>
    <w:rsid w:val="00142101"/>
    <w:rsid w:val="001424CD"/>
    <w:rsid w:val="00142A16"/>
    <w:rsid w:val="001441D4"/>
    <w:rsid w:val="001446A5"/>
    <w:rsid w:val="00144A31"/>
    <w:rsid w:val="00144F3A"/>
    <w:rsid w:val="00145168"/>
    <w:rsid w:val="00146E29"/>
    <w:rsid w:val="001471DA"/>
    <w:rsid w:val="001475FB"/>
    <w:rsid w:val="0014769B"/>
    <w:rsid w:val="001505DF"/>
    <w:rsid w:val="00150741"/>
    <w:rsid w:val="00150853"/>
    <w:rsid w:val="00150A95"/>
    <w:rsid w:val="00150AA5"/>
    <w:rsid w:val="00152DE7"/>
    <w:rsid w:val="00152DFA"/>
    <w:rsid w:val="00152EB6"/>
    <w:rsid w:val="00153734"/>
    <w:rsid w:val="00153FDA"/>
    <w:rsid w:val="001545CD"/>
    <w:rsid w:val="001552FC"/>
    <w:rsid w:val="001558E3"/>
    <w:rsid w:val="00155910"/>
    <w:rsid w:val="00155D01"/>
    <w:rsid w:val="00156826"/>
    <w:rsid w:val="001571F9"/>
    <w:rsid w:val="00160A1B"/>
    <w:rsid w:val="00161269"/>
    <w:rsid w:val="001614FC"/>
    <w:rsid w:val="00161575"/>
    <w:rsid w:val="001617FA"/>
    <w:rsid w:val="00161B0B"/>
    <w:rsid w:val="00162AB6"/>
    <w:rsid w:val="00162C14"/>
    <w:rsid w:val="00163330"/>
    <w:rsid w:val="00163F24"/>
    <w:rsid w:val="00164379"/>
    <w:rsid w:val="00165357"/>
    <w:rsid w:val="00165363"/>
    <w:rsid w:val="00165385"/>
    <w:rsid w:val="00165534"/>
    <w:rsid w:val="00165588"/>
    <w:rsid w:val="00165E83"/>
    <w:rsid w:val="001661F1"/>
    <w:rsid w:val="00166813"/>
    <w:rsid w:val="00166FD2"/>
    <w:rsid w:val="00170380"/>
    <w:rsid w:val="00170A1C"/>
    <w:rsid w:val="00170F6F"/>
    <w:rsid w:val="00171500"/>
    <w:rsid w:val="00171A15"/>
    <w:rsid w:val="00171BB1"/>
    <w:rsid w:val="00171DCE"/>
    <w:rsid w:val="00172838"/>
    <w:rsid w:val="001729AC"/>
    <w:rsid w:val="00172B34"/>
    <w:rsid w:val="00172CCC"/>
    <w:rsid w:val="00172E3D"/>
    <w:rsid w:val="00173D37"/>
    <w:rsid w:val="00173E94"/>
    <w:rsid w:val="00173EF1"/>
    <w:rsid w:val="0017441C"/>
    <w:rsid w:val="001748DF"/>
    <w:rsid w:val="00174A30"/>
    <w:rsid w:val="00174FEA"/>
    <w:rsid w:val="001756CC"/>
    <w:rsid w:val="00175EC0"/>
    <w:rsid w:val="00176637"/>
    <w:rsid w:val="00176A78"/>
    <w:rsid w:val="00177527"/>
    <w:rsid w:val="00180951"/>
    <w:rsid w:val="0018155A"/>
    <w:rsid w:val="0018180C"/>
    <w:rsid w:val="00181952"/>
    <w:rsid w:val="00181C66"/>
    <w:rsid w:val="00181DE0"/>
    <w:rsid w:val="00182316"/>
    <w:rsid w:val="00183067"/>
    <w:rsid w:val="001830FB"/>
    <w:rsid w:val="00183676"/>
    <w:rsid w:val="00183944"/>
    <w:rsid w:val="00183D61"/>
    <w:rsid w:val="001845D7"/>
    <w:rsid w:val="00185AA2"/>
    <w:rsid w:val="00185C43"/>
    <w:rsid w:val="001864B8"/>
    <w:rsid w:val="001867F3"/>
    <w:rsid w:val="00186A67"/>
    <w:rsid w:val="00186B4B"/>
    <w:rsid w:val="00186DAB"/>
    <w:rsid w:val="00187348"/>
    <w:rsid w:val="001904CC"/>
    <w:rsid w:val="00190919"/>
    <w:rsid w:val="00190D73"/>
    <w:rsid w:val="00191087"/>
    <w:rsid w:val="001912E1"/>
    <w:rsid w:val="001922DF"/>
    <w:rsid w:val="00192302"/>
    <w:rsid w:val="001930B8"/>
    <w:rsid w:val="001946C0"/>
    <w:rsid w:val="00195139"/>
    <w:rsid w:val="0019532E"/>
    <w:rsid w:val="00195669"/>
    <w:rsid w:val="00195832"/>
    <w:rsid w:val="00195EF2"/>
    <w:rsid w:val="0019609A"/>
    <w:rsid w:val="001961B0"/>
    <w:rsid w:val="001961CA"/>
    <w:rsid w:val="0019694C"/>
    <w:rsid w:val="00197AE9"/>
    <w:rsid w:val="001A09A8"/>
    <w:rsid w:val="001A0DA4"/>
    <w:rsid w:val="001A0E0B"/>
    <w:rsid w:val="001A1812"/>
    <w:rsid w:val="001A38B6"/>
    <w:rsid w:val="001A4EA9"/>
    <w:rsid w:val="001A546E"/>
    <w:rsid w:val="001A57CA"/>
    <w:rsid w:val="001A6D5C"/>
    <w:rsid w:val="001A70E4"/>
    <w:rsid w:val="001A7EF1"/>
    <w:rsid w:val="001B0168"/>
    <w:rsid w:val="001B089D"/>
    <w:rsid w:val="001B08B4"/>
    <w:rsid w:val="001B1467"/>
    <w:rsid w:val="001B153E"/>
    <w:rsid w:val="001B172C"/>
    <w:rsid w:val="001B183C"/>
    <w:rsid w:val="001B2E7B"/>
    <w:rsid w:val="001B4929"/>
    <w:rsid w:val="001B5940"/>
    <w:rsid w:val="001B59A7"/>
    <w:rsid w:val="001B5C31"/>
    <w:rsid w:val="001B5E71"/>
    <w:rsid w:val="001B61FE"/>
    <w:rsid w:val="001B68FB"/>
    <w:rsid w:val="001B6DC9"/>
    <w:rsid w:val="001B7475"/>
    <w:rsid w:val="001B7D9E"/>
    <w:rsid w:val="001B7F22"/>
    <w:rsid w:val="001C0021"/>
    <w:rsid w:val="001C0179"/>
    <w:rsid w:val="001C042E"/>
    <w:rsid w:val="001C0659"/>
    <w:rsid w:val="001C09EF"/>
    <w:rsid w:val="001C09F4"/>
    <w:rsid w:val="001C0AC8"/>
    <w:rsid w:val="001C1823"/>
    <w:rsid w:val="001C1AA7"/>
    <w:rsid w:val="001C1BF3"/>
    <w:rsid w:val="001C2B9F"/>
    <w:rsid w:val="001C31E8"/>
    <w:rsid w:val="001C3F99"/>
    <w:rsid w:val="001C428A"/>
    <w:rsid w:val="001C4C51"/>
    <w:rsid w:val="001C4D7D"/>
    <w:rsid w:val="001C4E7A"/>
    <w:rsid w:val="001C4F0F"/>
    <w:rsid w:val="001C5B71"/>
    <w:rsid w:val="001C5E92"/>
    <w:rsid w:val="001C620F"/>
    <w:rsid w:val="001C66B5"/>
    <w:rsid w:val="001C67DE"/>
    <w:rsid w:val="001C6964"/>
    <w:rsid w:val="001C6DFD"/>
    <w:rsid w:val="001C73BB"/>
    <w:rsid w:val="001C7825"/>
    <w:rsid w:val="001C78C5"/>
    <w:rsid w:val="001C7C01"/>
    <w:rsid w:val="001C7CD9"/>
    <w:rsid w:val="001D0780"/>
    <w:rsid w:val="001D09C0"/>
    <w:rsid w:val="001D0CE3"/>
    <w:rsid w:val="001D1495"/>
    <w:rsid w:val="001D15EE"/>
    <w:rsid w:val="001D1D6B"/>
    <w:rsid w:val="001D1DD6"/>
    <w:rsid w:val="001D2700"/>
    <w:rsid w:val="001D3399"/>
    <w:rsid w:val="001D3701"/>
    <w:rsid w:val="001D3F01"/>
    <w:rsid w:val="001D4671"/>
    <w:rsid w:val="001D471F"/>
    <w:rsid w:val="001D4975"/>
    <w:rsid w:val="001D4C53"/>
    <w:rsid w:val="001D50EA"/>
    <w:rsid w:val="001D51EC"/>
    <w:rsid w:val="001D553B"/>
    <w:rsid w:val="001D5AD1"/>
    <w:rsid w:val="001D622D"/>
    <w:rsid w:val="001D6FCC"/>
    <w:rsid w:val="001D73A3"/>
    <w:rsid w:val="001D7905"/>
    <w:rsid w:val="001D7FF4"/>
    <w:rsid w:val="001E0624"/>
    <w:rsid w:val="001E10FE"/>
    <w:rsid w:val="001E16BA"/>
    <w:rsid w:val="001E18ED"/>
    <w:rsid w:val="001E1CE1"/>
    <w:rsid w:val="001E2D9D"/>
    <w:rsid w:val="001E34E0"/>
    <w:rsid w:val="001E378E"/>
    <w:rsid w:val="001E4AEB"/>
    <w:rsid w:val="001E5A9A"/>
    <w:rsid w:val="001E6265"/>
    <w:rsid w:val="001E6400"/>
    <w:rsid w:val="001E761C"/>
    <w:rsid w:val="001E7789"/>
    <w:rsid w:val="001E7934"/>
    <w:rsid w:val="001E7C90"/>
    <w:rsid w:val="001E7F1A"/>
    <w:rsid w:val="001F008F"/>
    <w:rsid w:val="001F09E6"/>
    <w:rsid w:val="001F163C"/>
    <w:rsid w:val="001F167E"/>
    <w:rsid w:val="001F2419"/>
    <w:rsid w:val="001F2649"/>
    <w:rsid w:val="001F315F"/>
    <w:rsid w:val="001F36B9"/>
    <w:rsid w:val="001F3765"/>
    <w:rsid w:val="001F376D"/>
    <w:rsid w:val="001F4157"/>
    <w:rsid w:val="001F44C6"/>
    <w:rsid w:val="001F4648"/>
    <w:rsid w:val="001F4EA3"/>
    <w:rsid w:val="001F5785"/>
    <w:rsid w:val="001F5976"/>
    <w:rsid w:val="001F6158"/>
    <w:rsid w:val="001F61B8"/>
    <w:rsid w:val="001F660C"/>
    <w:rsid w:val="001F792C"/>
    <w:rsid w:val="0020077C"/>
    <w:rsid w:val="002008B4"/>
    <w:rsid w:val="002008B5"/>
    <w:rsid w:val="00200DE0"/>
    <w:rsid w:val="002015EE"/>
    <w:rsid w:val="00202784"/>
    <w:rsid w:val="00203CD5"/>
    <w:rsid w:val="00204501"/>
    <w:rsid w:val="002056E6"/>
    <w:rsid w:val="00205F6A"/>
    <w:rsid w:val="00205F75"/>
    <w:rsid w:val="00206BA1"/>
    <w:rsid w:val="00207418"/>
    <w:rsid w:val="0020771C"/>
    <w:rsid w:val="00210394"/>
    <w:rsid w:val="002103A4"/>
    <w:rsid w:val="002116D1"/>
    <w:rsid w:val="0021202D"/>
    <w:rsid w:val="00212453"/>
    <w:rsid w:val="00212764"/>
    <w:rsid w:val="00212FF3"/>
    <w:rsid w:val="00213566"/>
    <w:rsid w:val="00213653"/>
    <w:rsid w:val="00213B26"/>
    <w:rsid w:val="00214010"/>
    <w:rsid w:val="0021409F"/>
    <w:rsid w:val="00214C31"/>
    <w:rsid w:val="00215C60"/>
    <w:rsid w:val="00215F95"/>
    <w:rsid w:val="002160BE"/>
    <w:rsid w:val="0021699E"/>
    <w:rsid w:val="002169AB"/>
    <w:rsid w:val="00217A93"/>
    <w:rsid w:val="00217C26"/>
    <w:rsid w:val="00217D31"/>
    <w:rsid w:val="00220E14"/>
    <w:rsid w:val="002215C0"/>
    <w:rsid w:val="00221BC1"/>
    <w:rsid w:val="0022205B"/>
    <w:rsid w:val="0022259D"/>
    <w:rsid w:val="002228FF"/>
    <w:rsid w:val="00222E07"/>
    <w:rsid w:val="00223AD9"/>
    <w:rsid w:val="00223E5A"/>
    <w:rsid w:val="00224190"/>
    <w:rsid w:val="00224A5E"/>
    <w:rsid w:val="00224B1A"/>
    <w:rsid w:val="00224DFB"/>
    <w:rsid w:val="002255B3"/>
    <w:rsid w:val="00225A69"/>
    <w:rsid w:val="00225B2B"/>
    <w:rsid w:val="00226165"/>
    <w:rsid w:val="002264E1"/>
    <w:rsid w:val="002266AB"/>
    <w:rsid w:val="00226AEA"/>
    <w:rsid w:val="00226CC5"/>
    <w:rsid w:val="00230218"/>
    <w:rsid w:val="00230F96"/>
    <w:rsid w:val="00231973"/>
    <w:rsid w:val="00232A95"/>
    <w:rsid w:val="00232E9F"/>
    <w:rsid w:val="00232FDB"/>
    <w:rsid w:val="0023362F"/>
    <w:rsid w:val="00233ADD"/>
    <w:rsid w:val="00233F2C"/>
    <w:rsid w:val="0023568D"/>
    <w:rsid w:val="00235744"/>
    <w:rsid w:val="00235DF4"/>
    <w:rsid w:val="00236120"/>
    <w:rsid w:val="002369DF"/>
    <w:rsid w:val="00236C34"/>
    <w:rsid w:val="00236FD4"/>
    <w:rsid w:val="002370AA"/>
    <w:rsid w:val="00237471"/>
    <w:rsid w:val="00237630"/>
    <w:rsid w:val="00240A76"/>
    <w:rsid w:val="00240AE3"/>
    <w:rsid w:val="00240CDB"/>
    <w:rsid w:val="00240D46"/>
    <w:rsid w:val="00242159"/>
    <w:rsid w:val="00242A88"/>
    <w:rsid w:val="00243197"/>
    <w:rsid w:val="00243A8C"/>
    <w:rsid w:val="00243C0E"/>
    <w:rsid w:val="00244503"/>
    <w:rsid w:val="00245F4A"/>
    <w:rsid w:val="002461CE"/>
    <w:rsid w:val="0024669B"/>
    <w:rsid w:val="00246CE4"/>
    <w:rsid w:val="00247EBD"/>
    <w:rsid w:val="00247FF2"/>
    <w:rsid w:val="00250365"/>
    <w:rsid w:val="002504AF"/>
    <w:rsid w:val="002509BB"/>
    <w:rsid w:val="00250A55"/>
    <w:rsid w:val="00250B46"/>
    <w:rsid w:val="00251091"/>
    <w:rsid w:val="002510FC"/>
    <w:rsid w:val="0025134A"/>
    <w:rsid w:val="002522C0"/>
    <w:rsid w:val="00252A94"/>
    <w:rsid w:val="00252C89"/>
    <w:rsid w:val="0025317B"/>
    <w:rsid w:val="00253793"/>
    <w:rsid w:val="00253A94"/>
    <w:rsid w:val="00254377"/>
    <w:rsid w:val="002543B1"/>
    <w:rsid w:val="00254512"/>
    <w:rsid w:val="0025485C"/>
    <w:rsid w:val="00254A55"/>
    <w:rsid w:val="00255AA0"/>
    <w:rsid w:val="00256413"/>
    <w:rsid w:val="0025657C"/>
    <w:rsid w:val="002565F2"/>
    <w:rsid w:val="00256D70"/>
    <w:rsid w:val="00257885"/>
    <w:rsid w:val="00257A82"/>
    <w:rsid w:val="00257B6C"/>
    <w:rsid w:val="00257C17"/>
    <w:rsid w:val="00260272"/>
    <w:rsid w:val="0026080F"/>
    <w:rsid w:val="00260D40"/>
    <w:rsid w:val="0026227A"/>
    <w:rsid w:val="002622FA"/>
    <w:rsid w:val="00263797"/>
    <w:rsid w:val="002638D3"/>
    <w:rsid w:val="00264B33"/>
    <w:rsid w:val="00264DBC"/>
    <w:rsid w:val="00265055"/>
    <w:rsid w:val="00270288"/>
    <w:rsid w:val="0027080E"/>
    <w:rsid w:val="002713AB"/>
    <w:rsid w:val="00271C27"/>
    <w:rsid w:val="0027252B"/>
    <w:rsid w:val="002729ED"/>
    <w:rsid w:val="00272EB6"/>
    <w:rsid w:val="002735EE"/>
    <w:rsid w:val="00273C59"/>
    <w:rsid w:val="00273CC0"/>
    <w:rsid w:val="00273DA1"/>
    <w:rsid w:val="00273F2E"/>
    <w:rsid w:val="0027434C"/>
    <w:rsid w:val="0027496A"/>
    <w:rsid w:val="00274B3D"/>
    <w:rsid w:val="002750D8"/>
    <w:rsid w:val="002751C7"/>
    <w:rsid w:val="00275E5C"/>
    <w:rsid w:val="00275EC8"/>
    <w:rsid w:val="00276382"/>
    <w:rsid w:val="0027751D"/>
    <w:rsid w:val="002779C6"/>
    <w:rsid w:val="00277A7B"/>
    <w:rsid w:val="00280C07"/>
    <w:rsid w:val="00281625"/>
    <w:rsid w:val="00281711"/>
    <w:rsid w:val="00281A6B"/>
    <w:rsid w:val="00281B14"/>
    <w:rsid w:val="00281C30"/>
    <w:rsid w:val="00282F04"/>
    <w:rsid w:val="00283171"/>
    <w:rsid w:val="00284117"/>
    <w:rsid w:val="0028470E"/>
    <w:rsid w:val="0028480D"/>
    <w:rsid w:val="00285B39"/>
    <w:rsid w:val="00285B52"/>
    <w:rsid w:val="00285DE9"/>
    <w:rsid w:val="002865F0"/>
    <w:rsid w:val="00287484"/>
    <w:rsid w:val="00287556"/>
    <w:rsid w:val="0028787A"/>
    <w:rsid w:val="0028788E"/>
    <w:rsid w:val="00287EB3"/>
    <w:rsid w:val="0029052F"/>
    <w:rsid w:val="0029177D"/>
    <w:rsid w:val="0029210A"/>
    <w:rsid w:val="00292C88"/>
    <w:rsid w:val="00292F29"/>
    <w:rsid w:val="00294702"/>
    <w:rsid w:val="00294CD1"/>
    <w:rsid w:val="00294EB6"/>
    <w:rsid w:val="00295506"/>
    <w:rsid w:val="002957BF"/>
    <w:rsid w:val="00295A78"/>
    <w:rsid w:val="00296663"/>
    <w:rsid w:val="0029669B"/>
    <w:rsid w:val="002966EC"/>
    <w:rsid w:val="002967D7"/>
    <w:rsid w:val="002968A3"/>
    <w:rsid w:val="0029746E"/>
    <w:rsid w:val="002975F9"/>
    <w:rsid w:val="0029788D"/>
    <w:rsid w:val="002979B4"/>
    <w:rsid w:val="002A0D6E"/>
    <w:rsid w:val="002A1528"/>
    <w:rsid w:val="002A235A"/>
    <w:rsid w:val="002A24CD"/>
    <w:rsid w:val="002A2606"/>
    <w:rsid w:val="002A28A6"/>
    <w:rsid w:val="002A347E"/>
    <w:rsid w:val="002A3937"/>
    <w:rsid w:val="002A394E"/>
    <w:rsid w:val="002A3C80"/>
    <w:rsid w:val="002A4238"/>
    <w:rsid w:val="002A493F"/>
    <w:rsid w:val="002A4FD6"/>
    <w:rsid w:val="002A5C53"/>
    <w:rsid w:val="002A6027"/>
    <w:rsid w:val="002A6196"/>
    <w:rsid w:val="002A61D5"/>
    <w:rsid w:val="002A64A2"/>
    <w:rsid w:val="002A655C"/>
    <w:rsid w:val="002A6877"/>
    <w:rsid w:val="002A6E1D"/>
    <w:rsid w:val="002A745A"/>
    <w:rsid w:val="002A763F"/>
    <w:rsid w:val="002A7B2A"/>
    <w:rsid w:val="002B03AB"/>
    <w:rsid w:val="002B06F2"/>
    <w:rsid w:val="002B0BBE"/>
    <w:rsid w:val="002B26AA"/>
    <w:rsid w:val="002B29B0"/>
    <w:rsid w:val="002B2ADC"/>
    <w:rsid w:val="002B30A9"/>
    <w:rsid w:val="002B33E2"/>
    <w:rsid w:val="002B35AA"/>
    <w:rsid w:val="002B3BB1"/>
    <w:rsid w:val="002B3D38"/>
    <w:rsid w:val="002B40C5"/>
    <w:rsid w:val="002B41C7"/>
    <w:rsid w:val="002B41EB"/>
    <w:rsid w:val="002B4479"/>
    <w:rsid w:val="002B4530"/>
    <w:rsid w:val="002B461C"/>
    <w:rsid w:val="002B4D2A"/>
    <w:rsid w:val="002B545E"/>
    <w:rsid w:val="002B56C4"/>
    <w:rsid w:val="002B594B"/>
    <w:rsid w:val="002B5A4B"/>
    <w:rsid w:val="002B620D"/>
    <w:rsid w:val="002B69E4"/>
    <w:rsid w:val="002B6AE0"/>
    <w:rsid w:val="002B79B8"/>
    <w:rsid w:val="002B7D50"/>
    <w:rsid w:val="002C055B"/>
    <w:rsid w:val="002C105E"/>
    <w:rsid w:val="002C13EA"/>
    <w:rsid w:val="002C2082"/>
    <w:rsid w:val="002C2355"/>
    <w:rsid w:val="002C2ACD"/>
    <w:rsid w:val="002C2F72"/>
    <w:rsid w:val="002C3A2E"/>
    <w:rsid w:val="002C3CA8"/>
    <w:rsid w:val="002C3E07"/>
    <w:rsid w:val="002C42B2"/>
    <w:rsid w:val="002C44CB"/>
    <w:rsid w:val="002C47D3"/>
    <w:rsid w:val="002C4989"/>
    <w:rsid w:val="002C58E9"/>
    <w:rsid w:val="002C599F"/>
    <w:rsid w:val="002C6075"/>
    <w:rsid w:val="002C6544"/>
    <w:rsid w:val="002C73A9"/>
    <w:rsid w:val="002C768B"/>
    <w:rsid w:val="002C78DE"/>
    <w:rsid w:val="002D0575"/>
    <w:rsid w:val="002D0586"/>
    <w:rsid w:val="002D0F2A"/>
    <w:rsid w:val="002D274A"/>
    <w:rsid w:val="002D2791"/>
    <w:rsid w:val="002D2B1B"/>
    <w:rsid w:val="002D2C5D"/>
    <w:rsid w:val="002D2D3E"/>
    <w:rsid w:val="002D4437"/>
    <w:rsid w:val="002D4A8A"/>
    <w:rsid w:val="002D4C4F"/>
    <w:rsid w:val="002D650C"/>
    <w:rsid w:val="002D6701"/>
    <w:rsid w:val="002D6B7F"/>
    <w:rsid w:val="002D6BE2"/>
    <w:rsid w:val="002D7112"/>
    <w:rsid w:val="002D767F"/>
    <w:rsid w:val="002D7DF4"/>
    <w:rsid w:val="002D7F29"/>
    <w:rsid w:val="002E0173"/>
    <w:rsid w:val="002E0BD6"/>
    <w:rsid w:val="002E158E"/>
    <w:rsid w:val="002E20A8"/>
    <w:rsid w:val="002E21C4"/>
    <w:rsid w:val="002E25B1"/>
    <w:rsid w:val="002E2C51"/>
    <w:rsid w:val="002E2DE8"/>
    <w:rsid w:val="002E34C2"/>
    <w:rsid w:val="002E37BA"/>
    <w:rsid w:val="002E39C0"/>
    <w:rsid w:val="002E3C16"/>
    <w:rsid w:val="002E3F5C"/>
    <w:rsid w:val="002E4666"/>
    <w:rsid w:val="002E520E"/>
    <w:rsid w:val="002E529B"/>
    <w:rsid w:val="002E5686"/>
    <w:rsid w:val="002E5862"/>
    <w:rsid w:val="002E6251"/>
    <w:rsid w:val="002E634B"/>
    <w:rsid w:val="002E74C9"/>
    <w:rsid w:val="002E7A92"/>
    <w:rsid w:val="002E7C12"/>
    <w:rsid w:val="002F005A"/>
    <w:rsid w:val="002F02BD"/>
    <w:rsid w:val="002F0845"/>
    <w:rsid w:val="002F0B27"/>
    <w:rsid w:val="002F1176"/>
    <w:rsid w:val="002F1548"/>
    <w:rsid w:val="002F1566"/>
    <w:rsid w:val="002F170D"/>
    <w:rsid w:val="002F1E72"/>
    <w:rsid w:val="002F374B"/>
    <w:rsid w:val="002F42F3"/>
    <w:rsid w:val="002F43BD"/>
    <w:rsid w:val="002F5CCB"/>
    <w:rsid w:val="002F683A"/>
    <w:rsid w:val="002F74F4"/>
    <w:rsid w:val="002F7505"/>
    <w:rsid w:val="002F7B2F"/>
    <w:rsid w:val="002F7F47"/>
    <w:rsid w:val="00300136"/>
    <w:rsid w:val="003002BE"/>
    <w:rsid w:val="00300912"/>
    <w:rsid w:val="00300D64"/>
    <w:rsid w:val="00300E41"/>
    <w:rsid w:val="00300EE7"/>
    <w:rsid w:val="00301406"/>
    <w:rsid w:val="00301474"/>
    <w:rsid w:val="00301A45"/>
    <w:rsid w:val="00301C45"/>
    <w:rsid w:val="0030202C"/>
    <w:rsid w:val="003024FC"/>
    <w:rsid w:val="0030294A"/>
    <w:rsid w:val="00302BB8"/>
    <w:rsid w:val="00302DCA"/>
    <w:rsid w:val="00303BB8"/>
    <w:rsid w:val="0030455D"/>
    <w:rsid w:val="00304747"/>
    <w:rsid w:val="00304D26"/>
    <w:rsid w:val="00304EBA"/>
    <w:rsid w:val="0030516A"/>
    <w:rsid w:val="00305287"/>
    <w:rsid w:val="003052FE"/>
    <w:rsid w:val="00305DAB"/>
    <w:rsid w:val="00305F78"/>
    <w:rsid w:val="00306C80"/>
    <w:rsid w:val="00306FA8"/>
    <w:rsid w:val="0030700C"/>
    <w:rsid w:val="00307304"/>
    <w:rsid w:val="003075E2"/>
    <w:rsid w:val="00310259"/>
    <w:rsid w:val="00310879"/>
    <w:rsid w:val="00310B0B"/>
    <w:rsid w:val="003112A5"/>
    <w:rsid w:val="0031142E"/>
    <w:rsid w:val="00312D07"/>
    <w:rsid w:val="003131D6"/>
    <w:rsid w:val="00313B78"/>
    <w:rsid w:val="00314217"/>
    <w:rsid w:val="00314E08"/>
    <w:rsid w:val="00316051"/>
    <w:rsid w:val="00316390"/>
    <w:rsid w:val="003165AF"/>
    <w:rsid w:val="003172B3"/>
    <w:rsid w:val="00320167"/>
    <w:rsid w:val="0032022B"/>
    <w:rsid w:val="003203BA"/>
    <w:rsid w:val="00321BD4"/>
    <w:rsid w:val="00321E15"/>
    <w:rsid w:val="00321F58"/>
    <w:rsid w:val="003221FA"/>
    <w:rsid w:val="0032226A"/>
    <w:rsid w:val="00323605"/>
    <w:rsid w:val="003238BE"/>
    <w:rsid w:val="003238F3"/>
    <w:rsid w:val="003243D3"/>
    <w:rsid w:val="00324614"/>
    <w:rsid w:val="00324F09"/>
    <w:rsid w:val="003256DA"/>
    <w:rsid w:val="00325FB4"/>
    <w:rsid w:val="0032638C"/>
    <w:rsid w:val="00326BA9"/>
    <w:rsid w:val="00326D15"/>
    <w:rsid w:val="0032719C"/>
    <w:rsid w:val="003275F1"/>
    <w:rsid w:val="00327B0B"/>
    <w:rsid w:val="00330679"/>
    <w:rsid w:val="00331502"/>
    <w:rsid w:val="0033223F"/>
    <w:rsid w:val="003325A7"/>
    <w:rsid w:val="00332AE3"/>
    <w:rsid w:val="00332E6C"/>
    <w:rsid w:val="003333F5"/>
    <w:rsid w:val="00333401"/>
    <w:rsid w:val="00333845"/>
    <w:rsid w:val="00334504"/>
    <w:rsid w:val="00334D9C"/>
    <w:rsid w:val="00334DB5"/>
    <w:rsid w:val="00335AA8"/>
    <w:rsid w:val="00336410"/>
    <w:rsid w:val="003370B2"/>
    <w:rsid w:val="0033718E"/>
    <w:rsid w:val="003372C0"/>
    <w:rsid w:val="0033733D"/>
    <w:rsid w:val="003374B2"/>
    <w:rsid w:val="00337520"/>
    <w:rsid w:val="00337906"/>
    <w:rsid w:val="00337B90"/>
    <w:rsid w:val="00337EAA"/>
    <w:rsid w:val="00340099"/>
    <w:rsid w:val="003401ED"/>
    <w:rsid w:val="003409C2"/>
    <w:rsid w:val="00340E9C"/>
    <w:rsid w:val="00340EFD"/>
    <w:rsid w:val="00341BC9"/>
    <w:rsid w:val="003425D7"/>
    <w:rsid w:val="00344644"/>
    <w:rsid w:val="00345C49"/>
    <w:rsid w:val="003467E7"/>
    <w:rsid w:val="003467F2"/>
    <w:rsid w:val="00346C84"/>
    <w:rsid w:val="00346CB6"/>
    <w:rsid w:val="00346FCA"/>
    <w:rsid w:val="0034736B"/>
    <w:rsid w:val="00347F63"/>
    <w:rsid w:val="00350795"/>
    <w:rsid w:val="003508C8"/>
    <w:rsid w:val="003519B4"/>
    <w:rsid w:val="00351BF6"/>
    <w:rsid w:val="003520C0"/>
    <w:rsid w:val="0035221E"/>
    <w:rsid w:val="00352C57"/>
    <w:rsid w:val="00352CA2"/>
    <w:rsid w:val="00353CE7"/>
    <w:rsid w:val="00354395"/>
    <w:rsid w:val="003548B9"/>
    <w:rsid w:val="00355661"/>
    <w:rsid w:val="00355793"/>
    <w:rsid w:val="003559F8"/>
    <w:rsid w:val="00355BF3"/>
    <w:rsid w:val="00356EF7"/>
    <w:rsid w:val="00357407"/>
    <w:rsid w:val="00357701"/>
    <w:rsid w:val="00357EAB"/>
    <w:rsid w:val="00361A70"/>
    <w:rsid w:val="00361AC1"/>
    <w:rsid w:val="0036211B"/>
    <w:rsid w:val="00363F60"/>
    <w:rsid w:val="00365CE1"/>
    <w:rsid w:val="00366992"/>
    <w:rsid w:val="003669FE"/>
    <w:rsid w:val="00366E89"/>
    <w:rsid w:val="00370539"/>
    <w:rsid w:val="00370FF3"/>
    <w:rsid w:val="003710BB"/>
    <w:rsid w:val="003714D0"/>
    <w:rsid w:val="00371AA4"/>
    <w:rsid w:val="00371C06"/>
    <w:rsid w:val="00371FF7"/>
    <w:rsid w:val="0037237F"/>
    <w:rsid w:val="003724E4"/>
    <w:rsid w:val="00372844"/>
    <w:rsid w:val="00372C0A"/>
    <w:rsid w:val="003733E4"/>
    <w:rsid w:val="0037346F"/>
    <w:rsid w:val="0037395F"/>
    <w:rsid w:val="00375751"/>
    <w:rsid w:val="00376965"/>
    <w:rsid w:val="0037698A"/>
    <w:rsid w:val="003769E7"/>
    <w:rsid w:val="00376F1A"/>
    <w:rsid w:val="0037778F"/>
    <w:rsid w:val="00377C3A"/>
    <w:rsid w:val="00377E4C"/>
    <w:rsid w:val="00380243"/>
    <w:rsid w:val="00380977"/>
    <w:rsid w:val="00380CE4"/>
    <w:rsid w:val="00381334"/>
    <w:rsid w:val="00381B9F"/>
    <w:rsid w:val="00381BFF"/>
    <w:rsid w:val="00381CF0"/>
    <w:rsid w:val="00383152"/>
    <w:rsid w:val="0038332D"/>
    <w:rsid w:val="00383510"/>
    <w:rsid w:val="00383669"/>
    <w:rsid w:val="00383DB5"/>
    <w:rsid w:val="00384211"/>
    <w:rsid w:val="00384975"/>
    <w:rsid w:val="003865E1"/>
    <w:rsid w:val="003872EF"/>
    <w:rsid w:val="00387B20"/>
    <w:rsid w:val="00390D3C"/>
    <w:rsid w:val="0039106B"/>
    <w:rsid w:val="00391324"/>
    <w:rsid w:val="00391DAE"/>
    <w:rsid w:val="00392FAB"/>
    <w:rsid w:val="0039318D"/>
    <w:rsid w:val="00393A29"/>
    <w:rsid w:val="00393D80"/>
    <w:rsid w:val="003940F6"/>
    <w:rsid w:val="00394789"/>
    <w:rsid w:val="0039488F"/>
    <w:rsid w:val="0039505A"/>
    <w:rsid w:val="00395291"/>
    <w:rsid w:val="0039568D"/>
    <w:rsid w:val="00396960"/>
    <w:rsid w:val="00396E7F"/>
    <w:rsid w:val="00397890"/>
    <w:rsid w:val="00397962"/>
    <w:rsid w:val="003A0715"/>
    <w:rsid w:val="003A0B18"/>
    <w:rsid w:val="003A0E0C"/>
    <w:rsid w:val="003A147A"/>
    <w:rsid w:val="003A14FA"/>
    <w:rsid w:val="003A1CF9"/>
    <w:rsid w:val="003A22A2"/>
    <w:rsid w:val="003A2756"/>
    <w:rsid w:val="003A2B44"/>
    <w:rsid w:val="003A332E"/>
    <w:rsid w:val="003A3BD6"/>
    <w:rsid w:val="003A3CC3"/>
    <w:rsid w:val="003A49C2"/>
    <w:rsid w:val="003A4A4F"/>
    <w:rsid w:val="003A5146"/>
    <w:rsid w:val="003A5549"/>
    <w:rsid w:val="003A5AEC"/>
    <w:rsid w:val="003A6018"/>
    <w:rsid w:val="003A6FA1"/>
    <w:rsid w:val="003A7249"/>
    <w:rsid w:val="003A7725"/>
    <w:rsid w:val="003B019D"/>
    <w:rsid w:val="003B13C1"/>
    <w:rsid w:val="003B203F"/>
    <w:rsid w:val="003B2B02"/>
    <w:rsid w:val="003B2E21"/>
    <w:rsid w:val="003B32D5"/>
    <w:rsid w:val="003B3302"/>
    <w:rsid w:val="003B38F0"/>
    <w:rsid w:val="003B39C1"/>
    <w:rsid w:val="003B3FE9"/>
    <w:rsid w:val="003B4203"/>
    <w:rsid w:val="003B4372"/>
    <w:rsid w:val="003B465E"/>
    <w:rsid w:val="003B5317"/>
    <w:rsid w:val="003B5508"/>
    <w:rsid w:val="003B729C"/>
    <w:rsid w:val="003B7900"/>
    <w:rsid w:val="003C03D9"/>
    <w:rsid w:val="003C0F9E"/>
    <w:rsid w:val="003C1235"/>
    <w:rsid w:val="003C13F5"/>
    <w:rsid w:val="003C140B"/>
    <w:rsid w:val="003C23F9"/>
    <w:rsid w:val="003C389F"/>
    <w:rsid w:val="003C4A29"/>
    <w:rsid w:val="003C4FA8"/>
    <w:rsid w:val="003C55B3"/>
    <w:rsid w:val="003C5B97"/>
    <w:rsid w:val="003C6470"/>
    <w:rsid w:val="003C64BE"/>
    <w:rsid w:val="003C6A98"/>
    <w:rsid w:val="003C6D3B"/>
    <w:rsid w:val="003C6DE9"/>
    <w:rsid w:val="003C71EA"/>
    <w:rsid w:val="003C7E73"/>
    <w:rsid w:val="003D059A"/>
    <w:rsid w:val="003D10A2"/>
    <w:rsid w:val="003D126B"/>
    <w:rsid w:val="003D17A7"/>
    <w:rsid w:val="003D1F94"/>
    <w:rsid w:val="003D2240"/>
    <w:rsid w:val="003D2351"/>
    <w:rsid w:val="003D2AAC"/>
    <w:rsid w:val="003D36F3"/>
    <w:rsid w:val="003D3EB5"/>
    <w:rsid w:val="003D463B"/>
    <w:rsid w:val="003D47D6"/>
    <w:rsid w:val="003D4B9F"/>
    <w:rsid w:val="003D4F84"/>
    <w:rsid w:val="003D539D"/>
    <w:rsid w:val="003D58B0"/>
    <w:rsid w:val="003D5AD6"/>
    <w:rsid w:val="003D5D60"/>
    <w:rsid w:val="003D6391"/>
    <w:rsid w:val="003D6D18"/>
    <w:rsid w:val="003D70E6"/>
    <w:rsid w:val="003D72AC"/>
    <w:rsid w:val="003D7527"/>
    <w:rsid w:val="003D7F98"/>
    <w:rsid w:val="003E08C5"/>
    <w:rsid w:val="003E0C97"/>
    <w:rsid w:val="003E0F4C"/>
    <w:rsid w:val="003E1209"/>
    <w:rsid w:val="003E1894"/>
    <w:rsid w:val="003E1B0A"/>
    <w:rsid w:val="003E2059"/>
    <w:rsid w:val="003E2720"/>
    <w:rsid w:val="003E28C2"/>
    <w:rsid w:val="003E3263"/>
    <w:rsid w:val="003E3469"/>
    <w:rsid w:val="003E3588"/>
    <w:rsid w:val="003E3721"/>
    <w:rsid w:val="003E3DBA"/>
    <w:rsid w:val="003E54B4"/>
    <w:rsid w:val="003E5513"/>
    <w:rsid w:val="003E6035"/>
    <w:rsid w:val="003E6795"/>
    <w:rsid w:val="003F0ABB"/>
    <w:rsid w:val="003F1482"/>
    <w:rsid w:val="003F161A"/>
    <w:rsid w:val="003F20E5"/>
    <w:rsid w:val="003F2112"/>
    <w:rsid w:val="003F2199"/>
    <w:rsid w:val="003F273E"/>
    <w:rsid w:val="003F2CFA"/>
    <w:rsid w:val="003F35F0"/>
    <w:rsid w:val="003F3FC4"/>
    <w:rsid w:val="003F48AE"/>
    <w:rsid w:val="003F56A2"/>
    <w:rsid w:val="003F592B"/>
    <w:rsid w:val="003F5B1B"/>
    <w:rsid w:val="003F5F03"/>
    <w:rsid w:val="003F6465"/>
    <w:rsid w:val="003F70CC"/>
    <w:rsid w:val="003F71C2"/>
    <w:rsid w:val="0040019C"/>
    <w:rsid w:val="004002B9"/>
    <w:rsid w:val="004003DE"/>
    <w:rsid w:val="0040074A"/>
    <w:rsid w:val="004008FC"/>
    <w:rsid w:val="00400ECC"/>
    <w:rsid w:val="004018D2"/>
    <w:rsid w:val="004023FA"/>
    <w:rsid w:val="00402716"/>
    <w:rsid w:val="00402D06"/>
    <w:rsid w:val="00402F7D"/>
    <w:rsid w:val="00403099"/>
    <w:rsid w:val="004040AC"/>
    <w:rsid w:val="0040472F"/>
    <w:rsid w:val="004048F3"/>
    <w:rsid w:val="00404CBB"/>
    <w:rsid w:val="0040626B"/>
    <w:rsid w:val="00406427"/>
    <w:rsid w:val="00406F11"/>
    <w:rsid w:val="00407245"/>
    <w:rsid w:val="004076F5"/>
    <w:rsid w:val="00407A8B"/>
    <w:rsid w:val="00407D8A"/>
    <w:rsid w:val="004108FC"/>
    <w:rsid w:val="004109F8"/>
    <w:rsid w:val="004112E0"/>
    <w:rsid w:val="00411901"/>
    <w:rsid w:val="00411D88"/>
    <w:rsid w:val="00412A88"/>
    <w:rsid w:val="00413609"/>
    <w:rsid w:val="004138D7"/>
    <w:rsid w:val="0041419F"/>
    <w:rsid w:val="004145C8"/>
    <w:rsid w:val="00415BD6"/>
    <w:rsid w:val="00415F3C"/>
    <w:rsid w:val="0041613B"/>
    <w:rsid w:val="00416CE6"/>
    <w:rsid w:val="0041705C"/>
    <w:rsid w:val="00417287"/>
    <w:rsid w:val="00417338"/>
    <w:rsid w:val="004173CF"/>
    <w:rsid w:val="00420CC6"/>
    <w:rsid w:val="00421162"/>
    <w:rsid w:val="00422DA6"/>
    <w:rsid w:val="0042365B"/>
    <w:rsid w:val="00423708"/>
    <w:rsid w:val="00423A52"/>
    <w:rsid w:val="00423EB9"/>
    <w:rsid w:val="0042416C"/>
    <w:rsid w:val="00424646"/>
    <w:rsid w:val="00424BCB"/>
    <w:rsid w:val="00424EBD"/>
    <w:rsid w:val="004250DB"/>
    <w:rsid w:val="00425504"/>
    <w:rsid w:val="00425E7C"/>
    <w:rsid w:val="00425F7B"/>
    <w:rsid w:val="004264D9"/>
    <w:rsid w:val="00426917"/>
    <w:rsid w:val="00426C97"/>
    <w:rsid w:val="0042701E"/>
    <w:rsid w:val="00427561"/>
    <w:rsid w:val="00427758"/>
    <w:rsid w:val="0042781B"/>
    <w:rsid w:val="00427C45"/>
    <w:rsid w:val="00430142"/>
    <w:rsid w:val="004307D8"/>
    <w:rsid w:val="00430A7A"/>
    <w:rsid w:val="00430B17"/>
    <w:rsid w:val="00430C3D"/>
    <w:rsid w:val="004311B4"/>
    <w:rsid w:val="0043227A"/>
    <w:rsid w:val="0043266B"/>
    <w:rsid w:val="00432BA2"/>
    <w:rsid w:val="00433561"/>
    <w:rsid w:val="0043396F"/>
    <w:rsid w:val="00433D1B"/>
    <w:rsid w:val="00434683"/>
    <w:rsid w:val="00435C22"/>
    <w:rsid w:val="00436C57"/>
    <w:rsid w:val="004401C6"/>
    <w:rsid w:val="0044040F"/>
    <w:rsid w:val="0044099F"/>
    <w:rsid w:val="00440A26"/>
    <w:rsid w:val="004410D8"/>
    <w:rsid w:val="0044162F"/>
    <w:rsid w:val="00442636"/>
    <w:rsid w:val="00442997"/>
    <w:rsid w:val="00442D02"/>
    <w:rsid w:val="00443888"/>
    <w:rsid w:val="00444472"/>
    <w:rsid w:val="0044448A"/>
    <w:rsid w:val="004459B7"/>
    <w:rsid w:val="00445A71"/>
    <w:rsid w:val="00445CFF"/>
    <w:rsid w:val="004463D2"/>
    <w:rsid w:val="00446983"/>
    <w:rsid w:val="00447036"/>
    <w:rsid w:val="0044755B"/>
    <w:rsid w:val="0045092B"/>
    <w:rsid w:val="004518C1"/>
    <w:rsid w:val="00451D49"/>
    <w:rsid w:val="00452718"/>
    <w:rsid w:val="004537D8"/>
    <w:rsid w:val="00453ED1"/>
    <w:rsid w:val="00454985"/>
    <w:rsid w:val="00455505"/>
    <w:rsid w:val="00455FA0"/>
    <w:rsid w:val="00456563"/>
    <w:rsid w:val="004567B9"/>
    <w:rsid w:val="004577B2"/>
    <w:rsid w:val="0046046C"/>
    <w:rsid w:val="00461476"/>
    <w:rsid w:val="0046251F"/>
    <w:rsid w:val="004627BA"/>
    <w:rsid w:val="00463D55"/>
    <w:rsid w:val="00464370"/>
    <w:rsid w:val="004645B7"/>
    <w:rsid w:val="00464A60"/>
    <w:rsid w:val="004665CE"/>
    <w:rsid w:val="00466D1C"/>
    <w:rsid w:val="00466F6B"/>
    <w:rsid w:val="00467144"/>
    <w:rsid w:val="00467A08"/>
    <w:rsid w:val="00467F40"/>
    <w:rsid w:val="00470D08"/>
    <w:rsid w:val="004713BD"/>
    <w:rsid w:val="004715DF"/>
    <w:rsid w:val="004721ED"/>
    <w:rsid w:val="0047235A"/>
    <w:rsid w:val="00472F70"/>
    <w:rsid w:val="00473A0B"/>
    <w:rsid w:val="00473B22"/>
    <w:rsid w:val="004742C6"/>
    <w:rsid w:val="00474921"/>
    <w:rsid w:val="00474C40"/>
    <w:rsid w:val="00474EA6"/>
    <w:rsid w:val="00475420"/>
    <w:rsid w:val="00475C27"/>
    <w:rsid w:val="00475D2B"/>
    <w:rsid w:val="00476134"/>
    <w:rsid w:val="00476146"/>
    <w:rsid w:val="00477395"/>
    <w:rsid w:val="0047755E"/>
    <w:rsid w:val="00477D91"/>
    <w:rsid w:val="004816A8"/>
    <w:rsid w:val="004818FF"/>
    <w:rsid w:val="00482132"/>
    <w:rsid w:val="004821EA"/>
    <w:rsid w:val="00482C31"/>
    <w:rsid w:val="00482D03"/>
    <w:rsid w:val="004832C1"/>
    <w:rsid w:val="0048387E"/>
    <w:rsid w:val="00483D8F"/>
    <w:rsid w:val="00483EAF"/>
    <w:rsid w:val="00484237"/>
    <w:rsid w:val="004848EF"/>
    <w:rsid w:val="00484D02"/>
    <w:rsid w:val="00484F0C"/>
    <w:rsid w:val="00485D7E"/>
    <w:rsid w:val="00487A7A"/>
    <w:rsid w:val="00487E23"/>
    <w:rsid w:val="00490006"/>
    <w:rsid w:val="004905A7"/>
    <w:rsid w:val="00490841"/>
    <w:rsid w:val="00490F1B"/>
    <w:rsid w:val="00491055"/>
    <w:rsid w:val="00491127"/>
    <w:rsid w:val="00491893"/>
    <w:rsid w:val="00491A81"/>
    <w:rsid w:val="0049235E"/>
    <w:rsid w:val="00492E70"/>
    <w:rsid w:val="0049301C"/>
    <w:rsid w:val="00494112"/>
    <w:rsid w:val="004946D2"/>
    <w:rsid w:val="00494B3B"/>
    <w:rsid w:val="004952F0"/>
    <w:rsid w:val="004955FC"/>
    <w:rsid w:val="00495829"/>
    <w:rsid w:val="00495C79"/>
    <w:rsid w:val="00495DDD"/>
    <w:rsid w:val="00496224"/>
    <w:rsid w:val="00496333"/>
    <w:rsid w:val="004967AB"/>
    <w:rsid w:val="00496DC1"/>
    <w:rsid w:val="00496E31"/>
    <w:rsid w:val="00497068"/>
    <w:rsid w:val="004A0198"/>
    <w:rsid w:val="004A06FF"/>
    <w:rsid w:val="004A0F46"/>
    <w:rsid w:val="004A123D"/>
    <w:rsid w:val="004A15E2"/>
    <w:rsid w:val="004A166C"/>
    <w:rsid w:val="004A2589"/>
    <w:rsid w:val="004A2F3E"/>
    <w:rsid w:val="004A453F"/>
    <w:rsid w:val="004A460D"/>
    <w:rsid w:val="004A5603"/>
    <w:rsid w:val="004A56EF"/>
    <w:rsid w:val="004A5843"/>
    <w:rsid w:val="004A5BF1"/>
    <w:rsid w:val="004A6280"/>
    <w:rsid w:val="004A71AC"/>
    <w:rsid w:val="004A7385"/>
    <w:rsid w:val="004A7404"/>
    <w:rsid w:val="004B008B"/>
    <w:rsid w:val="004B074D"/>
    <w:rsid w:val="004B0D64"/>
    <w:rsid w:val="004B1095"/>
    <w:rsid w:val="004B170F"/>
    <w:rsid w:val="004B3402"/>
    <w:rsid w:val="004B3A78"/>
    <w:rsid w:val="004B3BCE"/>
    <w:rsid w:val="004B3CE4"/>
    <w:rsid w:val="004B3EC9"/>
    <w:rsid w:val="004B465E"/>
    <w:rsid w:val="004B5717"/>
    <w:rsid w:val="004B5AF9"/>
    <w:rsid w:val="004B5CB1"/>
    <w:rsid w:val="004B6434"/>
    <w:rsid w:val="004B67F0"/>
    <w:rsid w:val="004B6C00"/>
    <w:rsid w:val="004B6D66"/>
    <w:rsid w:val="004B6FF3"/>
    <w:rsid w:val="004B7011"/>
    <w:rsid w:val="004B725C"/>
    <w:rsid w:val="004C05CD"/>
    <w:rsid w:val="004C0615"/>
    <w:rsid w:val="004C09C9"/>
    <w:rsid w:val="004C09ED"/>
    <w:rsid w:val="004C1DE3"/>
    <w:rsid w:val="004C1E80"/>
    <w:rsid w:val="004C284E"/>
    <w:rsid w:val="004C3688"/>
    <w:rsid w:val="004C3A56"/>
    <w:rsid w:val="004C3BDF"/>
    <w:rsid w:val="004C3C6E"/>
    <w:rsid w:val="004C3D01"/>
    <w:rsid w:val="004C3EF1"/>
    <w:rsid w:val="004C51D6"/>
    <w:rsid w:val="004C53A3"/>
    <w:rsid w:val="004C5701"/>
    <w:rsid w:val="004C5756"/>
    <w:rsid w:val="004C5AA6"/>
    <w:rsid w:val="004C5F38"/>
    <w:rsid w:val="004C6609"/>
    <w:rsid w:val="004C696E"/>
    <w:rsid w:val="004C6E6D"/>
    <w:rsid w:val="004C7486"/>
    <w:rsid w:val="004C7596"/>
    <w:rsid w:val="004D064D"/>
    <w:rsid w:val="004D0667"/>
    <w:rsid w:val="004D0985"/>
    <w:rsid w:val="004D0C7B"/>
    <w:rsid w:val="004D1368"/>
    <w:rsid w:val="004D1640"/>
    <w:rsid w:val="004D25CF"/>
    <w:rsid w:val="004D2D4E"/>
    <w:rsid w:val="004D303F"/>
    <w:rsid w:val="004D3A5D"/>
    <w:rsid w:val="004D4BBC"/>
    <w:rsid w:val="004D5189"/>
    <w:rsid w:val="004D56C0"/>
    <w:rsid w:val="004D679E"/>
    <w:rsid w:val="004D6923"/>
    <w:rsid w:val="004D6CD9"/>
    <w:rsid w:val="004D71D0"/>
    <w:rsid w:val="004E015B"/>
    <w:rsid w:val="004E02CE"/>
    <w:rsid w:val="004E125D"/>
    <w:rsid w:val="004E13CB"/>
    <w:rsid w:val="004E168A"/>
    <w:rsid w:val="004E4206"/>
    <w:rsid w:val="004E4240"/>
    <w:rsid w:val="004E4594"/>
    <w:rsid w:val="004E49EF"/>
    <w:rsid w:val="004E4E5C"/>
    <w:rsid w:val="004E4FF2"/>
    <w:rsid w:val="004E5952"/>
    <w:rsid w:val="004E5A17"/>
    <w:rsid w:val="004E5AC9"/>
    <w:rsid w:val="004E62C9"/>
    <w:rsid w:val="004E65F1"/>
    <w:rsid w:val="004E7D70"/>
    <w:rsid w:val="004F077D"/>
    <w:rsid w:val="004F0F47"/>
    <w:rsid w:val="004F1DEA"/>
    <w:rsid w:val="004F2496"/>
    <w:rsid w:val="004F255E"/>
    <w:rsid w:val="004F28C6"/>
    <w:rsid w:val="004F2967"/>
    <w:rsid w:val="004F3D92"/>
    <w:rsid w:val="004F48B3"/>
    <w:rsid w:val="004F51F4"/>
    <w:rsid w:val="004F5C20"/>
    <w:rsid w:val="004F70CE"/>
    <w:rsid w:val="004F7356"/>
    <w:rsid w:val="004F73EC"/>
    <w:rsid w:val="004F740F"/>
    <w:rsid w:val="004F7B0B"/>
    <w:rsid w:val="00500087"/>
    <w:rsid w:val="005007F2"/>
    <w:rsid w:val="00500A03"/>
    <w:rsid w:val="00500E00"/>
    <w:rsid w:val="00500FA6"/>
    <w:rsid w:val="00501123"/>
    <w:rsid w:val="00501E50"/>
    <w:rsid w:val="00501FA5"/>
    <w:rsid w:val="0050249D"/>
    <w:rsid w:val="00502EF7"/>
    <w:rsid w:val="0050391E"/>
    <w:rsid w:val="005051DD"/>
    <w:rsid w:val="005058C6"/>
    <w:rsid w:val="005064E3"/>
    <w:rsid w:val="00506582"/>
    <w:rsid w:val="005069A9"/>
    <w:rsid w:val="00506C25"/>
    <w:rsid w:val="0050758B"/>
    <w:rsid w:val="00510338"/>
    <w:rsid w:val="00510612"/>
    <w:rsid w:val="00511406"/>
    <w:rsid w:val="0051155E"/>
    <w:rsid w:val="0051179F"/>
    <w:rsid w:val="00511CA3"/>
    <w:rsid w:val="00511DF6"/>
    <w:rsid w:val="00513576"/>
    <w:rsid w:val="00513924"/>
    <w:rsid w:val="00513C90"/>
    <w:rsid w:val="005152D7"/>
    <w:rsid w:val="00515BE5"/>
    <w:rsid w:val="00515EFE"/>
    <w:rsid w:val="0051642C"/>
    <w:rsid w:val="005176D4"/>
    <w:rsid w:val="00520205"/>
    <w:rsid w:val="00520884"/>
    <w:rsid w:val="00520E75"/>
    <w:rsid w:val="00520E8A"/>
    <w:rsid w:val="0052129C"/>
    <w:rsid w:val="00521A75"/>
    <w:rsid w:val="00521D9D"/>
    <w:rsid w:val="005229BA"/>
    <w:rsid w:val="005229D3"/>
    <w:rsid w:val="00522E56"/>
    <w:rsid w:val="00522FBA"/>
    <w:rsid w:val="005232F4"/>
    <w:rsid w:val="0052424F"/>
    <w:rsid w:val="00524255"/>
    <w:rsid w:val="0052431F"/>
    <w:rsid w:val="005246A0"/>
    <w:rsid w:val="00525209"/>
    <w:rsid w:val="00525232"/>
    <w:rsid w:val="0052548C"/>
    <w:rsid w:val="0052559A"/>
    <w:rsid w:val="00525F35"/>
    <w:rsid w:val="005260D7"/>
    <w:rsid w:val="00526630"/>
    <w:rsid w:val="00526670"/>
    <w:rsid w:val="005267D0"/>
    <w:rsid w:val="00526F7D"/>
    <w:rsid w:val="005274C3"/>
    <w:rsid w:val="00527857"/>
    <w:rsid w:val="0053005E"/>
    <w:rsid w:val="00530232"/>
    <w:rsid w:val="00530E16"/>
    <w:rsid w:val="0053146C"/>
    <w:rsid w:val="0053179F"/>
    <w:rsid w:val="00532496"/>
    <w:rsid w:val="00532642"/>
    <w:rsid w:val="00532B86"/>
    <w:rsid w:val="00533193"/>
    <w:rsid w:val="0053419A"/>
    <w:rsid w:val="00534C15"/>
    <w:rsid w:val="00535D24"/>
    <w:rsid w:val="00537BFD"/>
    <w:rsid w:val="00540BFE"/>
    <w:rsid w:val="005415E4"/>
    <w:rsid w:val="005418A6"/>
    <w:rsid w:val="00541A36"/>
    <w:rsid w:val="00542323"/>
    <w:rsid w:val="005424F8"/>
    <w:rsid w:val="00542D89"/>
    <w:rsid w:val="00542F81"/>
    <w:rsid w:val="00543552"/>
    <w:rsid w:val="00543623"/>
    <w:rsid w:val="005442C6"/>
    <w:rsid w:val="00544637"/>
    <w:rsid w:val="005446CE"/>
    <w:rsid w:val="00545161"/>
    <w:rsid w:val="0054555D"/>
    <w:rsid w:val="005456C2"/>
    <w:rsid w:val="0054633D"/>
    <w:rsid w:val="0054661D"/>
    <w:rsid w:val="00546CB1"/>
    <w:rsid w:val="00546EE5"/>
    <w:rsid w:val="00547A8C"/>
    <w:rsid w:val="00550140"/>
    <w:rsid w:val="00550D5A"/>
    <w:rsid w:val="0055109E"/>
    <w:rsid w:val="0055114C"/>
    <w:rsid w:val="005515E7"/>
    <w:rsid w:val="005516D4"/>
    <w:rsid w:val="00551A06"/>
    <w:rsid w:val="00551DFB"/>
    <w:rsid w:val="00552944"/>
    <w:rsid w:val="00552A93"/>
    <w:rsid w:val="00553675"/>
    <w:rsid w:val="00553F91"/>
    <w:rsid w:val="0055416C"/>
    <w:rsid w:val="0055420C"/>
    <w:rsid w:val="005546A8"/>
    <w:rsid w:val="005546E5"/>
    <w:rsid w:val="00555174"/>
    <w:rsid w:val="00555355"/>
    <w:rsid w:val="00555464"/>
    <w:rsid w:val="0055581C"/>
    <w:rsid w:val="005561FE"/>
    <w:rsid w:val="00556F1B"/>
    <w:rsid w:val="005601A2"/>
    <w:rsid w:val="00560D26"/>
    <w:rsid w:val="0056198E"/>
    <w:rsid w:val="00562547"/>
    <w:rsid w:val="00562C5F"/>
    <w:rsid w:val="00562EFE"/>
    <w:rsid w:val="00562F04"/>
    <w:rsid w:val="0056433B"/>
    <w:rsid w:val="005644A8"/>
    <w:rsid w:val="00564A40"/>
    <w:rsid w:val="00565A14"/>
    <w:rsid w:val="005679C0"/>
    <w:rsid w:val="00567CB0"/>
    <w:rsid w:val="00567DAD"/>
    <w:rsid w:val="005702C8"/>
    <w:rsid w:val="00570470"/>
    <w:rsid w:val="005706DB"/>
    <w:rsid w:val="005711D5"/>
    <w:rsid w:val="00571EF4"/>
    <w:rsid w:val="00572117"/>
    <w:rsid w:val="00572124"/>
    <w:rsid w:val="00572851"/>
    <w:rsid w:val="00573246"/>
    <w:rsid w:val="005740C6"/>
    <w:rsid w:val="005751F8"/>
    <w:rsid w:val="00576439"/>
    <w:rsid w:val="00576FEE"/>
    <w:rsid w:val="005774FD"/>
    <w:rsid w:val="00580797"/>
    <w:rsid w:val="00580938"/>
    <w:rsid w:val="00580BB1"/>
    <w:rsid w:val="00580C0F"/>
    <w:rsid w:val="005814FE"/>
    <w:rsid w:val="005816EA"/>
    <w:rsid w:val="005818CD"/>
    <w:rsid w:val="00581CFA"/>
    <w:rsid w:val="005823E9"/>
    <w:rsid w:val="00582683"/>
    <w:rsid w:val="0058273B"/>
    <w:rsid w:val="005832A9"/>
    <w:rsid w:val="0058407C"/>
    <w:rsid w:val="005840A9"/>
    <w:rsid w:val="00584B55"/>
    <w:rsid w:val="00585268"/>
    <w:rsid w:val="00585CBD"/>
    <w:rsid w:val="00586183"/>
    <w:rsid w:val="00586D98"/>
    <w:rsid w:val="00587B4B"/>
    <w:rsid w:val="00590001"/>
    <w:rsid w:val="00590743"/>
    <w:rsid w:val="00590932"/>
    <w:rsid w:val="00590E28"/>
    <w:rsid w:val="00590E97"/>
    <w:rsid w:val="005913C5"/>
    <w:rsid w:val="0059189A"/>
    <w:rsid w:val="005919E1"/>
    <w:rsid w:val="00592417"/>
    <w:rsid w:val="00593C21"/>
    <w:rsid w:val="0059416C"/>
    <w:rsid w:val="00594209"/>
    <w:rsid w:val="005942B4"/>
    <w:rsid w:val="0059467F"/>
    <w:rsid w:val="00596076"/>
    <w:rsid w:val="005963DA"/>
    <w:rsid w:val="00596E62"/>
    <w:rsid w:val="00597223"/>
    <w:rsid w:val="005972FA"/>
    <w:rsid w:val="005A1070"/>
    <w:rsid w:val="005A15CB"/>
    <w:rsid w:val="005A18D2"/>
    <w:rsid w:val="005A20E3"/>
    <w:rsid w:val="005A221C"/>
    <w:rsid w:val="005A22D7"/>
    <w:rsid w:val="005A286F"/>
    <w:rsid w:val="005A2FBB"/>
    <w:rsid w:val="005A306E"/>
    <w:rsid w:val="005A33F9"/>
    <w:rsid w:val="005A4318"/>
    <w:rsid w:val="005A4AD4"/>
    <w:rsid w:val="005A5BB6"/>
    <w:rsid w:val="005A67EF"/>
    <w:rsid w:val="005A70E9"/>
    <w:rsid w:val="005A7B79"/>
    <w:rsid w:val="005A7EBF"/>
    <w:rsid w:val="005B0328"/>
    <w:rsid w:val="005B06FA"/>
    <w:rsid w:val="005B0C64"/>
    <w:rsid w:val="005B0D42"/>
    <w:rsid w:val="005B11E0"/>
    <w:rsid w:val="005B214E"/>
    <w:rsid w:val="005B2407"/>
    <w:rsid w:val="005B24C8"/>
    <w:rsid w:val="005B2EE7"/>
    <w:rsid w:val="005B301D"/>
    <w:rsid w:val="005B315B"/>
    <w:rsid w:val="005B3501"/>
    <w:rsid w:val="005B39B9"/>
    <w:rsid w:val="005B3B9D"/>
    <w:rsid w:val="005B3C12"/>
    <w:rsid w:val="005B3FEA"/>
    <w:rsid w:val="005B453F"/>
    <w:rsid w:val="005B4696"/>
    <w:rsid w:val="005B4C27"/>
    <w:rsid w:val="005B4C89"/>
    <w:rsid w:val="005B53C7"/>
    <w:rsid w:val="005B5C21"/>
    <w:rsid w:val="005B5ED5"/>
    <w:rsid w:val="005B63B5"/>
    <w:rsid w:val="005B6648"/>
    <w:rsid w:val="005B6A8B"/>
    <w:rsid w:val="005B7625"/>
    <w:rsid w:val="005B784D"/>
    <w:rsid w:val="005B7C48"/>
    <w:rsid w:val="005C01F3"/>
    <w:rsid w:val="005C1789"/>
    <w:rsid w:val="005C2817"/>
    <w:rsid w:val="005C2BFA"/>
    <w:rsid w:val="005C2DF3"/>
    <w:rsid w:val="005C31C4"/>
    <w:rsid w:val="005C36FD"/>
    <w:rsid w:val="005C4589"/>
    <w:rsid w:val="005C4739"/>
    <w:rsid w:val="005C48F2"/>
    <w:rsid w:val="005C4B6E"/>
    <w:rsid w:val="005C5354"/>
    <w:rsid w:val="005C5375"/>
    <w:rsid w:val="005C5C8C"/>
    <w:rsid w:val="005C5F7A"/>
    <w:rsid w:val="005C65FA"/>
    <w:rsid w:val="005C662E"/>
    <w:rsid w:val="005C6850"/>
    <w:rsid w:val="005C722C"/>
    <w:rsid w:val="005C7549"/>
    <w:rsid w:val="005C7721"/>
    <w:rsid w:val="005C79C4"/>
    <w:rsid w:val="005D0360"/>
    <w:rsid w:val="005D044C"/>
    <w:rsid w:val="005D0598"/>
    <w:rsid w:val="005D0D2D"/>
    <w:rsid w:val="005D1234"/>
    <w:rsid w:val="005D17BF"/>
    <w:rsid w:val="005D18A6"/>
    <w:rsid w:val="005D202B"/>
    <w:rsid w:val="005D27AC"/>
    <w:rsid w:val="005D2CE8"/>
    <w:rsid w:val="005D2E08"/>
    <w:rsid w:val="005D306D"/>
    <w:rsid w:val="005D33B7"/>
    <w:rsid w:val="005D40B7"/>
    <w:rsid w:val="005D4E52"/>
    <w:rsid w:val="005D536D"/>
    <w:rsid w:val="005D58CA"/>
    <w:rsid w:val="005D617D"/>
    <w:rsid w:val="005D61CC"/>
    <w:rsid w:val="005D745B"/>
    <w:rsid w:val="005D7ACA"/>
    <w:rsid w:val="005E0214"/>
    <w:rsid w:val="005E0356"/>
    <w:rsid w:val="005E0755"/>
    <w:rsid w:val="005E0BE0"/>
    <w:rsid w:val="005E0D13"/>
    <w:rsid w:val="005E117B"/>
    <w:rsid w:val="005E1BB5"/>
    <w:rsid w:val="005E241B"/>
    <w:rsid w:val="005E2730"/>
    <w:rsid w:val="005E29FB"/>
    <w:rsid w:val="005E2AF1"/>
    <w:rsid w:val="005E2BE5"/>
    <w:rsid w:val="005E2BF5"/>
    <w:rsid w:val="005E32AD"/>
    <w:rsid w:val="005E3B71"/>
    <w:rsid w:val="005E3D2B"/>
    <w:rsid w:val="005E4477"/>
    <w:rsid w:val="005E6339"/>
    <w:rsid w:val="005E7C90"/>
    <w:rsid w:val="005F05DA"/>
    <w:rsid w:val="005F1421"/>
    <w:rsid w:val="005F161C"/>
    <w:rsid w:val="005F1B87"/>
    <w:rsid w:val="005F1CF4"/>
    <w:rsid w:val="005F24AA"/>
    <w:rsid w:val="005F280C"/>
    <w:rsid w:val="005F2959"/>
    <w:rsid w:val="005F2F74"/>
    <w:rsid w:val="005F40B5"/>
    <w:rsid w:val="005F4438"/>
    <w:rsid w:val="005F44C4"/>
    <w:rsid w:val="005F46B0"/>
    <w:rsid w:val="005F4A5D"/>
    <w:rsid w:val="005F4DAA"/>
    <w:rsid w:val="005F4F2E"/>
    <w:rsid w:val="005F5130"/>
    <w:rsid w:val="005F5179"/>
    <w:rsid w:val="005F62FA"/>
    <w:rsid w:val="005F67FD"/>
    <w:rsid w:val="005F6B04"/>
    <w:rsid w:val="005F6BC2"/>
    <w:rsid w:val="005F7144"/>
    <w:rsid w:val="005F73E6"/>
    <w:rsid w:val="005F7CDD"/>
    <w:rsid w:val="005F7F19"/>
    <w:rsid w:val="0060174D"/>
    <w:rsid w:val="00601A14"/>
    <w:rsid w:val="00602CE4"/>
    <w:rsid w:val="006034D3"/>
    <w:rsid w:val="006034F9"/>
    <w:rsid w:val="00603A34"/>
    <w:rsid w:val="00604405"/>
    <w:rsid w:val="0060449F"/>
    <w:rsid w:val="0060487F"/>
    <w:rsid w:val="0060488A"/>
    <w:rsid w:val="00604B29"/>
    <w:rsid w:val="00604D31"/>
    <w:rsid w:val="006050E6"/>
    <w:rsid w:val="0060510D"/>
    <w:rsid w:val="0060529F"/>
    <w:rsid w:val="00605BE4"/>
    <w:rsid w:val="00605C70"/>
    <w:rsid w:val="00606316"/>
    <w:rsid w:val="00606AD2"/>
    <w:rsid w:val="006074BF"/>
    <w:rsid w:val="00607AC2"/>
    <w:rsid w:val="00611009"/>
    <w:rsid w:val="006113B2"/>
    <w:rsid w:val="00611736"/>
    <w:rsid w:val="00611E31"/>
    <w:rsid w:val="006123DF"/>
    <w:rsid w:val="00612403"/>
    <w:rsid w:val="00612620"/>
    <w:rsid w:val="006127C2"/>
    <w:rsid w:val="00612E80"/>
    <w:rsid w:val="00612FA1"/>
    <w:rsid w:val="0061467F"/>
    <w:rsid w:val="00614BE0"/>
    <w:rsid w:val="0061530B"/>
    <w:rsid w:val="006158E7"/>
    <w:rsid w:val="006158FE"/>
    <w:rsid w:val="00615DBC"/>
    <w:rsid w:val="00615DE1"/>
    <w:rsid w:val="006168C3"/>
    <w:rsid w:val="00616A54"/>
    <w:rsid w:val="00616C73"/>
    <w:rsid w:val="006174CE"/>
    <w:rsid w:val="00617A49"/>
    <w:rsid w:val="006204F3"/>
    <w:rsid w:val="00620B8F"/>
    <w:rsid w:val="00620CF3"/>
    <w:rsid w:val="00621665"/>
    <w:rsid w:val="0062187F"/>
    <w:rsid w:val="00621E07"/>
    <w:rsid w:val="00621E7F"/>
    <w:rsid w:val="00621FBC"/>
    <w:rsid w:val="00622092"/>
    <w:rsid w:val="00622262"/>
    <w:rsid w:val="00622334"/>
    <w:rsid w:val="00622782"/>
    <w:rsid w:val="006234FC"/>
    <w:rsid w:val="00623E45"/>
    <w:rsid w:val="0062477F"/>
    <w:rsid w:val="00624823"/>
    <w:rsid w:val="006252B0"/>
    <w:rsid w:val="00626984"/>
    <w:rsid w:val="00626F5E"/>
    <w:rsid w:val="006271B4"/>
    <w:rsid w:val="006273E2"/>
    <w:rsid w:val="006275F0"/>
    <w:rsid w:val="00627E17"/>
    <w:rsid w:val="006301B2"/>
    <w:rsid w:val="006316F6"/>
    <w:rsid w:val="00632108"/>
    <w:rsid w:val="00632152"/>
    <w:rsid w:val="00632503"/>
    <w:rsid w:val="0063254A"/>
    <w:rsid w:val="0063355E"/>
    <w:rsid w:val="00633835"/>
    <w:rsid w:val="00633F30"/>
    <w:rsid w:val="006340E9"/>
    <w:rsid w:val="00635194"/>
    <w:rsid w:val="0063529E"/>
    <w:rsid w:val="006358F7"/>
    <w:rsid w:val="00635D42"/>
    <w:rsid w:val="00635E22"/>
    <w:rsid w:val="00636218"/>
    <w:rsid w:val="00636355"/>
    <w:rsid w:val="00636B54"/>
    <w:rsid w:val="00636CDC"/>
    <w:rsid w:val="00637459"/>
    <w:rsid w:val="0063795A"/>
    <w:rsid w:val="00637A79"/>
    <w:rsid w:val="00637FB4"/>
    <w:rsid w:val="00640213"/>
    <w:rsid w:val="0064142C"/>
    <w:rsid w:val="00641C42"/>
    <w:rsid w:val="00641C7D"/>
    <w:rsid w:val="006425C2"/>
    <w:rsid w:val="00642BE4"/>
    <w:rsid w:val="00642DC2"/>
    <w:rsid w:val="00642E9B"/>
    <w:rsid w:val="00642FE6"/>
    <w:rsid w:val="00643338"/>
    <w:rsid w:val="00643CD6"/>
    <w:rsid w:val="00644C01"/>
    <w:rsid w:val="0064599B"/>
    <w:rsid w:val="00645F14"/>
    <w:rsid w:val="00646151"/>
    <w:rsid w:val="0064697A"/>
    <w:rsid w:val="006469C9"/>
    <w:rsid w:val="006508DA"/>
    <w:rsid w:val="00651489"/>
    <w:rsid w:val="00652E60"/>
    <w:rsid w:val="00653936"/>
    <w:rsid w:val="00653A06"/>
    <w:rsid w:val="00653EA4"/>
    <w:rsid w:val="0065498D"/>
    <w:rsid w:val="00654A8E"/>
    <w:rsid w:val="00655024"/>
    <w:rsid w:val="006558E6"/>
    <w:rsid w:val="00655CB4"/>
    <w:rsid w:val="00655EE2"/>
    <w:rsid w:val="00655FD0"/>
    <w:rsid w:val="006567F4"/>
    <w:rsid w:val="00656B8F"/>
    <w:rsid w:val="00656DE0"/>
    <w:rsid w:val="00656E74"/>
    <w:rsid w:val="00656F84"/>
    <w:rsid w:val="00657379"/>
    <w:rsid w:val="00660469"/>
    <w:rsid w:val="00660A8C"/>
    <w:rsid w:val="00661EBE"/>
    <w:rsid w:val="00662A0B"/>
    <w:rsid w:val="00662D0A"/>
    <w:rsid w:val="00663D19"/>
    <w:rsid w:val="00664235"/>
    <w:rsid w:val="00664393"/>
    <w:rsid w:val="006649DF"/>
    <w:rsid w:val="00665612"/>
    <w:rsid w:val="00665A5F"/>
    <w:rsid w:val="00665DE3"/>
    <w:rsid w:val="00665FE1"/>
    <w:rsid w:val="00666B9A"/>
    <w:rsid w:val="00666C93"/>
    <w:rsid w:val="00667150"/>
    <w:rsid w:val="00667973"/>
    <w:rsid w:val="0067037D"/>
    <w:rsid w:val="00670D73"/>
    <w:rsid w:val="0067106A"/>
    <w:rsid w:val="006710B6"/>
    <w:rsid w:val="006714EB"/>
    <w:rsid w:val="0067174C"/>
    <w:rsid w:val="00671A52"/>
    <w:rsid w:val="00672454"/>
    <w:rsid w:val="00672A17"/>
    <w:rsid w:val="00672F8A"/>
    <w:rsid w:val="0067348A"/>
    <w:rsid w:val="00674D5D"/>
    <w:rsid w:val="0067501D"/>
    <w:rsid w:val="00675300"/>
    <w:rsid w:val="00675476"/>
    <w:rsid w:val="006759C9"/>
    <w:rsid w:val="00675C99"/>
    <w:rsid w:val="00675DF3"/>
    <w:rsid w:val="006765C6"/>
    <w:rsid w:val="00677841"/>
    <w:rsid w:val="00677F8C"/>
    <w:rsid w:val="00680918"/>
    <w:rsid w:val="00680B22"/>
    <w:rsid w:val="00680F7C"/>
    <w:rsid w:val="00680FE5"/>
    <w:rsid w:val="00681BA3"/>
    <w:rsid w:val="00681E68"/>
    <w:rsid w:val="00682731"/>
    <w:rsid w:val="00682837"/>
    <w:rsid w:val="00683BFB"/>
    <w:rsid w:val="00683E39"/>
    <w:rsid w:val="00684752"/>
    <w:rsid w:val="00684FA1"/>
    <w:rsid w:val="0068599E"/>
    <w:rsid w:val="00685DD3"/>
    <w:rsid w:val="00686327"/>
    <w:rsid w:val="00686B52"/>
    <w:rsid w:val="00686BE5"/>
    <w:rsid w:val="00687211"/>
    <w:rsid w:val="006872E1"/>
    <w:rsid w:val="00687FA0"/>
    <w:rsid w:val="0069042C"/>
    <w:rsid w:val="00690AA4"/>
    <w:rsid w:val="00690B02"/>
    <w:rsid w:val="00690D33"/>
    <w:rsid w:val="0069148A"/>
    <w:rsid w:val="006916E1"/>
    <w:rsid w:val="00691A62"/>
    <w:rsid w:val="00691A7F"/>
    <w:rsid w:val="0069211B"/>
    <w:rsid w:val="00692424"/>
    <w:rsid w:val="0069320E"/>
    <w:rsid w:val="0069378F"/>
    <w:rsid w:val="00694815"/>
    <w:rsid w:val="00694C00"/>
    <w:rsid w:val="006954D3"/>
    <w:rsid w:val="00695B2C"/>
    <w:rsid w:val="00695F11"/>
    <w:rsid w:val="00696529"/>
    <w:rsid w:val="00696639"/>
    <w:rsid w:val="00696AAF"/>
    <w:rsid w:val="00697805"/>
    <w:rsid w:val="006979B6"/>
    <w:rsid w:val="006A0560"/>
    <w:rsid w:val="006A07CC"/>
    <w:rsid w:val="006A15FA"/>
    <w:rsid w:val="006A185E"/>
    <w:rsid w:val="006A1A73"/>
    <w:rsid w:val="006A1F13"/>
    <w:rsid w:val="006A2367"/>
    <w:rsid w:val="006A266D"/>
    <w:rsid w:val="006A30D7"/>
    <w:rsid w:val="006A376F"/>
    <w:rsid w:val="006A3AC0"/>
    <w:rsid w:val="006A4443"/>
    <w:rsid w:val="006A4476"/>
    <w:rsid w:val="006A4FE2"/>
    <w:rsid w:val="006A6414"/>
    <w:rsid w:val="006A68F8"/>
    <w:rsid w:val="006A78B2"/>
    <w:rsid w:val="006A7A34"/>
    <w:rsid w:val="006B069D"/>
    <w:rsid w:val="006B08B5"/>
    <w:rsid w:val="006B1AC8"/>
    <w:rsid w:val="006B1F22"/>
    <w:rsid w:val="006B2DF7"/>
    <w:rsid w:val="006B339A"/>
    <w:rsid w:val="006B3668"/>
    <w:rsid w:val="006B3B33"/>
    <w:rsid w:val="006B3C99"/>
    <w:rsid w:val="006B4365"/>
    <w:rsid w:val="006B44A4"/>
    <w:rsid w:val="006B49B2"/>
    <w:rsid w:val="006B4C3F"/>
    <w:rsid w:val="006B4D2D"/>
    <w:rsid w:val="006B5196"/>
    <w:rsid w:val="006B5563"/>
    <w:rsid w:val="006B7906"/>
    <w:rsid w:val="006C0063"/>
    <w:rsid w:val="006C0432"/>
    <w:rsid w:val="006C07EA"/>
    <w:rsid w:val="006C08F4"/>
    <w:rsid w:val="006C112F"/>
    <w:rsid w:val="006C15C2"/>
    <w:rsid w:val="006C176B"/>
    <w:rsid w:val="006C17C2"/>
    <w:rsid w:val="006C1C21"/>
    <w:rsid w:val="006C1CBD"/>
    <w:rsid w:val="006C1E9C"/>
    <w:rsid w:val="006C2845"/>
    <w:rsid w:val="006C3214"/>
    <w:rsid w:val="006C37B9"/>
    <w:rsid w:val="006C385A"/>
    <w:rsid w:val="006C3D69"/>
    <w:rsid w:val="006C4518"/>
    <w:rsid w:val="006C5231"/>
    <w:rsid w:val="006C565E"/>
    <w:rsid w:val="006C5A77"/>
    <w:rsid w:val="006C62D1"/>
    <w:rsid w:val="006C6C24"/>
    <w:rsid w:val="006C6CB1"/>
    <w:rsid w:val="006C76D2"/>
    <w:rsid w:val="006C777D"/>
    <w:rsid w:val="006C7952"/>
    <w:rsid w:val="006D0BAE"/>
    <w:rsid w:val="006D0F56"/>
    <w:rsid w:val="006D1021"/>
    <w:rsid w:val="006D1120"/>
    <w:rsid w:val="006D21D3"/>
    <w:rsid w:val="006D2EC7"/>
    <w:rsid w:val="006D448F"/>
    <w:rsid w:val="006D4A26"/>
    <w:rsid w:val="006D4EF4"/>
    <w:rsid w:val="006D4F6F"/>
    <w:rsid w:val="006D6DFC"/>
    <w:rsid w:val="006D71B5"/>
    <w:rsid w:val="006E028A"/>
    <w:rsid w:val="006E0A6B"/>
    <w:rsid w:val="006E1345"/>
    <w:rsid w:val="006E1AE4"/>
    <w:rsid w:val="006E1C50"/>
    <w:rsid w:val="006E268D"/>
    <w:rsid w:val="006E2F01"/>
    <w:rsid w:val="006E42F9"/>
    <w:rsid w:val="006E4497"/>
    <w:rsid w:val="006E4891"/>
    <w:rsid w:val="006E4BAE"/>
    <w:rsid w:val="006E4D87"/>
    <w:rsid w:val="006E5627"/>
    <w:rsid w:val="006E6285"/>
    <w:rsid w:val="006E6382"/>
    <w:rsid w:val="006E7DD7"/>
    <w:rsid w:val="006E7E5C"/>
    <w:rsid w:val="006E7F5B"/>
    <w:rsid w:val="006F03D8"/>
    <w:rsid w:val="006F0534"/>
    <w:rsid w:val="006F14A9"/>
    <w:rsid w:val="006F17AD"/>
    <w:rsid w:val="006F25B7"/>
    <w:rsid w:val="006F2875"/>
    <w:rsid w:val="006F30F4"/>
    <w:rsid w:val="006F3230"/>
    <w:rsid w:val="006F35C8"/>
    <w:rsid w:val="006F3784"/>
    <w:rsid w:val="006F3F9B"/>
    <w:rsid w:val="006F4BAC"/>
    <w:rsid w:val="006F5655"/>
    <w:rsid w:val="006F57D9"/>
    <w:rsid w:val="006F5B4D"/>
    <w:rsid w:val="006F5F6D"/>
    <w:rsid w:val="006F5F97"/>
    <w:rsid w:val="006F6EC1"/>
    <w:rsid w:val="006F7893"/>
    <w:rsid w:val="006F7CC5"/>
    <w:rsid w:val="007000F8"/>
    <w:rsid w:val="0070026B"/>
    <w:rsid w:val="007003A9"/>
    <w:rsid w:val="00700846"/>
    <w:rsid w:val="00700ACB"/>
    <w:rsid w:val="007013F8"/>
    <w:rsid w:val="007014AC"/>
    <w:rsid w:val="0070201D"/>
    <w:rsid w:val="00702076"/>
    <w:rsid w:val="00702C1C"/>
    <w:rsid w:val="007033F9"/>
    <w:rsid w:val="00704171"/>
    <w:rsid w:val="007049F1"/>
    <w:rsid w:val="007050A2"/>
    <w:rsid w:val="007051DD"/>
    <w:rsid w:val="007062F9"/>
    <w:rsid w:val="0070640E"/>
    <w:rsid w:val="00706694"/>
    <w:rsid w:val="00706A03"/>
    <w:rsid w:val="0070731F"/>
    <w:rsid w:val="00707617"/>
    <w:rsid w:val="00710073"/>
    <w:rsid w:val="0071048A"/>
    <w:rsid w:val="0071055D"/>
    <w:rsid w:val="00710B9A"/>
    <w:rsid w:val="007110BF"/>
    <w:rsid w:val="00711881"/>
    <w:rsid w:val="0071246E"/>
    <w:rsid w:val="00712A56"/>
    <w:rsid w:val="00712E19"/>
    <w:rsid w:val="00713703"/>
    <w:rsid w:val="00713751"/>
    <w:rsid w:val="00714063"/>
    <w:rsid w:val="0071409A"/>
    <w:rsid w:val="00715964"/>
    <w:rsid w:val="007162C2"/>
    <w:rsid w:val="00716435"/>
    <w:rsid w:val="00716C9B"/>
    <w:rsid w:val="00717902"/>
    <w:rsid w:val="00717DEC"/>
    <w:rsid w:val="00721044"/>
    <w:rsid w:val="0072114A"/>
    <w:rsid w:val="00722C0D"/>
    <w:rsid w:val="00723751"/>
    <w:rsid w:val="00723789"/>
    <w:rsid w:val="0072387E"/>
    <w:rsid w:val="00723A13"/>
    <w:rsid w:val="00723A54"/>
    <w:rsid w:val="00725748"/>
    <w:rsid w:val="00725A85"/>
    <w:rsid w:val="00725ACA"/>
    <w:rsid w:val="00726E11"/>
    <w:rsid w:val="00726F34"/>
    <w:rsid w:val="00726FCA"/>
    <w:rsid w:val="00727631"/>
    <w:rsid w:val="0072788E"/>
    <w:rsid w:val="00727B56"/>
    <w:rsid w:val="00727DF0"/>
    <w:rsid w:val="00727EE4"/>
    <w:rsid w:val="00730DC0"/>
    <w:rsid w:val="00730E40"/>
    <w:rsid w:val="007316F6"/>
    <w:rsid w:val="0073188F"/>
    <w:rsid w:val="00731A27"/>
    <w:rsid w:val="007332BA"/>
    <w:rsid w:val="00733871"/>
    <w:rsid w:val="00733AD0"/>
    <w:rsid w:val="00733CCB"/>
    <w:rsid w:val="00734593"/>
    <w:rsid w:val="00734D50"/>
    <w:rsid w:val="00735E5B"/>
    <w:rsid w:val="00736D2A"/>
    <w:rsid w:val="00736FB6"/>
    <w:rsid w:val="00737146"/>
    <w:rsid w:val="0073716A"/>
    <w:rsid w:val="00737ECC"/>
    <w:rsid w:val="0074075E"/>
    <w:rsid w:val="0074128A"/>
    <w:rsid w:val="007412D7"/>
    <w:rsid w:val="00741B42"/>
    <w:rsid w:val="00741DB5"/>
    <w:rsid w:val="00742732"/>
    <w:rsid w:val="007427A0"/>
    <w:rsid w:val="00742AE1"/>
    <w:rsid w:val="00743C92"/>
    <w:rsid w:val="007443E8"/>
    <w:rsid w:val="0074460B"/>
    <w:rsid w:val="0074497C"/>
    <w:rsid w:val="00744E36"/>
    <w:rsid w:val="007457AA"/>
    <w:rsid w:val="00745B92"/>
    <w:rsid w:val="00745E38"/>
    <w:rsid w:val="007464E9"/>
    <w:rsid w:val="00746990"/>
    <w:rsid w:val="00747ADA"/>
    <w:rsid w:val="00750469"/>
    <w:rsid w:val="00750575"/>
    <w:rsid w:val="00750C01"/>
    <w:rsid w:val="00750C1A"/>
    <w:rsid w:val="00751B40"/>
    <w:rsid w:val="00752439"/>
    <w:rsid w:val="00752F60"/>
    <w:rsid w:val="00753970"/>
    <w:rsid w:val="00753AA2"/>
    <w:rsid w:val="00753E1B"/>
    <w:rsid w:val="007544DA"/>
    <w:rsid w:val="0075488A"/>
    <w:rsid w:val="00754C9F"/>
    <w:rsid w:val="007555E4"/>
    <w:rsid w:val="00755749"/>
    <w:rsid w:val="00755F3B"/>
    <w:rsid w:val="0075655E"/>
    <w:rsid w:val="007566E1"/>
    <w:rsid w:val="00756754"/>
    <w:rsid w:val="007615F4"/>
    <w:rsid w:val="007617B4"/>
    <w:rsid w:val="00762B04"/>
    <w:rsid w:val="00762C07"/>
    <w:rsid w:val="0076350F"/>
    <w:rsid w:val="00764279"/>
    <w:rsid w:val="0076456C"/>
    <w:rsid w:val="007653EF"/>
    <w:rsid w:val="00765DA0"/>
    <w:rsid w:val="00766470"/>
    <w:rsid w:val="007670B8"/>
    <w:rsid w:val="00767BE9"/>
    <w:rsid w:val="00767CAB"/>
    <w:rsid w:val="00767E56"/>
    <w:rsid w:val="00770345"/>
    <w:rsid w:val="0077041E"/>
    <w:rsid w:val="00770831"/>
    <w:rsid w:val="00770B20"/>
    <w:rsid w:val="0077137F"/>
    <w:rsid w:val="00771568"/>
    <w:rsid w:val="00772F79"/>
    <w:rsid w:val="0077353A"/>
    <w:rsid w:val="00773956"/>
    <w:rsid w:val="00773A42"/>
    <w:rsid w:val="00773A9E"/>
    <w:rsid w:val="007741A9"/>
    <w:rsid w:val="007746D4"/>
    <w:rsid w:val="0077487C"/>
    <w:rsid w:val="00775445"/>
    <w:rsid w:val="0077610C"/>
    <w:rsid w:val="00776294"/>
    <w:rsid w:val="00776C7A"/>
    <w:rsid w:val="0077744F"/>
    <w:rsid w:val="00777981"/>
    <w:rsid w:val="00777A34"/>
    <w:rsid w:val="00780166"/>
    <w:rsid w:val="007802B0"/>
    <w:rsid w:val="00780DDE"/>
    <w:rsid w:val="00781531"/>
    <w:rsid w:val="0078155C"/>
    <w:rsid w:val="00781731"/>
    <w:rsid w:val="00782B6B"/>
    <w:rsid w:val="007832FD"/>
    <w:rsid w:val="0078361D"/>
    <w:rsid w:val="007838B3"/>
    <w:rsid w:val="007845D3"/>
    <w:rsid w:val="00784BF8"/>
    <w:rsid w:val="007856DA"/>
    <w:rsid w:val="00785C9D"/>
    <w:rsid w:val="0078685C"/>
    <w:rsid w:val="00786E30"/>
    <w:rsid w:val="00786F8B"/>
    <w:rsid w:val="0079026C"/>
    <w:rsid w:val="0079077E"/>
    <w:rsid w:val="0079098D"/>
    <w:rsid w:val="00790D62"/>
    <w:rsid w:val="00790E1E"/>
    <w:rsid w:val="00791A56"/>
    <w:rsid w:val="0079213F"/>
    <w:rsid w:val="00792729"/>
    <w:rsid w:val="00793445"/>
    <w:rsid w:val="0079373B"/>
    <w:rsid w:val="00793896"/>
    <w:rsid w:val="00794D5C"/>
    <w:rsid w:val="0079679D"/>
    <w:rsid w:val="00796DEA"/>
    <w:rsid w:val="00797D58"/>
    <w:rsid w:val="007A07C3"/>
    <w:rsid w:val="007A0FE6"/>
    <w:rsid w:val="007A1776"/>
    <w:rsid w:val="007A1A91"/>
    <w:rsid w:val="007A22FC"/>
    <w:rsid w:val="007A2BE3"/>
    <w:rsid w:val="007A2D7A"/>
    <w:rsid w:val="007A3E5A"/>
    <w:rsid w:val="007A5D18"/>
    <w:rsid w:val="007A5D24"/>
    <w:rsid w:val="007A5DAC"/>
    <w:rsid w:val="007A5EE7"/>
    <w:rsid w:val="007A6CAC"/>
    <w:rsid w:val="007A72E0"/>
    <w:rsid w:val="007A738F"/>
    <w:rsid w:val="007B040A"/>
    <w:rsid w:val="007B0D17"/>
    <w:rsid w:val="007B0E23"/>
    <w:rsid w:val="007B10F4"/>
    <w:rsid w:val="007B1C33"/>
    <w:rsid w:val="007B23D9"/>
    <w:rsid w:val="007B24DB"/>
    <w:rsid w:val="007B35C0"/>
    <w:rsid w:val="007B3754"/>
    <w:rsid w:val="007B3873"/>
    <w:rsid w:val="007B3C21"/>
    <w:rsid w:val="007B43A6"/>
    <w:rsid w:val="007B4B3E"/>
    <w:rsid w:val="007B55E7"/>
    <w:rsid w:val="007B5D98"/>
    <w:rsid w:val="007B6397"/>
    <w:rsid w:val="007B63FC"/>
    <w:rsid w:val="007B7882"/>
    <w:rsid w:val="007B7E23"/>
    <w:rsid w:val="007C0089"/>
    <w:rsid w:val="007C00C9"/>
    <w:rsid w:val="007C00F0"/>
    <w:rsid w:val="007C01EA"/>
    <w:rsid w:val="007C037A"/>
    <w:rsid w:val="007C046C"/>
    <w:rsid w:val="007C0553"/>
    <w:rsid w:val="007C17ED"/>
    <w:rsid w:val="007C1AC2"/>
    <w:rsid w:val="007C2494"/>
    <w:rsid w:val="007C2CE1"/>
    <w:rsid w:val="007C4254"/>
    <w:rsid w:val="007C50D4"/>
    <w:rsid w:val="007C5464"/>
    <w:rsid w:val="007C5838"/>
    <w:rsid w:val="007C58FB"/>
    <w:rsid w:val="007C5BC3"/>
    <w:rsid w:val="007C5C7E"/>
    <w:rsid w:val="007C60BC"/>
    <w:rsid w:val="007C60E0"/>
    <w:rsid w:val="007C6259"/>
    <w:rsid w:val="007C6FAF"/>
    <w:rsid w:val="007C752C"/>
    <w:rsid w:val="007C794A"/>
    <w:rsid w:val="007D072D"/>
    <w:rsid w:val="007D0BF2"/>
    <w:rsid w:val="007D1783"/>
    <w:rsid w:val="007D1A61"/>
    <w:rsid w:val="007D24BA"/>
    <w:rsid w:val="007D2695"/>
    <w:rsid w:val="007D26FB"/>
    <w:rsid w:val="007D2D97"/>
    <w:rsid w:val="007D2DF9"/>
    <w:rsid w:val="007D2EC6"/>
    <w:rsid w:val="007D350F"/>
    <w:rsid w:val="007D4A63"/>
    <w:rsid w:val="007D4CE6"/>
    <w:rsid w:val="007D579A"/>
    <w:rsid w:val="007D61DC"/>
    <w:rsid w:val="007D621B"/>
    <w:rsid w:val="007D6D94"/>
    <w:rsid w:val="007E0474"/>
    <w:rsid w:val="007E0C8B"/>
    <w:rsid w:val="007E0E22"/>
    <w:rsid w:val="007E109F"/>
    <w:rsid w:val="007E1CCA"/>
    <w:rsid w:val="007E1D9E"/>
    <w:rsid w:val="007E2356"/>
    <w:rsid w:val="007E247F"/>
    <w:rsid w:val="007E259B"/>
    <w:rsid w:val="007E28F3"/>
    <w:rsid w:val="007E29A8"/>
    <w:rsid w:val="007E3101"/>
    <w:rsid w:val="007E4180"/>
    <w:rsid w:val="007E47C7"/>
    <w:rsid w:val="007E4AEA"/>
    <w:rsid w:val="007E55A0"/>
    <w:rsid w:val="007E5D70"/>
    <w:rsid w:val="007E6934"/>
    <w:rsid w:val="007F047F"/>
    <w:rsid w:val="007F0FF3"/>
    <w:rsid w:val="007F1BBF"/>
    <w:rsid w:val="007F2285"/>
    <w:rsid w:val="007F2300"/>
    <w:rsid w:val="007F2307"/>
    <w:rsid w:val="007F237C"/>
    <w:rsid w:val="007F23EC"/>
    <w:rsid w:val="007F2415"/>
    <w:rsid w:val="007F2635"/>
    <w:rsid w:val="007F282F"/>
    <w:rsid w:val="007F2B5E"/>
    <w:rsid w:val="007F3195"/>
    <w:rsid w:val="007F3772"/>
    <w:rsid w:val="007F412E"/>
    <w:rsid w:val="007F5C0F"/>
    <w:rsid w:val="007F63C4"/>
    <w:rsid w:val="007F6BDB"/>
    <w:rsid w:val="00800362"/>
    <w:rsid w:val="00802242"/>
    <w:rsid w:val="00802325"/>
    <w:rsid w:val="00802DA9"/>
    <w:rsid w:val="008032E6"/>
    <w:rsid w:val="00803481"/>
    <w:rsid w:val="00803867"/>
    <w:rsid w:val="00803B79"/>
    <w:rsid w:val="00803CC1"/>
    <w:rsid w:val="00804478"/>
    <w:rsid w:val="008045BD"/>
    <w:rsid w:val="008057D7"/>
    <w:rsid w:val="0080592D"/>
    <w:rsid w:val="008059C5"/>
    <w:rsid w:val="00805FD7"/>
    <w:rsid w:val="00806BFB"/>
    <w:rsid w:val="00806D61"/>
    <w:rsid w:val="00806D97"/>
    <w:rsid w:val="00807476"/>
    <w:rsid w:val="00811D71"/>
    <w:rsid w:val="00812AFB"/>
    <w:rsid w:val="00812E96"/>
    <w:rsid w:val="00812EAB"/>
    <w:rsid w:val="0081369E"/>
    <w:rsid w:val="00814AD7"/>
    <w:rsid w:val="00815657"/>
    <w:rsid w:val="00815FB5"/>
    <w:rsid w:val="0081672F"/>
    <w:rsid w:val="00816A29"/>
    <w:rsid w:val="0081746A"/>
    <w:rsid w:val="008178A2"/>
    <w:rsid w:val="0082011B"/>
    <w:rsid w:val="00820E29"/>
    <w:rsid w:val="00821D79"/>
    <w:rsid w:val="00822021"/>
    <w:rsid w:val="00822053"/>
    <w:rsid w:val="00822369"/>
    <w:rsid w:val="00822EF9"/>
    <w:rsid w:val="008232F8"/>
    <w:rsid w:val="008233E9"/>
    <w:rsid w:val="008235AB"/>
    <w:rsid w:val="008239D8"/>
    <w:rsid w:val="00824798"/>
    <w:rsid w:val="00824B06"/>
    <w:rsid w:val="00824C83"/>
    <w:rsid w:val="0082534A"/>
    <w:rsid w:val="008260C0"/>
    <w:rsid w:val="00826740"/>
    <w:rsid w:val="00826B12"/>
    <w:rsid w:val="00826FB8"/>
    <w:rsid w:val="00827288"/>
    <w:rsid w:val="00827BBA"/>
    <w:rsid w:val="00827D5F"/>
    <w:rsid w:val="00827DE1"/>
    <w:rsid w:val="00830E7B"/>
    <w:rsid w:val="00830FD5"/>
    <w:rsid w:val="008319B7"/>
    <w:rsid w:val="00831B80"/>
    <w:rsid w:val="00831F18"/>
    <w:rsid w:val="00831F24"/>
    <w:rsid w:val="0083268C"/>
    <w:rsid w:val="0083288A"/>
    <w:rsid w:val="00832E55"/>
    <w:rsid w:val="00833271"/>
    <w:rsid w:val="00833512"/>
    <w:rsid w:val="008348D3"/>
    <w:rsid w:val="008357D1"/>
    <w:rsid w:val="008359D2"/>
    <w:rsid w:val="00835D2D"/>
    <w:rsid w:val="008365A0"/>
    <w:rsid w:val="00836E53"/>
    <w:rsid w:val="0083725B"/>
    <w:rsid w:val="008406D8"/>
    <w:rsid w:val="00840B44"/>
    <w:rsid w:val="00840FBE"/>
    <w:rsid w:val="0084120F"/>
    <w:rsid w:val="008413BB"/>
    <w:rsid w:val="008414BD"/>
    <w:rsid w:val="0084287D"/>
    <w:rsid w:val="008432F1"/>
    <w:rsid w:val="008437FD"/>
    <w:rsid w:val="008448CA"/>
    <w:rsid w:val="00844DEE"/>
    <w:rsid w:val="0084541B"/>
    <w:rsid w:val="0084563A"/>
    <w:rsid w:val="008459DA"/>
    <w:rsid w:val="00845D69"/>
    <w:rsid w:val="008474CC"/>
    <w:rsid w:val="00847E0D"/>
    <w:rsid w:val="008504AB"/>
    <w:rsid w:val="008505E2"/>
    <w:rsid w:val="00850E34"/>
    <w:rsid w:val="008510A4"/>
    <w:rsid w:val="0085123F"/>
    <w:rsid w:val="008518D1"/>
    <w:rsid w:val="00851ABE"/>
    <w:rsid w:val="0085219E"/>
    <w:rsid w:val="0085221A"/>
    <w:rsid w:val="00853310"/>
    <w:rsid w:val="00854A5C"/>
    <w:rsid w:val="00854A68"/>
    <w:rsid w:val="00854C9E"/>
    <w:rsid w:val="008553CC"/>
    <w:rsid w:val="008558F5"/>
    <w:rsid w:val="00855DDF"/>
    <w:rsid w:val="008562B3"/>
    <w:rsid w:val="0085657E"/>
    <w:rsid w:val="0085698D"/>
    <w:rsid w:val="00856ADF"/>
    <w:rsid w:val="00856E40"/>
    <w:rsid w:val="008577C8"/>
    <w:rsid w:val="0085781F"/>
    <w:rsid w:val="00860371"/>
    <w:rsid w:val="00860CCD"/>
    <w:rsid w:val="00861423"/>
    <w:rsid w:val="008620DB"/>
    <w:rsid w:val="00862172"/>
    <w:rsid w:val="00862279"/>
    <w:rsid w:val="00862444"/>
    <w:rsid w:val="008632C3"/>
    <w:rsid w:val="00864291"/>
    <w:rsid w:val="0086463E"/>
    <w:rsid w:val="00864D7B"/>
    <w:rsid w:val="00866EB7"/>
    <w:rsid w:val="0086705E"/>
    <w:rsid w:val="008672E7"/>
    <w:rsid w:val="00867408"/>
    <w:rsid w:val="0086766C"/>
    <w:rsid w:val="00871430"/>
    <w:rsid w:val="00872723"/>
    <w:rsid w:val="00872F04"/>
    <w:rsid w:val="008730C9"/>
    <w:rsid w:val="0087421F"/>
    <w:rsid w:val="00874467"/>
    <w:rsid w:val="00874A84"/>
    <w:rsid w:val="00874F4F"/>
    <w:rsid w:val="0087540A"/>
    <w:rsid w:val="00875A46"/>
    <w:rsid w:val="00875C02"/>
    <w:rsid w:val="00876181"/>
    <w:rsid w:val="0087649D"/>
    <w:rsid w:val="00876A63"/>
    <w:rsid w:val="00876CE6"/>
    <w:rsid w:val="008774CD"/>
    <w:rsid w:val="008801D9"/>
    <w:rsid w:val="008812C4"/>
    <w:rsid w:val="008813C3"/>
    <w:rsid w:val="008821FF"/>
    <w:rsid w:val="00882CD4"/>
    <w:rsid w:val="00883805"/>
    <w:rsid w:val="00884AE2"/>
    <w:rsid w:val="008857E4"/>
    <w:rsid w:val="00885A49"/>
    <w:rsid w:val="00885C5F"/>
    <w:rsid w:val="008860E0"/>
    <w:rsid w:val="00886157"/>
    <w:rsid w:val="00886226"/>
    <w:rsid w:val="00886418"/>
    <w:rsid w:val="00887418"/>
    <w:rsid w:val="0089001A"/>
    <w:rsid w:val="00890FE8"/>
    <w:rsid w:val="0089123F"/>
    <w:rsid w:val="008913E0"/>
    <w:rsid w:val="0089144E"/>
    <w:rsid w:val="00891918"/>
    <w:rsid w:val="00891F88"/>
    <w:rsid w:val="00892756"/>
    <w:rsid w:val="008934B2"/>
    <w:rsid w:val="00893D36"/>
    <w:rsid w:val="0089479F"/>
    <w:rsid w:val="00894980"/>
    <w:rsid w:val="008963E9"/>
    <w:rsid w:val="00896442"/>
    <w:rsid w:val="00896BB7"/>
    <w:rsid w:val="008978F4"/>
    <w:rsid w:val="008A0CE1"/>
    <w:rsid w:val="008A1814"/>
    <w:rsid w:val="008A1C9E"/>
    <w:rsid w:val="008A206B"/>
    <w:rsid w:val="008A2948"/>
    <w:rsid w:val="008A294C"/>
    <w:rsid w:val="008A3307"/>
    <w:rsid w:val="008A4752"/>
    <w:rsid w:val="008A4DF1"/>
    <w:rsid w:val="008A4E1E"/>
    <w:rsid w:val="008A4EA2"/>
    <w:rsid w:val="008A531A"/>
    <w:rsid w:val="008A56FC"/>
    <w:rsid w:val="008A57A6"/>
    <w:rsid w:val="008B01C7"/>
    <w:rsid w:val="008B024D"/>
    <w:rsid w:val="008B0BA0"/>
    <w:rsid w:val="008B0C70"/>
    <w:rsid w:val="008B0F85"/>
    <w:rsid w:val="008B1E37"/>
    <w:rsid w:val="008B2074"/>
    <w:rsid w:val="008B2370"/>
    <w:rsid w:val="008B238C"/>
    <w:rsid w:val="008B3BE4"/>
    <w:rsid w:val="008B3EFA"/>
    <w:rsid w:val="008B4252"/>
    <w:rsid w:val="008B465F"/>
    <w:rsid w:val="008B4E58"/>
    <w:rsid w:val="008B514D"/>
    <w:rsid w:val="008B58CD"/>
    <w:rsid w:val="008B5D03"/>
    <w:rsid w:val="008B6E9B"/>
    <w:rsid w:val="008B77F2"/>
    <w:rsid w:val="008C08EF"/>
    <w:rsid w:val="008C0994"/>
    <w:rsid w:val="008C0A86"/>
    <w:rsid w:val="008C1247"/>
    <w:rsid w:val="008C15AE"/>
    <w:rsid w:val="008C16FC"/>
    <w:rsid w:val="008C1CFE"/>
    <w:rsid w:val="008C1EBE"/>
    <w:rsid w:val="008C2802"/>
    <w:rsid w:val="008C28B8"/>
    <w:rsid w:val="008C4637"/>
    <w:rsid w:val="008C46A1"/>
    <w:rsid w:val="008C471B"/>
    <w:rsid w:val="008C48E3"/>
    <w:rsid w:val="008C4B52"/>
    <w:rsid w:val="008C5394"/>
    <w:rsid w:val="008C5DA0"/>
    <w:rsid w:val="008C5DCE"/>
    <w:rsid w:val="008C6874"/>
    <w:rsid w:val="008C6F21"/>
    <w:rsid w:val="008C6FDB"/>
    <w:rsid w:val="008C7602"/>
    <w:rsid w:val="008C79B1"/>
    <w:rsid w:val="008D0BA7"/>
    <w:rsid w:val="008D1AFC"/>
    <w:rsid w:val="008D1B34"/>
    <w:rsid w:val="008D1EFD"/>
    <w:rsid w:val="008D21D2"/>
    <w:rsid w:val="008D25C4"/>
    <w:rsid w:val="008D2B29"/>
    <w:rsid w:val="008D2DA7"/>
    <w:rsid w:val="008D3C14"/>
    <w:rsid w:val="008D3EA4"/>
    <w:rsid w:val="008D43E2"/>
    <w:rsid w:val="008D4B58"/>
    <w:rsid w:val="008D4F09"/>
    <w:rsid w:val="008D52C5"/>
    <w:rsid w:val="008D5534"/>
    <w:rsid w:val="008D59D9"/>
    <w:rsid w:val="008D636B"/>
    <w:rsid w:val="008D7442"/>
    <w:rsid w:val="008D7C69"/>
    <w:rsid w:val="008E0BC1"/>
    <w:rsid w:val="008E0D30"/>
    <w:rsid w:val="008E0F53"/>
    <w:rsid w:val="008E1148"/>
    <w:rsid w:val="008E154F"/>
    <w:rsid w:val="008E1850"/>
    <w:rsid w:val="008E20F0"/>
    <w:rsid w:val="008E368A"/>
    <w:rsid w:val="008E37DC"/>
    <w:rsid w:val="008E468D"/>
    <w:rsid w:val="008E48E7"/>
    <w:rsid w:val="008E4EA5"/>
    <w:rsid w:val="008E52F1"/>
    <w:rsid w:val="008E5D15"/>
    <w:rsid w:val="008E6F9E"/>
    <w:rsid w:val="008E788C"/>
    <w:rsid w:val="008E7AB5"/>
    <w:rsid w:val="008E7B19"/>
    <w:rsid w:val="008F0808"/>
    <w:rsid w:val="008F0B8B"/>
    <w:rsid w:val="008F0F46"/>
    <w:rsid w:val="008F1839"/>
    <w:rsid w:val="008F1A99"/>
    <w:rsid w:val="008F1B7E"/>
    <w:rsid w:val="008F1E3E"/>
    <w:rsid w:val="008F2553"/>
    <w:rsid w:val="008F2BD9"/>
    <w:rsid w:val="008F318E"/>
    <w:rsid w:val="008F32A6"/>
    <w:rsid w:val="008F367A"/>
    <w:rsid w:val="008F37BD"/>
    <w:rsid w:val="008F3827"/>
    <w:rsid w:val="008F3934"/>
    <w:rsid w:val="008F3B91"/>
    <w:rsid w:val="008F3F3E"/>
    <w:rsid w:val="008F4176"/>
    <w:rsid w:val="008F45B8"/>
    <w:rsid w:val="008F49D3"/>
    <w:rsid w:val="008F4A4D"/>
    <w:rsid w:val="008F502F"/>
    <w:rsid w:val="008F5437"/>
    <w:rsid w:val="008F5A29"/>
    <w:rsid w:val="008F5A9A"/>
    <w:rsid w:val="008F63EB"/>
    <w:rsid w:val="008F63F5"/>
    <w:rsid w:val="008F6416"/>
    <w:rsid w:val="008F656D"/>
    <w:rsid w:val="008F6595"/>
    <w:rsid w:val="008F667E"/>
    <w:rsid w:val="008F66F8"/>
    <w:rsid w:val="008F7FEE"/>
    <w:rsid w:val="0090027A"/>
    <w:rsid w:val="00900441"/>
    <w:rsid w:val="009004F1"/>
    <w:rsid w:val="009005AF"/>
    <w:rsid w:val="00901280"/>
    <w:rsid w:val="00901B6E"/>
    <w:rsid w:val="0090425C"/>
    <w:rsid w:val="0090525F"/>
    <w:rsid w:val="00905494"/>
    <w:rsid w:val="00905D4C"/>
    <w:rsid w:val="0090697D"/>
    <w:rsid w:val="009069BC"/>
    <w:rsid w:val="00906D6B"/>
    <w:rsid w:val="0090758E"/>
    <w:rsid w:val="00907DDE"/>
    <w:rsid w:val="009103AC"/>
    <w:rsid w:val="009106D4"/>
    <w:rsid w:val="00910808"/>
    <w:rsid w:val="00911B6A"/>
    <w:rsid w:val="009122A7"/>
    <w:rsid w:val="0091298F"/>
    <w:rsid w:val="00913190"/>
    <w:rsid w:val="0091357A"/>
    <w:rsid w:val="009135F0"/>
    <w:rsid w:val="00913A5E"/>
    <w:rsid w:val="00913D4D"/>
    <w:rsid w:val="0091416E"/>
    <w:rsid w:val="009148C2"/>
    <w:rsid w:val="00914AB7"/>
    <w:rsid w:val="00915AA5"/>
    <w:rsid w:val="00915FE6"/>
    <w:rsid w:val="00916C93"/>
    <w:rsid w:val="00917028"/>
    <w:rsid w:val="009171F4"/>
    <w:rsid w:val="0092066D"/>
    <w:rsid w:val="009209D2"/>
    <w:rsid w:val="0092119A"/>
    <w:rsid w:val="009221F2"/>
    <w:rsid w:val="00922236"/>
    <w:rsid w:val="00922752"/>
    <w:rsid w:val="00922F0F"/>
    <w:rsid w:val="009234AC"/>
    <w:rsid w:val="00923686"/>
    <w:rsid w:val="0092396E"/>
    <w:rsid w:val="00923F5A"/>
    <w:rsid w:val="00925B41"/>
    <w:rsid w:val="009263DE"/>
    <w:rsid w:val="00926AFE"/>
    <w:rsid w:val="009278F9"/>
    <w:rsid w:val="00927BF8"/>
    <w:rsid w:val="00930AFC"/>
    <w:rsid w:val="0093134E"/>
    <w:rsid w:val="00931880"/>
    <w:rsid w:val="00931A36"/>
    <w:rsid w:val="00932270"/>
    <w:rsid w:val="009325AA"/>
    <w:rsid w:val="00932D96"/>
    <w:rsid w:val="00932FE3"/>
    <w:rsid w:val="009345AE"/>
    <w:rsid w:val="009346EA"/>
    <w:rsid w:val="00935D53"/>
    <w:rsid w:val="0093604F"/>
    <w:rsid w:val="00936951"/>
    <w:rsid w:val="00937209"/>
    <w:rsid w:val="00937293"/>
    <w:rsid w:val="0093787C"/>
    <w:rsid w:val="00937F06"/>
    <w:rsid w:val="00940314"/>
    <w:rsid w:val="00940B31"/>
    <w:rsid w:val="00940CE4"/>
    <w:rsid w:val="009410F6"/>
    <w:rsid w:val="00941ABD"/>
    <w:rsid w:val="00942247"/>
    <w:rsid w:val="00942890"/>
    <w:rsid w:val="00942A62"/>
    <w:rsid w:val="00942EF8"/>
    <w:rsid w:val="0094371E"/>
    <w:rsid w:val="0094442D"/>
    <w:rsid w:val="00944812"/>
    <w:rsid w:val="00944E93"/>
    <w:rsid w:val="00945821"/>
    <w:rsid w:val="00945903"/>
    <w:rsid w:val="00945C13"/>
    <w:rsid w:val="00946943"/>
    <w:rsid w:val="00946BF0"/>
    <w:rsid w:val="00946D5C"/>
    <w:rsid w:val="00946EA2"/>
    <w:rsid w:val="00946F74"/>
    <w:rsid w:val="00947EF8"/>
    <w:rsid w:val="00950157"/>
    <w:rsid w:val="009509A9"/>
    <w:rsid w:val="00950A14"/>
    <w:rsid w:val="00951DDD"/>
    <w:rsid w:val="00951EE3"/>
    <w:rsid w:val="0095215D"/>
    <w:rsid w:val="00952240"/>
    <w:rsid w:val="00952731"/>
    <w:rsid w:val="00952754"/>
    <w:rsid w:val="00952C34"/>
    <w:rsid w:val="00952DB2"/>
    <w:rsid w:val="0095304E"/>
    <w:rsid w:val="009531B9"/>
    <w:rsid w:val="009541DC"/>
    <w:rsid w:val="00954ACB"/>
    <w:rsid w:val="00954BBC"/>
    <w:rsid w:val="00954BCB"/>
    <w:rsid w:val="00954F6F"/>
    <w:rsid w:val="00955458"/>
    <w:rsid w:val="00956286"/>
    <w:rsid w:val="00956626"/>
    <w:rsid w:val="00956BD8"/>
    <w:rsid w:val="009574A0"/>
    <w:rsid w:val="009574F2"/>
    <w:rsid w:val="009577CA"/>
    <w:rsid w:val="00957894"/>
    <w:rsid w:val="009604AD"/>
    <w:rsid w:val="0096050C"/>
    <w:rsid w:val="00960595"/>
    <w:rsid w:val="0096110E"/>
    <w:rsid w:val="0096188A"/>
    <w:rsid w:val="00962A7B"/>
    <w:rsid w:val="00962BAA"/>
    <w:rsid w:val="00963721"/>
    <w:rsid w:val="0096389E"/>
    <w:rsid w:val="00963973"/>
    <w:rsid w:val="00963E3D"/>
    <w:rsid w:val="009640A5"/>
    <w:rsid w:val="009651C1"/>
    <w:rsid w:val="00966340"/>
    <w:rsid w:val="00966C7E"/>
    <w:rsid w:val="009673B8"/>
    <w:rsid w:val="00967EA6"/>
    <w:rsid w:val="00970125"/>
    <w:rsid w:val="00970160"/>
    <w:rsid w:val="0097041F"/>
    <w:rsid w:val="00971466"/>
    <w:rsid w:val="00971519"/>
    <w:rsid w:val="00971CD4"/>
    <w:rsid w:val="00972884"/>
    <w:rsid w:val="00972E93"/>
    <w:rsid w:val="00972F55"/>
    <w:rsid w:val="009735C7"/>
    <w:rsid w:val="00974184"/>
    <w:rsid w:val="0097433B"/>
    <w:rsid w:val="00975AB0"/>
    <w:rsid w:val="00975DC9"/>
    <w:rsid w:val="0097625A"/>
    <w:rsid w:val="00976E16"/>
    <w:rsid w:val="00977960"/>
    <w:rsid w:val="00980129"/>
    <w:rsid w:val="00980AA6"/>
    <w:rsid w:val="00982158"/>
    <w:rsid w:val="00982F3B"/>
    <w:rsid w:val="009830A9"/>
    <w:rsid w:val="0098324B"/>
    <w:rsid w:val="00983C72"/>
    <w:rsid w:val="009847EE"/>
    <w:rsid w:val="00984EF1"/>
    <w:rsid w:val="00985163"/>
    <w:rsid w:val="009853D2"/>
    <w:rsid w:val="00985B72"/>
    <w:rsid w:val="00985D34"/>
    <w:rsid w:val="00986AC5"/>
    <w:rsid w:val="00986B63"/>
    <w:rsid w:val="00987588"/>
    <w:rsid w:val="009878D7"/>
    <w:rsid w:val="00987EC8"/>
    <w:rsid w:val="009902B5"/>
    <w:rsid w:val="00990D85"/>
    <w:rsid w:val="009914CE"/>
    <w:rsid w:val="00993A9C"/>
    <w:rsid w:val="00993DF8"/>
    <w:rsid w:val="009943BA"/>
    <w:rsid w:val="00994921"/>
    <w:rsid w:val="0099509E"/>
    <w:rsid w:val="00995261"/>
    <w:rsid w:val="0099552E"/>
    <w:rsid w:val="00995C93"/>
    <w:rsid w:val="00995DD2"/>
    <w:rsid w:val="00995F81"/>
    <w:rsid w:val="00996958"/>
    <w:rsid w:val="00996B36"/>
    <w:rsid w:val="00996B3B"/>
    <w:rsid w:val="00996EAE"/>
    <w:rsid w:val="00997266"/>
    <w:rsid w:val="00997D23"/>
    <w:rsid w:val="009A056E"/>
    <w:rsid w:val="009A10E5"/>
    <w:rsid w:val="009A157C"/>
    <w:rsid w:val="009A1A14"/>
    <w:rsid w:val="009A2144"/>
    <w:rsid w:val="009A312D"/>
    <w:rsid w:val="009A342D"/>
    <w:rsid w:val="009A3C56"/>
    <w:rsid w:val="009A3E34"/>
    <w:rsid w:val="009A4FE0"/>
    <w:rsid w:val="009A578B"/>
    <w:rsid w:val="009A627A"/>
    <w:rsid w:val="009A6DD5"/>
    <w:rsid w:val="009A6FC3"/>
    <w:rsid w:val="009A771D"/>
    <w:rsid w:val="009A7CF4"/>
    <w:rsid w:val="009B007B"/>
    <w:rsid w:val="009B0097"/>
    <w:rsid w:val="009B0473"/>
    <w:rsid w:val="009B1186"/>
    <w:rsid w:val="009B12AC"/>
    <w:rsid w:val="009B202C"/>
    <w:rsid w:val="009B23D0"/>
    <w:rsid w:val="009B2D3C"/>
    <w:rsid w:val="009B3572"/>
    <w:rsid w:val="009B3AA4"/>
    <w:rsid w:val="009B3CC3"/>
    <w:rsid w:val="009B4DC1"/>
    <w:rsid w:val="009B52A4"/>
    <w:rsid w:val="009B6779"/>
    <w:rsid w:val="009B7112"/>
    <w:rsid w:val="009B774A"/>
    <w:rsid w:val="009B7FB1"/>
    <w:rsid w:val="009C015A"/>
    <w:rsid w:val="009C07AB"/>
    <w:rsid w:val="009C0B61"/>
    <w:rsid w:val="009C1012"/>
    <w:rsid w:val="009C151B"/>
    <w:rsid w:val="009C18AF"/>
    <w:rsid w:val="009C1A00"/>
    <w:rsid w:val="009C1A2E"/>
    <w:rsid w:val="009C2601"/>
    <w:rsid w:val="009C2AE7"/>
    <w:rsid w:val="009C2F55"/>
    <w:rsid w:val="009C303C"/>
    <w:rsid w:val="009C358F"/>
    <w:rsid w:val="009C44E2"/>
    <w:rsid w:val="009C4D66"/>
    <w:rsid w:val="009C50AE"/>
    <w:rsid w:val="009C5FE3"/>
    <w:rsid w:val="009C6A18"/>
    <w:rsid w:val="009C73C0"/>
    <w:rsid w:val="009D00B0"/>
    <w:rsid w:val="009D23C9"/>
    <w:rsid w:val="009D25ED"/>
    <w:rsid w:val="009D25F7"/>
    <w:rsid w:val="009D2806"/>
    <w:rsid w:val="009D28F3"/>
    <w:rsid w:val="009D3459"/>
    <w:rsid w:val="009D34D5"/>
    <w:rsid w:val="009D34FF"/>
    <w:rsid w:val="009D3D5F"/>
    <w:rsid w:val="009D3FF5"/>
    <w:rsid w:val="009D4599"/>
    <w:rsid w:val="009D4658"/>
    <w:rsid w:val="009D5083"/>
    <w:rsid w:val="009D5A60"/>
    <w:rsid w:val="009D5C8A"/>
    <w:rsid w:val="009D60D6"/>
    <w:rsid w:val="009D67BA"/>
    <w:rsid w:val="009D718E"/>
    <w:rsid w:val="009D7FB0"/>
    <w:rsid w:val="009D7FC2"/>
    <w:rsid w:val="009E0776"/>
    <w:rsid w:val="009E091E"/>
    <w:rsid w:val="009E12CB"/>
    <w:rsid w:val="009E139F"/>
    <w:rsid w:val="009E14A2"/>
    <w:rsid w:val="009E1E82"/>
    <w:rsid w:val="009E20A9"/>
    <w:rsid w:val="009E217A"/>
    <w:rsid w:val="009E2EF0"/>
    <w:rsid w:val="009E2F33"/>
    <w:rsid w:val="009E359D"/>
    <w:rsid w:val="009E36D9"/>
    <w:rsid w:val="009E3A5B"/>
    <w:rsid w:val="009E3E91"/>
    <w:rsid w:val="009E3FDE"/>
    <w:rsid w:val="009E47E4"/>
    <w:rsid w:val="009E4878"/>
    <w:rsid w:val="009E5803"/>
    <w:rsid w:val="009E5A78"/>
    <w:rsid w:val="009E5AF9"/>
    <w:rsid w:val="009E5B98"/>
    <w:rsid w:val="009E5C42"/>
    <w:rsid w:val="009E5DF8"/>
    <w:rsid w:val="009E6499"/>
    <w:rsid w:val="009E6760"/>
    <w:rsid w:val="009E6A49"/>
    <w:rsid w:val="009E6C57"/>
    <w:rsid w:val="009E72F9"/>
    <w:rsid w:val="009E77C0"/>
    <w:rsid w:val="009E7890"/>
    <w:rsid w:val="009E7B3F"/>
    <w:rsid w:val="009E7C23"/>
    <w:rsid w:val="009F0419"/>
    <w:rsid w:val="009F0775"/>
    <w:rsid w:val="009F0919"/>
    <w:rsid w:val="009F098D"/>
    <w:rsid w:val="009F0C62"/>
    <w:rsid w:val="009F1063"/>
    <w:rsid w:val="009F1505"/>
    <w:rsid w:val="009F198C"/>
    <w:rsid w:val="009F28B6"/>
    <w:rsid w:val="009F3008"/>
    <w:rsid w:val="009F36C0"/>
    <w:rsid w:val="009F3B5D"/>
    <w:rsid w:val="009F3F66"/>
    <w:rsid w:val="009F4402"/>
    <w:rsid w:val="009F4611"/>
    <w:rsid w:val="009F535C"/>
    <w:rsid w:val="009F5713"/>
    <w:rsid w:val="009F5DA9"/>
    <w:rsid w:val="009F6A5C"/>
    <w:rsid w:val="009F7498"/>
    <w:rsid w:val="009F7659"/>
    <w:rsid w:val="009F78A1"/>
    <w:rsid w:val="009F7D46"/>
    <w:rsid w:val="00A00F28"/>
    <w:rsid w:val="00A00F49"/>
    <w:rsid w:val="00A0100C"/>
    <w:rsid w:val="00A01376"/>
    <w:rsid w:val="00A01757"/>
    <w:rsid w:val="00A01E08"/>
    <w:rsid w:val="00A01EF7"/>
    <w:rsid w:val="00A0303C"/>
    <w:rsid w:val="00A03216"/>
    <w:rsid w:val="00A04258"/>
    <w:rsid w:val="00A04537"/>
    <w:rsid w:val="00A0495A"/>
    <w:rsid w:val="00A06080"/>
    <w:rsid w:val="00A06B56"/>
    <w:rsid w:val="00A070AB"/>
    <w:rsid w:val="00A071DF"/>
    <w:rsid w:val="00A0744D"/>
    <w:rsid w:val="00A078AE"/>
    <w:rsid w:val="00A10465"/>
    <w:rsid w:val="00A10B2A"/>
    <w:rsid w:val="00A10FD8"/>
    <w:rsid w:val="00A111CE"/>
    <w:rsid w:val="00A1138A"/>
    <w:rsid w:val="00A12F79"/>
    <w:rsid w:val="00A13400"/>
    <w:rsid w:val="00A1342E"/>
    <w:rsid w:val="00A13A38"/>
    <w:rsid w:val="00A147E5"/>
    <w:rsid w:val="00A14962"/>
    <w:rsid w:val="00A15339"/>
    <w:rsid w:val="00A15D38"/>
    <w:rsid w:val="00A165E0"/>
    <w:rsid w:val="00A202DE"/>
    <w:rsid w:val="00A20961"/>
    <w:rsid w:val="00A20B70"/>
    <w:rsid w:val="00A21313"/>
    <w:rsid w:val="00A21DD7"/>
    <w:rsid w:val="00A21E30"/>
    <w:rsid w:val="00A226E7"/>
    <w:rsid w:val="00A22F14"/>
    <w:rsid w:val="00A2301E"/>
    <w:rsid w:val="00A239FA"/>
    <w:rsid w:val="00A23AB9"/>
    <w:rsid w:val="00A23B7D"/>
    <w:rsid w:val="00A240B7"/>
    <w:rsid w:val="00A24B9C"/>
    <w:rsid w:val="00A24BAC"/>
    <w:rsid w:val="00A26659"/>
    <w:rsid w:val="00A26794"/>
    <w:rsid w:val="00A26C95"/>
    <w:rsid w:val="00A26F73"/>
    <w:rsid w:val="00A2750B"/>
    <w:rsid w:val="00A27563"/>
    <w:rsid w:val="00A27A7E"/>
    <w:rsid w:val="00A27EEA"/>
    <w:rsid w:val="00A30BE1"/>
    <w:rsid w:val="00A30EA3"/>
    <w:rsid w:val="00A3104E"/>
    <w:rsid w:val="00A3153E"/>
    <w:rsid w:val="00A315DD"/>
    <w:rsid w:val="00A31A5F"/>
    <w:rsid w:val="00A3236F"/>
    <w:rsid w:val="00A326FE"/>
    <w:rsid w:val="00A32E72"/>
    <w:rsid w:val="00A32EE1"/>
    <w:rsid w:val="00A32FB9"/>
    <w:rsid w:val="00A32FEE"/>
    <w:rsid w:val="00A333B7"/>
    <w:rsid w:val="00A33EB1"/>
    <w:rsid w:val="00A34312"/>
    <w:rsid w:val="00A34A4C"/>
    <w:rsid w:val="00A34B75"/>
    <w:rsid w:val="00A35054"/>
    <w:rsid w:val="00A369AE"/>
    <w:rsid w:val="00A36B86"/>
    <w:rsid w:val="00A36ED6"/>
    <w:rsid w:val="00A376A2"/>
    <w:rsid w:val="00A40462"/>
    <w:rsid w:val="00A405D6"/>
    <w:rsid w:val="00A4143D"/>
    <w:rsid w:val="00A424F1"/>
    <w:rsid w:val="00A426F1"/>
    <w:rsid w:val="00A427FD"/>
    <w:rsid w:val="00A42DE4"/>
    <w:rsid w:val="00A43E89"/>
    <w:rsid w:val="00A4425B"/>
    <w:rsid w:val="00A45027"/>
    <w:rsid w:val="00A45289"/>
    <w:rsid w:val="00A4573B"/>
    <w:rsid w:val="00A4637B"/>
    <w:rsid w:val="00A47959"/>
    <w:rsid w:val="00A479AC"/>
    <w:rsid w:val="00A503E6"/>
    <w:rsid w:val="00A51CAF"/>
    <w:rsid w:val="00A5217B"/>
    <w:rsid w:val="00A52DD0"/>
    <w:rsid w:val="00A52E7E"/>
    <w:rsid w:val="00A52FCE"/>
    <w:rsid w:val="00A530D3"/>
    <w:rsid w:val="00A533E4"/>
    <w:rsid w:val="00A53647"/>
    <w:rsid w:val="00A53FC1"/>
    <w:rsid w:val="00A55219"/>
    <w:rsid w:val="00A5543F"/>
    <w:rsid w:val="00A569B4"/>
    <w:rsid w:val="00A56F5E"/>
    <w:rsid w:val="00A57350"/>
    <w:rsid w:val="00A574FC"/>
    <w:rsid w:val="00A61B12"/>
    <w:rsid w:val="00A61CB9"/>
    <w:rsid w:val="00A61EDE"/>
    <w:rsid w:val="00A621CC"/>
    <w:rsid w:val="00A62337"/>
    <w:rsid w:val="00A625CA"/>
    <w:rsid w:val="00A62711"/>
    <w:rsid w:val="00A62714"/>
    <w:rsid w:val="00A62F68"/>
    <w:rsid w:val="00A630F8"/>
    <w:rsid w:val="00A63583"/>
    <w:rsid w:val="00A63641"/>
    <w:rsid w:val="00A639C5"/>
    <w:rsid w:val="00A63DC1"/>
    <w:rsid w:val="00A63DF9"/>
    <w:rsid w:val="00A646EE"/>
    <w:rsid w:val="00A649B9"/>
    <w:rsid w:val="00A65416"/>
    <w:rsid w:val="00A65C39"/>
    <w:rsid w:val="00A66322"/>
    <w:rsid w:val="00A665EA"/>
    <w:rsid w:val="00A665EB"/>
    <w:rsid w:val="00A672F9"/>
    <w:rsid w:val="00A6746A"/>
    <w:rsid w:val="00A67FAD"/>
    <w:rsid w:val="00A71350"/>
    <w:rsid w:val="00A7245F"/>
    <w:rsid w:val="00A737BA"/>
    <w:rsid w:val="00A73B73"/>
    <w:rsid w:val="00A73F79"/>
    <w:rsid w:val="00A74EFB"/>
    <w:rsid w:val="00A75209"/>
    <w:rsid w:val="00A75C79"/>
    <w:rsid w:val="00A75EFB"/>
    <w:rsid w:val="00A76EF3"/>
    <w:rsid w:val="00A777A8"/>
    <w:rsid w:val="00A77A3E"/>
    <w:rsid w:val="00A77C58"/>
    <w:rsid w:val="00A80422"/>
    <w:rsid w:val="00A80507"/>
    <w:rsid w:val="00A80B62"/>
    <w:rsid w:val="00A80F55"/>
    <w:rsid w:val="00A8107D"/>
    <w:rsid w:val="00A817B1"/>
    <w:rsid w:val="00A828F2"/>
    <w:rsid w:val="00A83208"/>
    <w:rsid w:val="00A83821"/>
    <w:rsid w:val="00A842B3"/>
    <w:rsid w:val="00A850E2"/>
    <w:rsid w:val="00A851CE"/>
    <w:rsid w:val="00A85311"/>
    <w:rsid w:val="00A85367"/>
    <w:rsid w:val="00A853CD"/>
    <w:rsid w:val="00A8564C"/>
    <w:rsid w:val="00A85C1B"/>
    <w:rsid w:val="00A86DE6"/>
    <w:rsid w:val="00A86F7A"/>
    <w:rsid w:val="00A87154"/>
    <w:rsid w:val="00A87661"/>
    <w:rsid w:val="00A877B0"/>
    <w:rsid w:val="00A878AE"/>
    <w:rsid w:val="00A87AC2"/>
    <w:rsid w:val="00A87B4E"/>
    <w:rsid w:val="00A90128"/>
    <w:rsid w:val="00A90133"/>
    <w:rsid w:val="00A908F9"/>
    <w:rsid w:val="00A90F58"/>
    <w:rsid w:val="00A924E0"/>
    <w:rsid w:val="00A92F4F"/>
    <w:rsid w:val="00A93A48"/>
    <w:rsid w:val="00A93C97"/>
    <w:rsid w:val="00A9438F"/>
    <w:rsid w:val="00A94EFB"/>
    <w:rsid w:val="00A955F2"/>
    <w:rsid w:val="00A95A9F"/>
    <w:rsid w:val="00A95FAD"/>
    <w:rsid w:val="00A9611F"/>
    <w:rsid w:val="00A9661B"/>
    <w:rsid w:val="00A9722E"/>
    <w:rsid w:val="00A97856"/>
    <w:rsid w:val="00A97A61"/>
    <w:rsid w:val="00A97F21"/>
    <w:rsid w:val="00AA0080"/>
    <w:rsid w:val="00AA02D8"/>
    <w:rsid w:val="00AA0F34"/>
    <w:rsid w:val="00AA1068"/>
    <w:rsid w:val="00AA1268"/>
    <w:rsid w:val="00AA1501"/>
    <w:rsid w:val="00AA34D6"/>
    <w:rsid w:val="00AA3549"/>
    <w:rsid w:val="00AA35E9"/>
    <w:rsid w:val="00AA388F"/>
    <w:rsid w:val="00AA389D"/>
    <w:rsid w:val="00AA4353"/>
    <w:rsid w:val="00AA4BEA"/>
    <w:rsid w:val="00AA5E5F"/>
    <w:rsid w:val="00AA688C"/>
    <w:rsid w:val="00AA6AC5"/>
    <w:rsid w:val="00AA6AF1"/>
    <w:rsid w:val="00AA727B"/>
    <w:rsid w:val="00AB077F"/>
    <w:rsid w:val="00AB0C99"/>
    <w:rsid w:val="00AB2471"/>
    <w:rsid w:val="00AB26CF"/>
    <w:rsid w:val="00AB2B39"/>
    <w:rsid w:val="00AB329C"/>
    <w:rsid w:val="00AB3E44"/>
    <w:rsid w:val="00AB495C"/>
    <w:rsid w:val="00AB51B2"/>
    <w:rsid w:val="00AB5AB0"/>
    <w:rsid w:val="00AB64F9"/>
    <w:rsid w:val="00AB69CB"/>
    <w:rsid w:val="00AB6A46"/>
    <w:rsid w:val="00AB6E88"/>
    <w:rsid w:val="00AB7F61"/>
    <w:rsid w:val="00AC027C"/>
    <w:rsid w:val="00AC0B9B"/>
    <w:rsid w:val="00AC12F5"/>
    <w:rsid w:val="00AC23AD"/>
    <w:rsid w:val="00AC2B31"/>
    <w:rsid w:val="00AC2C56"/>
    <w:rsid w:val="00AC3E7A"/>
    <w:rsid w:val="00AC420B"/>
    <w:rsid w:val="00AC4471"/>
    <w:rsid w:val="00AC48BC"/>
    <w:rsid w:val="00AC4A3E"/>
    <w:rsid w:val="00AC5138"/>
    <w:rsid w:val="00AC516E"/>
    <w:rsid w:val="00AC518E"/>
    <w:rsid w:val="00AC5704"/>
    <w:rsid w:val="00AC59DA"/>
    <w:rsid w:val="00AC603C"/>
    <w:rsid w:val="00AC6C27"/>
    <w:rsid w:val="00AC70DC"/>
    <w:rsid w:val="00AC7D55"/>
    <w:rsid w:val="00AD067C"/>
    <w:rsid w:val="00AD0945"/>
    <w:rsid w:val="00AD095E"/>
    <w:rsid w:val="00AD10C9"/>
    <w:rsid w:val="00AD170A"/>
    <w:rsid w:val="00AD1DD7"/>
    <w:rsid w:val="00AD2A78"/>
    <w:rsid w:val="00AD2D43"/>
    <w:rsid w:val="00AD3D81"/>
    <w:rsid w:val="00AD4166"/>
    <w:rsid w:val="00AD479E"/>
    <w:rsid w:val="00AD4D9D"/>
    <w:rsid w:val="00AD5965"/>
    <w:rsid w:val="00AD6A6F"/>
    <w:rsid w:val="00AD6C95"/>
    <w:rsid w:val="00AE0EB9"/>
    <w:rsid w:val="00AE0F89"/>
    <w:rsid w:val="00AE1AF7"/>
    <w:rsid w:val="00AE2061"/>
    <w:rsid w:val="00AE214E"/>
    <w:rsid w:val="00AE2521"/>
    <w:rsid w:val="00AE252A"/>
    <w:rsid w:val="00AE2B8E"/>
    <w:rsid w:val="00AE2E69"/>
    <w:rsid w:val="00AE3066"/>
    <w:rsid w:val="00AE3B2C"/>
    <w:rsid w:val="00AE3C96"/>
    <w:rsid w:val="00AE402E"/>
    <w:rsid w:val="00AE571B"/>
    <w:rsid w:val="00AE66C3"/>
    <w:rsid w:val="00AE6A02"/>
    <w:rsid w:val="00AE6B35"/>
    <w:rsid w:val="00AE6C7F"/>
    <w:rsid w:val="00AE7160"/>
    <w:rsid w:val="00AE7F67"/>
    <w:rsid w:val="00AF06E3"/>
    <w:rsid w:val="00AF1B27"/>
    <w:rsid w:val="00AF1E52"/>
    <w:rsid w:val="00AF22B4"/>
    <w:rsid w:val="00AF2610"/>
    <w:rsid w:val="00AF267E"/>
    <w:rsid w:val="00AF29A8"/>
    <w:rsid w:val="00AF2A2F"/>
    <w:rsid w:val="00AF2DD2"/>
    <w:rsid w:val="00AF2EC4"/>
    <w:rsid w:val="00AF3948"/>
    <w:rsid w:val="00AF3F4B"/>
    <w:rsid w:val="00AF4E72"/>
    <w:rsid w:val="00AF56AA"/>
    <w:rsid w:val="00AF6612"/>
    <w:rsid w:val="00AF728D"/>
    <w:rsid w:val="00AF72DA"/>
    <w:rsid w:val="00AF73FC"/>
    <w:rsid w:val="00B00374"/>
    <w:rsid w:val="00B0045B"/>
    <w:rsid w:val="00B007DD"/>
    <w:rsid w:val="00B0166B"/>
    <w:rsid w:val="00B01ABB"/>
    <w:rsid w:val="00B01D14"/>
    <w:rsid w:val="00B01D15"/>
    <w:rsid w:val="00B0307D"/>
    <w:rsid w:val="00B034A2"/>
    <w:rsid w:val="00B051E4"/>
    <w:rsid w:val="00B053C3"/>
    <w:rsid w:val="00B055AC"/>
    <w:rsid w:val="00B05CAA"/>
    <w:rsid w:val="00B065B6"/>
    <w:rsid w:val="00B07119"/>
    <w:rsid w:val="00B07287"/>
    <w:rsid w:val="00B07D43"/>
    <w:rsid w:val="00B10704"/>
    <w:rsid w:val="00B11915"/>
    <w:rsid w:val="00B12272"/>
    <w:rsid w:val="00B122CD"/>
    <w:rsid w:val="00B12EEC"/>
    <w:rsid w:val="00B13F8E"/>
    <w:rsid w:val="00B1515D"/>
    <w:rsid w:val="00B15607"/>
    <w:rsid w:val="00B15AC4"/>
    <w:rsid w:val="00B167A9"/>
    <w:rsid w:val="00B17560"/>
    <w:rsid w:val="00B17747"/>
    <w:rsid w:val="00B178B2"/>
    <w:rsid w:val="00B203C8"/>
    <w:rsid w:val="00B20582"/>
    <w:rsid w:val="00B20983"/>
    <w:rsid w:val="00B213A0"/>
    <w:rsid w:val="00B2203F"/>
    <w:rsid w:val="00B22707"/>
    <w:rsid w:val="00B22B50"/>
    <w:rsid w:val="00B234DC"/>
    <w:rsid w:val="00B23F25"/>
    <w:rsid w:val="00B2413F"/>
    <w:rsid w:val="00B2427A"/>
    <w:rsid w:val="00B24424"/>
    <w:rsid w:val="00B24681"/>
    <w:rsid w:val="00B24FFE"/>
    <w:rsid w:val="00B25FE2"/>
    <w:rsid w:val="00B261D3"/>
    <w:rsid w:val="00B26CE8"/>
    <w:rsid w:val="00B27C3B"/>
    <w:rsid w:val="00B27D4B"/>
    <w:rsid w:val="00B27E89"/>
    <w:rsid w:val="00B31937"/>
    <w:rsid w:val="00B31C36"/>
    <w:rsid w:val="00B32CA8"/>
    <w:rsid w:val="00B33146"/>
    <w:rsid w:val="00B33665"/>
    <w:rsid w:val="00B33DC7"/>
    <w:rsid w:val="00B347F1"/>
    <w:rsid w:val="00B3481F"/>
    <w:rsid w:val="00B34935"/>
    <w:rsid w:val="00B34E05"/>
    <w:rsid w:val="00B35169"/>
    <w:rsid w:val="00B35585"/>
    <w:rsid w:val="00B35E0C"/>
    <w:rsid w:val="00B37018"/>
    <w:rsid w:val="00B37F96"/>
    <w:rsid w:val="00B37F9F"/>
    <w:rsid w:val="00B40165"/>
    <w:rsid w:val="00B404AC"/>
    <w:rsid w:val="00B40D49"/>
    <w:rsid w:val="00B40E95"/>
    <w:rsid w:val="00B41AE3"/>
    <w:rsid w:val="00B42675"/>
    <w:rsid w:val="00B43348"/>
    <w:rsid w:val="00B43CF9"/>
    <w:rsid w:val="00B442F1"/>
    <w:rsid w:val="00B449B9"/>
    <w:rsid w:val="00B4511F"/>
    <w:rsid w:val="00B45E97"/>
    <w:rsid w:val="00B46D88"/>
    <w:rsid w:val="00B47E0A"/>
    <w:rsid w:val="00B51635"/>
    <w:rsid w:val="00B5173A"/>
    <w:rsid w:val="00B51814"/>
    <w:rsid w:val="00B5254D"/>
    <w:rsid w:val="00B53027"/>
    <w:rsid w:val="00B532A2"/>
    <w:rsid w:val="00B53C8B"/>
    <w:rsid w:val="00B53E91"/>
    <w:rsid w:val="00B53F08"/>
    <w:rsid w:val="00B54792"/>
    <w:rsid w:val="00B55373"/>
    <w:rsid w:val="00B557E8"/>
    <w:rsid w:val="00B5663A"/>
    <w:rsid w:val="00B569C8"/>
    <w:rsid w:val="00B5710C"/>
    <w:rsid w:val="00B572CC"/>
    <w:rsid w:val="00B57573"/>
    <w:rsid w:val="00B60580"/>
    <w:rsid w:val="00B60C63"/>
    <w:rsid w:val="00B61F2E"/>
    <w:rsid w:val="00B62297"/>
    <w:rsid w:val="00B62A23"/>
    <w:rsid w:val="00B640E2"/>
    <w:rsid w:val="00B64502"/>
    <w:rsid w:val="00B647CA"/>
    <w:rsid w:val="00B64AFA"/>
    <w:rsid w:val="00B65B50"/>
    <w:rsid w:val="00B65E28"/>
    <w:rsid w:val="00B670D7"/>
    <w:rsid w:val="00B676F6"/>
    <w:rsid w:val="00B67A16"/>
    <w:rsid w:val="00B70050"/>
    <w:rsid w:val="00B70DBE"/>
    <w:rsid w:val="00B7100C"/>
    <w:rsid w:val="00B71944"/>
    <w:rsid w:val="00B71B4C"/>
    <w:rsid w:val="00B73BED"/>
    <w:rsid w:val="00B74ED5"/>
    <w:rsid w:val="00B75694"/>
    <w:rsid w:val="00B757C6"/>
    <w:rsid w:val="00B75AC2"/>
    <w:rsid w:val="00B75BAE"/>
    <w:rsid w:val="00B7661B"/>
    <w:rsid w:val="00B77212"/>
    <w:rsid w:val="00B779AE"/>
    <w:rsid w:val="00B77AF7"/>
    <w:rsid w:val="00B802DF"/>
    <w:rsid w:val="00B81E4C"/>
    <w:rsid w:val="00B82375"/>
    <w:rsid w:val="00B823DE"/>
    <w:rsid w:val="00B82715"/>
    <w:rsid w:val="00B833D3"/>
    <w:rsid w:val="00B838A6"/>
    <w:rsid w:val="00B83F89"/>
    <w:rsid w:val="00B84026"/>
    <w:rsid w:val="00B847A0"/>
    <w:rsid w:val="00B85AC6"/>
    <w:rsid w:val="00B85E0F"/>
    <w:rsid w:val="00B85F7B"/>
    <w:rsid w:val="00B8674E"/>
    <w:rsid w:val="00B8676B"/>
    <w:rsid w:val="00B8740C"/>
    <w:rsid w:val="00B90AEA"/>
    <w:rsid w:val="00B90CC7"/>
    <w:rsid w:val="00B90D52"/>
    <w:rsid w:val="00B9120D"/>
    <w:rsid w:val="00B92431"/>
    <w:rsid w:val="00B924CC"/>
    <w:rsid w:val="00B92DE1"/>
    <w:rsid w:val="00B93716"/>
    <w:rsid w:val="00B941EF"/>
    <w:rsid w:val="00B942B9"/>
    <w:rsid w:val="00B9437A"/>
    <w:rsid w:val="00B94859"/>
    <w:rsid w:val="00B954FE"/>
    <w:rsid w:val="00B955E9"/>
    <w:rsid w:val="00B95623"/>
    <w:rsid w:val="00B9573A"/>
    <w:rsid w:val="00B95CEC"/>
    <w:rsid w:val="00B9675E"/>
    <w:rsid w:val="00B96ADA"/>
    <w:rsid w:val="00B96D8E"/>
    <w:rsid w:val="00B96FCD"/>
    <w:rsid w:val="00B973EC"/>
    <w:rsid w:val="00B9789D"/>
    <w:rsid w:val="00B978F3"/>
    <w:rsid w:val="00B97C95"/>
    <w:rsid w:val="00BA0F4F"/>
    <w:rsid w:val="00BA1053"/>
    <w:rsid w:val="00BA23A3"/>
    <w:rsid w:val="00BA2C1A"/>
    <w:rsid w:val="00BA36FC"/>
    <w:rsid w:val="00BA4A6F"/>
    <w:rsid w:val="00BA5296"/>
    <w:rsid w:val="00BA5D95"/>
    <w:rsid w:val="00BA5FA6"/>
    <w:rsid w:val="00BA677C"/>
    <w:rsid w:val="00BA67F8"/>
    <w:rsid w:val="00BA6E13"/>
    <w:rsid w:val="00BA6F5B"/>
    <w:rsid w:val="00BB0315"/>
    <w:rsid w:val="00BB0438"/>
    <w:rsid w:val="00BB0F6C"/>
    <w:rsid w:val="00BB133B"/>
    <w:rsid w:val="00BB1937"/>
    <w:rsid w:val="00BB1AF9"/>
    <w:rsid w:val="00BB1D20"/>
    <w:rsid w:val="00BB1E10"/>
    <w:rsid w:val="00BB2E7D"/>
    <w:rsid w:val="00BB3127"/>
    <w:rsid w:val="00BB34D7"/>
    <w:rsid w:val="00BB35D6"/>
    <w:rsid w:val="00BB566C"/>
    <w:rsid w:val="00BB6703"/>
    <w:rsid w:val="00BB71A5"/>
    <w:rsid w:val="00BB7C2E"/>
    <w:rsid w:val="00BB7D70"/>
    <w:rsid w:val="00BC02F3"/>
    <w:rsid w:val="00BC065E"/>
    <w:rsid w:val="00BC0729"/>
    <w:rsid w:val="00BC1465"/>
    <w:rsid w:val="00BC156C"/>
    <w:rsid w:val="00BC191A"/>
    <w:rsid w:val="00BC203F"/>
    <w:rsid w:val="00BC2B7E"/>
    <w:rsid w:val="00BC2D05"/>
    <w:rsid w:val="00BC2ECF"/>
    <w:rsid w:val="00BC4620"/>
    <w:rsid w:val="00BC56CC"/>
    <w:rsid w:val="00BC56D0"/>
    <w:rsid w:val="00BC5887"/>
    <w:rsid w:val="00BC5D42"/>
    <w:rsid w:val="00BC6063"/>
    <w:rsid w:val="00BC6A25"/>
    <w:rsid w:val="00BC6DD2"/>
    <w:rsid w:val="00BC7070"/>
    <w:rsid w:val="00BC754F"/>
    <w:rsid w:val="00BC7B07"/>
    <w:rsid w:val="00BC7BA2"/>
    <w:rsid w:val="00BD0118"/>
    <w:rsid w:val="00BD056C"/>
    <w:rsid w:val="00BD0EE1"/>
    <w:rsid w:val="00BD17F6"/>
    <w:rsid w:val="00BD1A5D"/>
    <w:rsid w:val="00BD277C"/>
    <w:rsid w:val="00BD3226"/>
    <w:rsid w:val="00BD38E6"/>
    <w:rsid w:val="00BD3AA1"/>
    <w:rsid w:val="00BD3E74"/>
    <w:rsid w:val="00BD4320"/>
    <w:rsid w:val="00BD50C2"/>
    <w:rsid w:val="00BD5904"/>
    <w:rsid w:val="00BD5D3C"/>
    <w:rsid w:val="00BD62E3"/>
    <w:rsid w:val="00BD65C0"/>
    <w:rsid w:val="00BD6C06"/>
    <w:rsid w:val="00BD6ED8"/>
    <w:rsid w:val="00BD7388"/>
    <w:rsid w:val="00BD775B"/>
    <w:rsid w:val="00BD7F5C"/>
    <w:rsid w:val="00BE0C5D"/>
    <w:rsid w:val="00BE1273"/>
    <w:rsid w:val="00BE1468"/>
    <w:rsid w:val="00BE1752"/>
    <w:rsid w:val="00BE1875"/>
    <w:rsid w:val="00BE1EB0"/>
    <w:rsid w:val="00BE1FB1"/>
    <w:rsid w:val="00BE2099"/>
    <w:rsid w:val="00BE23EC"/>
    <w:rsid w:val="00BE278B"/>
    <w:rsid w:val="00BE3111"/>
    <w:rsid w:val="00BE3679"/>
    <w:rsid w:val="00BE3774"/>
    <w:rsid w:val="00BE3FDC"/>
    <w:rsid w:val="00BE4106"/>
    <w:rsid w:val="00BE4F2F"/>
    <w:rsid w:val="00BE50D7"/>
    <w:rsid w:val="00BE55F9"/>
    <w:rsid w:val="00BE5612"/>
    <w:rsid w:val="00BE5AFB"/>
    <w:rsid w:val="00BE5F8D"/>
    <w:rsid w:val="00BE6573"/>
    <w:rsid w:val="00BE65C6"/>
    <w:rsid w:val="00BE6722"/>
    <w:rsid w:val="00BE6D86"/>
    <w:rsid w:val="00BE739E"/>
    <w:rsid w:val="00BE74B4"/>
    <w:rsid w:val="00BE7645"/>
    <w:rsid w:val="00BE79DE"/>
    <w:rsid w:val="00BF044B"/>
    <w:rsid w:val="00BF06F5"/>
    <w:rsid w:val="00BF0908"/>
    <w:rsid w:val="00BF0D57"/>
    <w:rsid w:val="00BF1508"/>
    <w:rsid w:val="00BF196D"/>
    <w:rsid w:val="00BF1A44"/>
    <w:rsid w:val="00BF200C"/>
    <w:rsid w:val="00BF2A2E"/>
    <w:rsid w:val="00BF2CB5"/>
    <w:rsid w:val="00BF2D1D"/>
    <w:rsid w:val="00BF2E8A"/>
    <w:rsid w:val="00BF3583"/>
    <w:rsid w:val="00BF3A0D"/>
    <w:rsid w:val="00BF5064"/>
    <w:rsid w:val="00BF5966"/>
    <w:rsid w:val="00BF5DE8"/>
    <w:rsid w:val="00BF64A1"/>
    <w:rsid w:val="00BF69E3"/>
    <w:rsid w:val="00BF6C5E"/>
    <w:rsid w:val="00BF6EB6"/>
    <w:rsid w:val="00BF6F94"/>
    <w:rsid w:val="00BF7B25"/>
    <w:rsid w:val="00BF7EB9"/>
    <w:rsid w:val="00C0002D"/>
    <w:rsid w:val="00C00778"/>
    <w:rsid w:val="00C0095B"/>
    <w:rsid w:val="00C01714"/>
    <w:rsid w:val="00C01740"/>
    <w:rsid w:val="00C02E2B"/>
    <w:rsid w:val="00C02F1D"/>
    <w:rsid w:val="00C03268"/>
    <w:rsid w:val="00C04269"/>
    <w:rsid w:val="00C042B5"/>
    <w:rsid w:val="00C04A1F"/>
    <w:rsid w:val="00C04B87"/>
    <w:rsid w:val="00C05292"/>
    <w:rsid w:val="00C060EA"/>
    <w:rsid w:val="00C063F1"/>
    <w:rsid w:val="00C065C0"/>
    <w:rsid w:val="00C06A1C"/>
    <w:rsid w:val="00C07138"/>
    <w:rsid w:val="00C07A50"/>
    <w:rsid w:val="00C10911"/>
    <w:rsid w:val="00C10AAD"/>
    <w:rsid w:val="00C10E78"/>
    <w:rsid w:val="00C10F4B"/>
    <w:rsid w:val="00C110F0"/>
    <w:rsid w:val="00C11617"/>
    <w:rsid w:val="00C11A70"/>
    <w:rsid w:val="00C11D15"/>
    <w:rsid w:val="00C120F4"/>
    <w:rsid w:val="00C12374"/>
    <w:rsid w:val="00C1365C"/>
    <w:rsid w:val="00C13882"/>
    <w:rsid w:val="00C140B2"/>
    <w:rsid w:val="00C14CF4"/>
    <w:rsid w:val="00C15175"/>
    <w:rsid w:val="00C1583A"/>
    <w:rsid w:val="00C15971"/>
    <w:rsid w:val="00C16672"/>
    <w:rsid w:val="00C168E1"/>
    <w:rsid w:val="00C171CC"/>
    <w:rsid w:val="00C20032"/>
    <w:rsid w:val="00C210F3"/>
    <w:rsid w:val="00C21A91"/>
    <w:rsid w:val="00C21C6F"/>
    <w:rsid w:val="00C227CF"/>
    <w:rsid w:val="00C22BC9"/>
    <w:rsid w:val="00C2366A"/>
    <w:rsid w:val="00C24120"/>
    <w:rsid w:val="00C24803"/>
    <w:rsid w:val="00C24C1C"/>
    <w:rsid w:val="00C257CC"/>
    <w:rsid w:val="00C265D7"/>
    <w:rsid w:val="00C270D8"/>
    <w:rsid w:val="00C30334"/>
    <w:rsid w:val="00C304F7"/>
    <w:rsid w:val="00C3108B"/>
    <w:rsid w:val="00C31233"/>
    <w:rsid w:val="00C31D02"/>
    <w:rsid w:val="00C328A3"/>
    <w:rsid w:val="00C330EF"/>
    <w:rsid w:val="00C332D8"/>
    <w:rsid w:val="00C3363F"/>
    <w:rsid w:val="00C33CFA"/>
    <w:rsid w:val="00C341B6"/>
    <w:rsid w:val="00C34D9B"/>
    <w:rsid w:val="00C35B64"/>
    <w:rsid w:val="00C361CE"/>
    <w:rsid w:val="00C36540"/>
    <w:rsid w:val="00C36E0B"/>
    <w:rsid w:val="00C36ED6"/>
    <w:rsid w:val="00C372F0"/>
    <w:rsid w:val="00C409EC"/>
    <w:rsid w:val="00C40DB2"/>
    <w:rsid w:val="00C4129D"/>
    <w:rsid w:val="00C4144B"/>
    <w:rsid w:val="00C41F08"/>
    <w:rsid w:val="00C4231E"/>
    <w:rsid w:val="00C42E60"/>
    <w:rsid w:val="00C44364"/>
    <w:rsid w:val="00C44841"/>
    <w:rsid w:val="00C453EA"/>
    <w:rsid w:val="00C45985"/>
    <w:rsid w:val="00C45B68"/>
    <w:rsid w:val="00C45C42"/>
    <w:rsid w:val="00C45F80"/>
    <w:rsid w:val="00C470D0"/>
    <w:rsid w:val="00C47750"/>
    <w:rsid w:val="00C506F4"/>
    <w:rsid w:val="00C5141D"/>
    <w:rsid w:val="00C515BD"/>
    <w:rsid w:val="00C521DF"/>
    <w:rsid w:val="00C526B9"/>
    <w:rsid w:val="00C52A17"/>
    <w:rsid w:val="00C52F36"/>
    <w:rsid w:val="00C52F92"/>
    <w:rsid w:val="00C535EF"/>
    <w:rsid w:val="00C54BD1"/>
    <w:rsid w:val="00C54C44"/>
    <w:rsid w:val="00C54EBB"/>
    <w:rsid w:val="00C5503A"/>
    <w:rsid w:val="00C55D73"/>
    <w:rsid w:val="00C561E7"/>
    <w:rsid w:val="00C56224"/>
    <w:rsid w:val="00C56289"/>
    <w:rsid w:val="00C56435"/>
    <w:rsid w:val="00C5666D"/>
    <w:rsid w:val="00C567E1"/>
    <w:rsid w:val="00C56FA7"/>
    <w:rsid w:val="00C600BD"/>
    <w:rsid w:val="00C60851"/>
    <w:rsid w:val="00C60B54"/>
    <w:rsid w:val="00C6132A"/>
    <w:rsid w:val="00C614CB"/>
    <w:rsid w:val="00C6219B"/>
    <w:rsid w:val="00C62AFE"/>
    <w:rsid w:val="00C62D47"/>
    <w:rsid w:val="00C62FCB"/>
    <w:rsid w:val="00C6330D"/>
    <w:rsid w:val="00C63473"/>
    <w:rsid w:val="00C63509"/>
    <w:rsid w:val="00C6371F"/>
    <w:rsid w:val="00C65348"/>
    <w:rsid w:val="00C65882"/>
    <w:rsid w:val="00C6590D"/>
    <w:rsid w:val="00C65C29"/>
    <w:rsid w:val="00C661C4"/>
    <w:rsid w:val="00C66215"/>
    <w:rsid w:val="00C66362"/>
    <w:rsid w:val="00C66470"/>
    <w:rsid w:val="00C67F5F"/>
    <w:rsid w:val="00C702CB"/>
    <w:rsid w:val="00C70568"/>
    <w:rsid w:val="00C70EC8"/>
    <w:rsid w:val="00C74642"/>
    <w:rsid w:val="00C74A55"/>
    <w:rsid w:val="00C75E83"/>
    <w:rsid w:val="00C76414"/>
    <w:rsid w:val="00C76E97"/>
    <w:rsid w:val="00C76F72"/>
    <w:rsid w:val="00C77752"/>
    <w:rsid w:val="00C80119"/>
    <w:rsid w:val="00C805B3"/>
    <w:rsid w:val="00C80870"/>
    <w:rsid w:val="00C80E55"/>
    <w:rsid w:val="00C82313"/>
    <w:rsid w:val="00C82787"/>
    <w:rsid w:val="00C82D1A"/>
    <w:rsid w:val="00C835A1"/>
    <w:rsid w:val="00C83CFA"/>
    <w:rsid w:val="00C83FF4"/>
    <w:rsid w:val="00C8457A"/>
    <w:rsid w:val="00C84B49"/>
    <w:rsid w:val="00C84BAC"/>
    <w:rsid w:val="00C84BB6"/>
    <w:rsid w:val="00C84DA2"/>
    <w:rsid w:val="00C867E5"/>
    <w:rsid w:val="00C86F19"/>
    <w:rsid w:val="00C86FB7"/>
    <w:rsid w:val="00C878D5"/>
    <w:rsid w:val="00C87938"/>
    <w:rsid w:val="00C87E12"/>
    <w:rsid w:val="00C9040B"/>
    <w:rsid w:val="00C908C6"/>
    <w:rsid w:val="00C90915"/>
    <w:rsid w:val="00C90A99"/>
    <w:rsid w:val="00C90EBF"/>
    <w:rsid w:val="00C9106A"/>
    <w:rsid w:val="00C9125A"/>
    <w:rsid w:val="00C913A1"/>
    <w:rsid w:val="00C9152A"/>
    <w:rsid w:val="00C92EDC"/>
    <w:rsid w:val="00C938DA"/>
    <w:rsid w:val="00C93A33"/>
    <w:rsid w:val="00C93ECA"/>
    <w:rsid w:val="00C943C9"/>
    <w:rsid w:val="00C94656"/>
    <w:rsid w:val="00C94685"/>
    <w:rsid w:val="00C947C5"/>
    <w:rsid w:val="00C9574A"/>
    <w:rsid w:val="00C95928"/>
    <w:rsid w:val="00C962A9"/>
    <w:rsid w:val="00C9671E"/>
    <w:rsid w:val="00C96743"/>
    <w:rsid w:val="00C96BF8"/>
    <w:rsid w:val="00C97C49"/>
    <w:rsid w:val="00C97F9C"/>
    <w:rsid w:val="00CA0F82"/>
    <w:rsid w:val="00CA10E8"/>
    <w:rsid w:val="00CA1AC3"/>
    <w:rsid w:val="00CA258A"/>
    <w:rsid w:val="00CA2F9D"/>
    <w:rsid w:val="00CA367C"/>
    <w:rsid w:val="00CA39DF"/>
    <w:rsid w:val="00CA3DE8"/>
    <w:rsid w:val="00CA5D56"/>
    <w:rsid w:val="00CA5F7B"/>
    <w:rsid w:val="00CA615A"/>
    <w:rsid w:val="00CA70EA"/>
    <w:rsid w:val="00CA74D7"/>
    <w:rsid w:val="00CB02AB"/>
    <w:rsid w:val="00CB0610"/>
    <w:rsid w:val="00CB222F"/>
    <w:rsid w:val="00CB25D5"/>
    <w:rsid w:val="00CB25E0"/>
    <w:rsid w:val="00CB3352"/>
    <w:rsid w:val="00CB3879"/>
    <w:rsid w:val="00CB3A60"/>
    <w:rsid w:val="00CB3A7C"/>
    <w:rsid w:val="00CB3E5B"/>
    <w:rsid w:val="00CB4551"/>
    <w:rsid w:val="00CB473C"/>
    <w:rsid w:val="00CB5708"/>
    <w:rsid w:val="00CB59B5"/>
    <w:rsid w:val="00CB5BF4"/>
    <w:rsid w:val="00CB7DD2"/>
    <w:rsid w:val="00CC0158"/>
    <w:rsid w:val="00CC11A2"/>
    <w:rsid w:val="00CC1237"/>
    <w:rsid w:val="00CC1ACB"/>
    <w:rsid w:val="00CC1FB6"/>
    <w:rsid w:val="00CC377E"/>
    <w:rsid w:val="00CC3B91"/>
    <w:rsid w:val="00CC54F1"/>
    <w:rsid w:val="00CC65EC"/>
    <w:rsid w:val="00CC72E1"/>
    <w:rsid w:val="00CC7F07"/>
    <w:rsid w:val="00CD0A8F"/>
    <w:rsid w:val="00CD0AB7"/>
    <w:rsid w:val="00CD0F21"/>
    <w:rsid w:val="00CD1643"/>
    <w:rsid w:val="00CD2B8B"/>
    <w:rsid w:val="00CD2DE8"/>
    <w:rsid w:val="00CD2F7D"/>
    <w:rsid w:val="00CD33E0"/>
    <w:rsid w:val="00CD39FB"/>
    <w:rsid w:val="00CD4020"/>
    <w:rsid w:val="00CD423D"/>
    <w:rsid w:val="00CD5579"/>
    <w:rsid w:val="00CD5814"/>
    <w:rsid w:val="00CD5F45"/>
    <w:rsid w:val="00CD6795"/>
    <w:rsid w:val="00CD6A06"/>
    <w:rsid w:val="00CD6B6B"/>
    <w:rsid w:val="00CD775C"/>
    <w:rsid w:val="00CD7C1C"/>
    <w:rsid w:val="00CE005B"/>
    <w:rsid w:val="00CE04F0"/>
    <w:rsid w:val="00CE04F7"/>
    <w:rsid w:val="00CE0FB7"/>
    <w:rsid w:val="00CE106C"/>
    <w:rsid w:val="00CE12BA"/>
    <w:rsid w:val="00CE1671"/>
    <w:rsid w:val="00CE1787"/>
    <w:rsid w:val="00CE18BE"/>
    <w:rsid w:val="00CE2E48"/>
    <w:rsid w:val="00CE34EC"/>
    <w:rsid w:val="00CE4D6C"/>
    <w:rsid w:val="00CE54B0"/>
    <w:rsid w:val="00CE6741"/>
    <w:rsid w:val="00CE67F8"/>
    <w:rsid w:val="00CE701C"/>
    <w:rsid w:val="00CE7029"/>
    <w:rsid w:val="00CE7E77"/>
    <w:rsid w:val="00CF03DC"/>
    <w:rsid w:val="00CF0466"/>
    <w:rsid w:val="00CF09B7"/>
    <w:rsid w:val="00CF0AFC"/>
    <w:rsid w:val="00CF0BE9"/>
    <w:rsid w:val="00CF1052"/>
    <w:rsid w:val="00CF1328"/>
    <w:rsid w:val="00CF183B"/>
    <w:rsid w:val="00CF20C1"/>
    <w:rsid w:val="00CF3E2C"/>
    <w:rsid w:val="00CF56A0"/>
    <w:rsid w:val="00CF57F1"/>
    <w:rsid w:val="00CF5A64"/>
    <w:rsid w:val="00CF6B9A"/>
    <w:rsid w:val="00CF6BED"/>
    <w:rsid w:val="00CF6DEA"/>
    <w:rsid w:val="00CF70E0"/>
    <w:rsid w:val="00CF7F39"/>
    <w:rsid w:val="00D01A85"/>
    <w:rsid w:val="00D02470"/>
    <w:rsid w:val="00D026A7"/>
    <w:rsid w:val="00D030B6"/>
    <w:rsid w:val="00D03491"/>
    <w:rsid w:val="00D0406A"/>
    <w:rsid w:val="00D04E4D"/>
    <w:rsid w:val="00D051C1"/>
    <w:rsid w:val="00D052C9"/>
    <w:rsid w:val="00D06035"/>
    <w:rsid w:val="00D06D6D"/>
    <w:rsid w:val="00D07DEC"/>
    <w:rsid w:val="00D12C86"/>
    <w:rsid w:val="00D12DC4"/>
    <w:rsid w:val="00D136B4"/>
    <w:rsid w:val="00D13736"/>
    <w:rsid w:val="00D141D0"/>
    <w:rsid w:val="00D146CD"/>
    <w:rsid w:val="00D14EB8"/>
    <w:rsid w:val="00D15641"/>
    <w:rsid w:val="00D15CC6"/>
    <w:rsid w:val="00D1647D"/>
    <w:rsid w:val="00D16AFA"/>
    <w:rsid w:val="00D16C76"/>
    <w:rsid w:val="00D16C9A"/>
    <w:rsid w:val="00D16F3A"/>
    <w:rsid w:val="00D17A96"/>
    <w:rsid w:val="00D2066E"/>
    <w:rsid w:val="00D20B24"/>
    <w:rsid w:val="00D20D57"/>
    <w:rsid w:val="00D21013"/>
    <w:rsid w:val="00D222F4"/>
    <w:rsid w:val="00D22A7F"/>
    <w:rsid w:val="00D233E2"/>
    <w:rsid w:val="00D2378D"/>
    <w:rsid w:val="00D24E9A"/>
    <w:rsid w:val="00D2565A"/>
    <w:rsid w:val="00D256DB"/>
    <w:rsid w:val="00D262DE"/>
    <w:rsid w:val="00D26FFD"/>
    <w:rsid w:val="00D279D3"/>
    <w:rsid w:val="00D27C91"/>
    <w:rsid w:val="00D27E05"/>
    <w:rsid w:val="00D27F80"/>
    <w:rsid w:val="00D3030D"/>
    <w:rsid w:val="00D308C7"/>
    <w:rsid w:val="00D30D78"/>
    <w:rsid w:val="00D30FAA"/>
    <w:rsid w:val="00D31066"/>
    <w:rsid w:val="00D3115A"/>
    <w:rsid w:val="00D31217"/>
    <w:rsid w:val="00D31D58"/>
    <w:rsid w:val="00D32EA7"/>
    <w:rsid w:val="00D330C6"/>
    <w:rsid w:val="00D3336C"/>
    <w:rsid w:val="00D333CE"/>
    <w:rsid w:val="00D33496"/>
    <w:rsid w:val="00D33973"/>
    <w:rsid w:val="00D33B50"/>
    <w:rsid w:val="00D34039"/>
    <w:rsid w:val="00D347C7"/>
    <w:rsid w:val="00D347D9"/>
    <w:rsid w:val="00D34F2D"/>
    <w:rsid w:val="00D356E3"/>
    <w:rsid w:val="00D35EA2"/>
    <w:rsid w:val="00D368BF"/>
    <w:rsid w:val="00D36F57"/>
    <w:rsid w:val="00D372C4"/>
    <w:rsid w:val="00D374B9"/>
    <w:rsid w:val="00D3757C"/>
    <w:rsid w:val="00D37EA2"/>
    <w:rsid w:val="00D37ECA"/>
    <w:rsid w:val="00D40386"/>
    <w:rsid w:val="00D403FF"/>
    <w:rsid w:val="00D409C3"/>
    <w:rsid w:val="00D40B1A"/>
    <w:rsid w:val="00D4267F"/>
    <w:rsid w:val="00D42DC6"/>
    <w:rsid w:val="00D42F58"/>
    <w:rsid w:val="00D437E7"/>
    <w:rsid w:val="00D4390A"/>
    <w:rsid w:val="00D442AB"/>
    <w:rsid w:val="00D44622"/>
    <w:rsid w:val="00D4577A"/>
    <w:rsid w:val="00D4604F"/>
    <w:rsid w:val="00D4644F"/>
    <w:rsid w:val="00D47838"/>
    <w:rsid w:val="00D50370"/>
    <w:rsid w:val="00D5074D"/>
    <w:rsid w:val="00D50FCA"/>
    <w:rsid w:val="00D51283"/>
    <w:rsid w:val="00D52387"/>
    <w:rsid w:val="00D525E9"/>
    <w:rsid w:val="00D528A2"/>
    <w:rsid w:val="00D535B8"/>
    <w:rsid w:val="00D54557"/>
    <w:rsid w:val="00D5483A"/>
    <w:rsid w:val="00D54B64"/>
    <w:rsid w:val="00D5634B"/>
    <w:rsid w:val="00D564B2"/>
    <w:rsid w:val="00D56E1C"/>
    <w:rsid w:val="00D56FE0"/>
    <w:rsid w:val="00D5718A"/>
    <w:rsid w:val="00D579F4"/>
    <w:rsid w:val="00D601D0"/>
    <w:rsid w:val="00D6023B"/>
    <w:rsid w:val="00D605F5"/>
    <w:rsid w:val="00D61F8D"/>
    <w:rsid w:val="00D622F9"/>
    <w:rsid w:val="00D6329E"/>
    <w:rsid w:val="00D63FDF"/>
    <w:rsid w:val="00D640CC"/>
    <w:rsid w:val="00D64BDA"/>
    <w:rsid w:val="00D65590"/>
    <w:rsid w:val="00D65842"/>
    <w:rsid w:val="00D65D1D"/>
    <w:rsid w:val="00D66D6F"/>
    <w:rsid w:val="00D67A7C"/>
    <w:rsid w:val="00D7071D"/>
    <w:rsid w:val="00D7079F"/>
    <w:rsid w:val="00D70899"/>
    <w:rsid w:val="00D713F8"/>
    <w:rsid w:val="00D71400"/>
    <w:rsid w:val="00D71E88"/>
    <w:rsid w:val="00D71F7F"/>
    <w:rsid w:val="00D724EA"/>
    <w:rsid w:val="00D72A1B"/>
    <w:rsid w:val="00D73539"/>
    <w:rsid w:val="00D742C9"/>
    <w:rsid w:val="00D748AD"/>
    <w:rsid w:val="00D74A1B"/>
    <w:rsid w:val="00D74EBB"/>
    <w:rsid w:val="00D75249"/>
    <w:rsid w:val="00D76043"/>
    <w:rsid w:val="00D76B62"/>
    <w:rsid w:val="00D76D33"/>
    <w:rsid w:val="00D76DC2"/>
    <w:rsid w:val="00D77E10"/>
    <w:rsid w:val="00D8016A"/>
    <w:rsid w:val="00D806F9"/>
    <w:rsid w:val="00D8082D"/>
    <w:rsid w:val="00D80A14"/>
    <w:rsid w:val="00D80FAF"/>
    <w:rsid w:val="00D819D6"/>
    <w:rsid w:val="00D81A5A"/>
    <w:rsid w:val="00D82563"/>
    <w:rsid w:val="00D82EBD"/>
    <w:rsid w:val="00D83BDD"/>
    <w:rsid w:val="00D84376"/>
    <w:rsid w:val="00D8465B"/>
    <w:rsid w:val="00D853BB"/>
    <w:rsid w:val="00D854E4"/>
    <w:rsid w:val="00D85D23"/>
    <w:rsid w:val="00D8623C"/>
    <w:rsid w:val="00D8761B"/>
    <w:rsid w:val="00D8767D"/>
    <w:rsid w:val="00D877B0"/>
    <w:rsid w:val="00D877C1"/>
    <w:rsid w:val="00D87E89"/>
    <w:rsid w:val="00D90323"/>
    <w:rsid w:val="00D90376"/>
    <w:rsid w:val="00D911ED"/>
    <w:rsid w:val="00D9163F"/>
    <w:rsid w:val="00D9289E"/>
    <w:rsid w:val="00D928FC"/>
    <w:rsid w:val="00D92945"/>
    <w:rsid w:val="00D92AF0"/>
    <w:rsid w:val="00D92F2E"/>
    <w:rsid w:val="00D93490"/>
    <w:rsid w:val="00D938F9"/>
    <w:rsid w:val="00D944C9"/>
    <w:rsid w:val="00D945E9"/>
    <w:rsid w:val="00D95514"/>
    <w:rsid w:val="00D955A7"/>
    <w:rsid w:val="00D955C3"/>
    <w:rsid w:val="00D95FD4"/>
    <w:rsid w:val="00D9608D"/>
    <w:rsid w:val="00D96F74"/>
    <w:rsid w:val="00D979B9"/>
    <w:rsid w:val="00D97A48"/>
    <w:rsid w:val="00D97F77"/>
    <w:rsid w:val="00D97FCA"/>
    <w:rsid w:val="00DA0394"/>
    <w:rsid w:val="00DA0466"/>
    <w:rsid w:val="00DA062B"/>
    <w:rsid w:val="00DA098D"/>
    <w:rsid w:val="00DA1703"/>
    <w:rsid w:val="00DA26FB"/>
    <w:rsid w:val="00DA3390"/>
    <w:rsid w:val="00DA34E2"/>
    <w:rsid w:val="00DA41FB"/>
    <w:rsid w:val="00DA53B7"/>
    <w:rsid w:val="00DA5455"/>
    <w:rsid w:val="00DA57C2"/>
    <w:rsid w:val="00DA5E5B"/>
    <w:rsid w:val="00DA61F7"/>
    <w:rsid w:val="00DA69BB"/>
    <w:rsid w:val="00DA6F08"/>
    <w:rsid w:val="00DA71CC"/>
    <w:rsid w:val="00DA754A"/>
    <w:rsid w:val="00DB0052"/>
    <w:rsid w:val="00DB1141"/>
    <w:rsid w:val="00DB1FF9"/>
    <w:rsid w:val="00DB2001"/>
    <w:rsid w:val="00DB21B6"/>
    <w:rsid w:val="00DB29C5"/>
    <w:rsid w:val="00DB2CC6"/>
    <w:rsid w:val="00DB369E"/>
    <w:rsid w:val="00DB38DB"/>
    <w:rsid w:val="00DB3ED1"/>
    <w:rsid w:val="00DB487C"/>
    <w:rsid w:val="00DB499D"/>
    <w:rsid w:val="00DB5584"/>
    <w:rsid w:val="00DB5A5A"/>
    <w:rsid w:val="00DB6301"/>
    <w:rsid w:val="00DB680B"/>
    <w:rsid w:val="00DB7A2E"/>
    <w:rsid w:val="00DB7C21"/>
    <w:rsid w:val="00DB7E40"/>
    <w:rsid w:val="00DC09EB"/>
    <w:rsid w:val="00DC0BB0"/>
    <w:rsid w:val="00DC1B7F"/>
    <w:rsid w:val="00DC1FFA"/>
    <w:rsid w:val="00DC2470"/>
    <w:rsid w:val="00DC247B"/>
    <w:rsid w:val="00DC293E"/>
    <w:rsid w:val="00DC2CAE"/>
    <w:rsid w:val="00DC3DBD"/>
    <w:rsid w:val="00DC4B15"/>
    <w:rsid w:val="00DC4B61"/>
    <w:rsid w:val="00DC53CC"/>
    <w:rsid w:val="00DC5CCF"/>
    <w:rsid w:val="00DC6244"/>
    <w:rsid w:val="00DC6F9D"/>
    <w:rsid w:val="00DC7015"/>
    <w:rsid w:val="00DC7C5F"/>
    <w:rsid w:val="00DD0071"/>
    <w:rsid w:val="00DD09D4"/>
    <w:rsid w:val="00DD0E17"/>
    <w:rsid w:val="00DD0FD8"/>
    <w:rsid w:val="00DD10F8"/>
    <w:rsid w:val="00DD1486"/>
    <w:rsid w:val="00DD1B52"/>
    <w:rsid w:val="00DD22B6"/>
    <w:rsid w:val="00DD25BE"/>
    <w:rsid w:val="00DD2723"/>
    <w:rsid w:val="00DD3363"/>
    <w:rsid w:val="00DD3C67"/>
    <w:rsid w:val="00DD3EF6"/>
    <w:rsid w:val="00DD408C"/>
    <w:rsid w:val="00DD42AC"/>
    <w:rsid w:val="00DD45D8"/>
    <w:rsid w:val="00DD4A88"/>
    <w:rsid w:val="00DD4EFC"/>
    <w:rsid w:val="00DD5E14"/>
    <w:rsid w:val="00DD7627"/>
    <w:rsid w:val="00DD7758"/>
    <w:rsid w:val="00DD7FE9"/>
    <w:rsid w:val="00DE01DF"/>
    <w:rsid w:val="00DE0294"/>
    <w:rsid w:val="00DE1724"/>
    <w:rsid w:val="00DE1AC2"/>
    <w:rsid w:val="00DE200A"/>
    <w:rsid w:val="00DE20DF"/>
    <w:rsid w:val="00DE2218"/>
    <w:rsid w:val="00DE2C25"/>
    <w:rsid w:val="00DE2F31"/>
    <w:rsid w:val="00DE2F3A"/>
    <w:rsid w:val="00DE30C5"/>
    <w:rsid w:val="00DE35DA"/>
    <w:rsid w:val="00DE3A11"/>
    <w:rsid w:val="00DE3B7F"/>
    <w:rsid w:val="00DE3BC1"/>
    <w:rsid w:val="00DE4D94"/>
    <w:rsid w:val="00DE65F8"/>
    <w:rsid w:val="00DE6660"/>
    <w:rsid w:val="00DE6A49"/>
    <w:rsid w:val="00DE711C"/>
    <w:rsid w:val="00DE7BFE"/>
    <w:rsid w:val="00DE7C66"/>
    <w:rsid w:val="00DF02B5"/>
    <w:rsid w:val="00DF05C6"/>
    <w:rsid w:val="00DF2121"/>
    <w:rsid w:val="00DF2845"/>
    <w:rsid w:val="00DF2CC4"/>
    <w:rsid w:val="00DF351C"/>
    <w:rsid w:val="00DF3AAD"/>
    <w:rsid w:val="00DF3E57"/>
    <w:rsid w:val="00DF4256"/>
    <w:rsid w:val="00DF67C0"/>
    <w:rsid w:val="00DF6BC5"/>
    <w:rsid w:val="00DF6EDA"/>
    <w:rsid w:val="00DF7046"/>
    <w:rsid w:val="00DF71A6"/>
    <w:rsid w:val="00DF7B63"/>
    <w:rsid w:val="00DF7FD6"/>
    <w:rsid w:val="00E01345"/>
    <w:rsid w:val="00E01A23"/>
    <w:rsid w:val="00E02C4E"/>
    <w:rsid w:val="00E04280"/>
    <w:rsid w:val="00E0473B"/>
    <w:rsid w:val="00E04DB9"/>
    <w:rsid w:val="00E05145"/>
    <w:rsid w:val="00E061BA"/>
    <w:rsid w:val="00E06625"/>
    <w:rsid w:val="00E066FF"/>
    <w:rsid w:val="00E06CA9"/>
    <w:rsid w:val="00E071A0"/>
    <w:rsid w:val="00E071CD"/>
    <w:rsid w:val="00E07ED8"/>
    <w:rsid w:val="00E1007E"/>
    <w:rsid w:val="00E100F2"/>
    <w:rsid w:val="00E10584"/>
    <w:rsid w:val="00E11170"/>
    <w:rsid w:val="00E122A1"/>
    <w:rsid w:val="00E123F7"/>
    <w:rsid w:val="00E124DF"/>
    <w:rsid w:val="00E125F1"/>
    <w:rsid w:val="00E12646"/>
    <w:rsid w:val="00E12A4C"/>
    <w:rsid w:val="00E139DD"/>
    <w:rsid w:val="00E13A13"/>
    <w:rsid w:val="00E13C53"/>
    <w:rsid w:val="00E1450D"/>
    <w:rsid w:val="00E15169"/>
    <w:rsid w:val="00E15D7B"/>
    <w:rsid w:val="00E17283"/>
    <w:rsid w:val="00E20131"/>
    <w:rsid w:val="00E20C58"/>
    <w:rsid w:val="00E229B2"/>
    <w:rsid w:val="00E22CCE"/>
    <w:rsid w:val="00E22DDC"/>
    <w:rsid w:val="00E23D67"/>
    <w:rsid w:val="00E23F7E"/>
    <w:rsid w:val="00E263AD"/>
    <w:rsid w:val="00E2672A"/>
    <w:rsid w:val="00E27B16"/>
    <w:rsid w:val="00E30131"/>
    <w:rsid w:val="00E30160"/>
    <w:rsid w:val="00E308DE"/>
    <w:rsid w:val="00E3238B"/>
    <w:rsid w:val="00E32399"/>
    <w:rsid w:val="00E324E7"/>
    <w:rsid w:val="00E326B6"/>
    <w:rsid w:val="00E339B0"/>
    <w:rsid w:val="00E34286"/>
    <w:rsid w:val="00E34AC7"/>
    <w:rsid w:val="00E34DC1"/>
    <w:rsid w:val="00E352FA"/>
    <w:rsid w:val="00E357D9"/>
    <w:rsid w:val="00E35C72"/>
    <w:rsid w:val="00E36075"/>
    <w:rsid w:val="00E366EA"/>
    <w:rsid w:val="00E367FF"/>
    <w:rsid w:val="00E3702E"/>
    <w:rsid w:val="00E37F6A"/>
    <w:rsid w:val="00E403C4"/>
    <w:rsid w:val="00E410D5"/>
    <w:rsid w:val="00E412C5"/>
    <w:rsid w:val="00E41400"/>
    <w:rsid w:val="00E4170F"/>
    <w:rsid w:val="00E419BB"/>
    <w:rsid w:val="00E41E1F"/>
    <w:rsid w:val="00E4297D"/>
    <w:rsid w:val="00E43055"/>
    <w:rsid w:val="00E4620E"/>
    <w:rsid w:val="00E46377"/>
    <w:rsid w:val="00E4685C"/>
    <w:rsid w:val="00E4794A"/>
    <w:rsid w:val="00E47AB0"/>
    <w:rsid w:val="00E505E0"/>
    <w:rsid w:val="00E50AA6"/>
    <w:rsid w:val="00E527D5"/>
    <w:rsid w:val="00E52A83"/>
    <w:rsid w:val="00E52AE0"/>
    <w:rsid w:val="00E53083"/>
    <w:rsid w:val="00E53930"/>
    <w:rsid w:val="00E53E11"/>
    <w:rsid w:val="00E540CC"/>
    <w:rsid w:val="00E543F9"/>
    <w:rsid w:val="00E546CE"/>
    <w:rsid w:val="00E54B42"/>
    <w:rsid w:val="00E554B5"/>
    <w:rsid w:val="00E55555"/>
    <w:rsid w:val="00E556CB"/>
    <w:rsid w:val="00E55B21"/>
    <w:rsid w:val="00E55D6E"/>
    <w:rsid w:val="00E55ECB"/>
    <w:rsid w:val="00E56083"/>
    <w:rsid w:val="00E567A3"/>
    <w:rsid w:val="00E57483"/>
    <w:rsid w:val="00E5785C"/>
    <w:rsid w:val="00E57EBA"/>
    <w:rsid w:val="00E6072C"/>
    <w:rsid w:val="00E60796"/>
    <w:rsid w:val="00E607A7"/>
    <w:rsid w:val="00E60A38"/>
    <w:rsid w:val="00E60EEB"/>
    <w:rsid w:val="00E61CF6"/>
    <w:rsid w:val="00E62130"/>
    <w:rsid w:val="00E62143"/>
    <w:rsid w:val="00E62471"/>
    <w:rsid w:val="00E63C70"/>
    <w:rsid w:val="00E64215"/>
    <w:rsid w:val="00E644B4"/>
    <w:rsid w:val="00E655E5"/>
    <w:rsid w:val="00E65742"/>
    <w:rsid w:val="00E657E0"/>
    <w:rsid w:val="00E65A5B"/>
    <w:rsid w:val="00E65C6C"/>
    <w:rsid w:val="00E660B6"/>
    <w:rsid w:val="00E66B89"/>
    <w:rsid w:val="00E67242"/>
    <w:rsid w:val="00E6744D"/>
    <w:rsid w:val="00E67D3B"/>
    <w:rsid w:val="00E7042F"/>
    <w:rsid w:val="00E709E4"/>
    <w:rsid w:val="00E72882"/>
    <w:rsid w:val="00E729BE"/>
    <w:rsid w:val="00E72B48"/>
    <w:rsid w:val="00E73207"/>
    <w:rsid w:val="00E737E9"/>
    <w:rsid w:val="00E73FA4"/>
    <w:rsid w:val="00E744D3"/>
    <w:rsid w:val="00E7476B"/>
    <w:rsid w:val="00E74952"/>
    <w:rsid w:val="00E75108"/>
    <w:rsid w:val="00E753AE"/>
    <w:rsid w:val="00E76C79"/>
    <w:rsid w:val="00E77464"/>
    <w:rsid w:val="00E80298"/>
    <w:rsid w:val="00E812E3"/>
    <w:rsid w:val="00E81861"/>
    <w:rsid w:val="00E81C84"/>
    <w:rsid w:val="00E81DE5"/>
    <w:rsid w:val="00E81EF5"/>
    <w:rsid w:val="00E81F58"/>
    <w:rsid w:val="00E82273"/>
    <w:rsid w:val="00E835E2"/>
    <w:rsid w:val="00E839BC"/>
    <w:rsid w:val="00E83AC9"/>
    <w:rsid w:val="00E83F53"/>
    <w:rsid w:val="00E84170"/>
    <w:rsid w:val="00E84A75"/>
    <w:rsid w:val="00E84DF9"/>
    <w:rsid w:val="00E85828"/>
    <w:rsid w:val="00E86777"/>
    <w:rsid w:val="00E86CC5"/>
    <w:rsid w:val="00E87158"/>
    <w:rsid w:val="00E8738F"/>
    <w:rsid w:val="00E87740"/>
    <w:rsid w:val="00E901A5"/>
    <w:rsid w:val="00E90D78"/>
    <w:rsid w:val="00E91081"/>
    <w:rsid w:val="00E91BBE"/>
    <w:rsid w:val="00E91D04"/>
    <w:rsid w:val="00E91E20"/>
    <w:rsid w:val="00E92ACC"/>
    <w:rsid w:val="00E935A9"/>
    <w:rsid w:val="00E93AD8"/>
    <w:rsid w:val="00E9423A"/>
    <w:rsid w:val="00E95860"/>
    <w:rsid w:val="00E95C67"/>
    <w:rsid w:val="00E96014"/>
    <w:rsid w:val="00E9720A"/>
    <w:rsid w:val="00E9754D"/>
    <w:rsid w:val="00E97F62"/>
    <w:rsid w:val="00EA06F7"/>
    <w:rsid w:val="00EA0786"/>
    <w:rsid w:val="00EA0A24"/>
    <w:rsid w:val="00EA0AEB"/>
    <w:rsid w:val="00EA0B7B"/>
    <w:rsid w:val="00EA1AB9"/>
    <w:rsid w:val="00EA2018"/>
    <w:rsid w:val="00EA204F"/>
    <w:rsid w:val="00EA277B"/>
    <w:rsid w:val="00EA2D20"/>
    <w:rsid w:val="00EA2FB7"/>
    <w:rsid w:val="00EA3191"/>
    <w:rsid w:val="00EA3B2B"/>
    <w:rsid w:val="00EA3F5A"/>
    <w:rsid w:val="00EA3F7A"/>
    <w:rsid w:val="00EA475A"/>
    <w:rsid w:val="00EA52F9"/>
    <w:rsid w:val="00EA55C8"/>
    <w:rsid w:val="00EA5D7E"/>
    <w:rsid w:val="00EA5E2C"/>
    <w:rsid w:val="00EA62A0"/>
    <w:rsid w:val="00EA65DA"/>
    <w:rsid w:val="00EA6F22"/>
    <w:rsid w:val="00EA715C"/>
    <w:rsid w:val="00EB07AD"/>
    <w:rsid w:val="00EB0D6B"/>
    <w:rsid w:val="00EB186E"/>
    <w:rsid w:val="00EB1AAF"/>
    <w:rsid w:val="00EB22B5"/>
    <w:rsid w:val="00EB2ACC"/>
    <w:rsid w:val="00EB2D7F"/>
    <w:rsid w:val="00EB400C"/>
    <w:rsid w:val="00EB431F"/>
    <w:rsid w:val="00EB44CD"/>
    <w:rsid w:val="00EB44D0"/>
    <w:rsid w:val="00EB4512"/>
    <w:rsid w:val="00EB4CC1"/>
    <w:rsid w:val="00EB4E06"/>
    <w:rsid w:val="00EB581B"/>
    <w:rsid w:val="00EB589C"/>
    <w:rsid w:val="00EB5F06"/>
    <w:rsid w:val="00EB716D"/>
    <w:rsid w:val="00EB72CB"/>
    <w:rsid w:val="00EC0A93"/>
    <w:rsid w:val="00EC119C"/>
    <w:rsid w:val="00EC15A5"/>
    <w:rsid w:val="00EC1887"/>
    <w:rsid w:val="00EC21DD"/>
    <w:rsid w:val="00EC2288"/>
    <w:rsid w:val="00EC28F9"/>
    <w:rsid w:val="00EC2D5D"/>
    <w:rsid w:val="00EC3307"/>
    <w:rsid w:val="00EC3687"/>
    <w:rsid w:val="00EC3F13"/>
    <w:rsid w:val="00EC4681"/>
    <w:rsid w:val="00EC46A2"/>
    <w:rsid w:val="00EC562D"/>
    <w:rsid w:val="00EC5A20"/>
    <w:rsid w:val="00EC5EE0"/>
    <w:rsid w:val="00EC6068"/>
    <w:rsid w:val="00EC61E7"/>
    <w:rsid w:val="00EC64B9"/>
    <w:rsid w:val="00EC6A1B"/>
    <w:rsid w:val="00EC6BD0"/>
    <w:rsid w:val="00EC710C"/>
    <w:rsid w:val="00EC7E61"/>
    <w:rsid w:val="00EC7FC6"/>
    <w:rsid w:val="00ED0ECA"/>
    <w:rsid w:val="00ED1167"/>
    <w:rsid w:val="00ED144D"/>
    <w:rsid w:val="00ED16EF"/>
    <w:rsid w:val="00ED18F7"/>
    <w:rsid w:val="00ED2905"/>
    <w:rsid w:val="00ED458D"/>
    <w:rsid w:val="00ED464D"/>
    <w:rsid w:val="00ED4986"/>
    <w:rsid w:val="00ED4CD8"/>
    <w:rsid w:val="00ED50BE"/>
    <w:rsid w:val="00ED53EA"/>
    <w:rsid w:val="00ED5D4A"/>
    <w:rsid w:val="00ED5F8E"/>
    <w:rsid w:val="00ED65EC"/>
    <w:rsid w:val="00ED66B6"/>
    <w:rsid w:val="00ED672A"/>
    <w:rsid w:val="00ED6C77"/>
    <w:rsid w:val="00ED765A"/>
    <w:rsid w:val="00ED786C"/>
    <w:rsid w:val="00EE0303"/>
    <w:rsid w:val="00EE0FAE"/>
    <w:rsid w:val="00EE1176"/>
    <w:rsid w:val="00EE124D"/>
    <w:rsid w:val="00EE148C"/>
    <w:rsid w:val="00EE1A99"/>
    <w:rsid w:val="00EE2B8D"/>
    <w:rsid w:val="00EE3096"/>
    <w:rsid w:val="00EE315A"/>
    <w:rsid w:val="00EE3382"/>
    <w:rsid w:val="00EE34C7"/>
    <w:rsid w:val="00EE3EA3"/>
    <w:rsid w:val="00EE49B2"/>
    <w:rsid w:val="00EE5357"/>
    <w:rsid w:val="00EE5AF1"/>
    <w:rsid w:val="00EE5DBC"/>
    <w:rsid w:val="00EE5DF4"/>
    <w:rsid w:val="00EE66BB"/>
    <w:rsid w:val="00EE6C34"/>
    <w:rsid w:val="00EE7E37"/>
    <w:rsid w:val="00EE7E5B"/>
    <w:rsid w:val="00EF0469"/>
    <w:rsid w:val="00EF0AAE"/>
    <w:rsid w:val="00EF0C0F"/>
    <w:rsid w:val="00EF120D"/>
    <w:rsid w:val="00EF15E6"/>
    <w:rsid w:val="00EF1951"/>
    <w:rsid w:val="00EF2271"/>
    <w:rsid w:val="00EF3AC3"/>
    <w:rsid w:val="00EF41E2"/>
    <w:rsid w:val="00EF44EA"/>
    <w:rsid w:val="00EF5198"/>
    <w:rsid w:val="00EF5486"/>
    <w:rsid w:val="00EF55BB"/>
    <w:rsid w:val="00EF5606"/>
    <w:rsid w:val="00EF571B"/>
    <w:rsid w:val="00EF5E70"/>
    <w:rsid w:val="00EF5F63"/>
    <w:rsid w:val="00EF602D"/>
    <w:rsid w:val="00EF6084"/>
    <w:rsid w:val="00EF6386"/>
    <w:rsid w:val="00EF70AA"/>
    <w:rsid w:val="00EF7323"/>
    <w:rsid w:val="00EF76D7"/>
    <w:rsid w:val="00EF78BF"/>
    <w:rsid w:val="00EF7F61"/>
    <w:rsid w:val="00F002A7"/>
    <w:rsid w:val="00F0159B"/>
    <w:rsid w:val="00F01B47"/>
    <w:rsid w:val="00F01CFB"/>
    <w:rsid w:val="00F035B4"/>
    <w:rsid w:val="00F0474A"/>
    <w:rsid w:val="00F049FE"/>
    <w:rsid w:val="00F04C69"/>
    <w:rsid w:val="00F05080"/>
    <w:rsid w:val="00F05662"/>
    <w:rsid w:val="00F05A3E"/>
    <w:rsid w:val="00F05C66"/>
    <w:rsid w:val="00F05E78"/>
    <w:rsid w:val="00F06E25"/>
    <w:rsid w:val="00F06EFE"/>
    <w:rsid w:val="00F07F18"/>
    <w:rsid w:val="00F07F85"/>
    <w:rsid w:val="00F10918"/>
    <w:rsid w:val="00F10A21"/>
    <w:rsid w:val="00F10EFA"/>
    <w:rsid w:val="00F110A9"/>
    <w:rsid w:val="00F111FB"/>
    <w:rsid w:val="00F11211"/>
    <w:rsid w:val="00F12A9D"/>
    <w:rsid w:val="00F12B68"/>
    <w:rsid w:val="00F13706"/>
    <w:rsid w:val="00F13B94"/>
    <w:rsid w:val="00F13D0B"/>
    <w:rsid w:val="00F13E85"/>
    <w:rsid w:val="00F1435E"/>
    <w:rsid w:val="00F14AF2"/>
    <w:rsid w:val="00F14E84"/>
    <w:rsid w:val="00F14F20"/>
    <w:rsid w:val="00F15232"/>
    <w:rsid w:val="00F152DA"/>
    <w:rsid w:val="00F157A9"/>
    <w:rsid w:val="00F15995"/>
    <w:rsid w:val="00F15DDE"/>
    <w:rsid w:val="00F1627E"/>
    <w:rsid w:val="00F16648"/>
    <w:rsid w:val="00F167B9"/>
    <w:rsid w:val="00F16DE7"/>
    <w:rsid w:val="00F173FC"/>
    <w:rsid w:val="00F1797F"/>
    <w:rsid w:val="00F20428"/>
    <w:rsid w:val="00F209DE"/>
    <w:rsid w:val="00F21D84"/>
    <w:rsid w:val="00F23E02"/>
    <w:rsid w:val="00F245DF"/>
    <w:rsid w:val="00F2469F"/>
    <w:rsid w:val="00F24AD1"/>
    <w:rsid w:val="00F24F20"/>
    <w:rsid w:val="00F24FD8"/>
    <w:rsid w:val="00F26081"/>
    <w:rsid w:val="00F26194"/>
    <w:rsid w:val="00F26B1A"/>
    <w:rsid w:val="00F26CA4"/>
    <w:rsid w:val="00F26F5B"/>
    <w:rsid w:val="00F26FDE"/>
    <w:rsid w:val="00F27137"/>
    <w:rsid w:val="00F276CF"/>
    <w:rsid w:val="00F27743"/>
    <w:rsid w:val="00F27805"/>
    <w:rsid w:val="00F27966"/>
    <w:rsid w:val="00F30561"/>
    <w:rsid w:val="00F308E9"/>
    <w:rsid w:val="00F309B8"/>
    <w:rsid w:val="00F30A32"/>
    <w:rsid w:val="00F312A8"/>
    <w:rsid w:val="00F31E5F"/>
    <w:rsid w:val="00F31E90"/>
    <w:rsid w:val="00F320F9"/>
    <w:rsid w:val="00F3218F"/>
    <w:rsid w:val="00F32800"/>
    <w:rsid w:val="00F33492"/>
    <w:rsid w:val="00F339B0"/>
    <w:rsid w:val="00F3437A"/>
    <w:rsid w:val="00F34880"/>
    <w:rsid w:val="00F3582D"/>
    <w:rsid w:val="00F35A03"/>
    <w:rsid w:val="00F367ED"/>
    <w:rsid w:val="00F3743E"/>
    <w:rsid w:val="00F37E0C"/>
    <w:rsid w:val="00F40035"/>
    <w:rsid w:val="00F4022C"/>
    <w:rsid w:val="00F40315"/>
    <w:rsid w:val="00F40E84"/>
    <w:rsid w:val="00F40F9B"/>
    <w:rsid w:val="00F4191C"/>
    <w:rsid w:val="00F41B6D"/>
    <w:rsid w:val="00F4206C"/>
    <w:rsid w:val="00F42557"/>
    <w:rsid w:val="00F4264A"/>
    <w:rsid w:val="00F4277E"/>
    <w:rsid w:val="00F42FC6"/>
    <w:rsid w:val="00F433F7"/>
    <w:rsid w:val="00F4393A"/>
    <w:rsid w:val="00F43BA6"/>
    <w:rsid w:val="00F44038"/>
    <w:rsid w:val="00F4432E"/>
    <w:rsid w:val="00F448F2"/>
    <w:rsid w:val="00F44DCC"/>
    <w:rsid w:val="00F45170"/>
    <w:rsid w:val="00F4518A"/>
    <w:rsid w:val="00F4529C"/>
    <w:rsid w:val="00F45409"/>
    <w:rsid w:val="00F4574B"/>
    <w:rsid w:val="00F4596B"/>
    <w:rsid w:val="00F469EF"/>
    <w:rsid w:val="00F47B93"/>
    <w:rsid w:val="00F47C74"/>
    <w:rsid w:val="00F505B7"/>
    <w:rsid w:val="00F50832"/>
    <w:rsid w:val="00F50D80"/>
    <w:rsid w:val="00F51031"/>
    <w:rsid w:val="00F516F4"/>
    <w:rsid w:val="00F5196C"/>
    <w:rsid w:val="00F519BA"/>
    <w:rsid w:val="00F519E5"/>
    <w:rsid w:val="00F51EC5"/>
    <w:rsid w:val="00F522EB"/>
    <w:rsid w:val="00F52DC3"/>
    <w:rsid w:val="00F53217"/>
    <w:rsid w:val="00F53867"/>
    <w:rsid w:val="00F53AEF"/>
    <w:rsid w:val="00F55028"/>
    <w:rsid w:val="00F5539C"/>
    <w:rsid w:val="00F562EA"/>
    <w:rsid w:val="00F568E7"/>
    <w:rsid w:val="00F56D42"/>
    <w:rsid w:val="00F56FB7"/>
    <w:rsid w:val="00F571F3"/>
    <w:rsid w:val="00F573F3"/>
    <w:rsid w:val="00F57515"/>
    <w:rsid w:val="00F57758"/>
    <w:rsid w:val="00F5787B"/>
    <w:rsid w:val="00F6077F"/>
    <w:rsid w:val="00F60858"/>
    <w:rsid w:val="00F608DE"/>
    <w:rsid w:val="00F60C62"/>
    <w:rsid w:val="00F61A03"/>
    <w:rsid w:val="00F620B7"/>
    <w:rsid w:val="00F62B0C"/>
    <w:rsid w:val="00F6321E"/>
    <w:rsid w:val="00F6372B"/>
    <w:rsid w:val="00F63BE0"/>
    <w:rsid w:val="00F63CD9"/>
    <w:rsid w:val="00F63D26"/>
    <w:rsid w:val="00F646B6"/>
    <w:rsid w:val="00F64A53"/>
    <w:rsid w:val="00F653ED"/>
    <w:rsid w:val="00F67ED1"/>
    <w:rsid w:val="00F709D8"/>
    <w:rsid w:val="00F71643"/>
    <w:rsid w:val="00F71BA3"/>
    <w:rsid w:val="00F72674"/>
    <w:rsid w:val="00F72BD6"/>
    <w:rsid w:val="00F72F3B"/>
    <w:rsid w:val="00F73C1C"/>
    <w:rsid w:val="00F74218"/>
    <w:rsid w:val="00F74651"/>
    <w:rsid w:val="00F746A4"/>
    <w:rsid w:val="00F74AF7"/>
    <w:rsid w:val="00F74C41"/>
    <w:rsid w:val="00F74EA5"/>
    <w:rsid w:val="00F75965"/>
    <w:rsid w:val="00F75E7D"/>
    <w:rsid w:val="00F7673D"/>
    <w:rsid w:val="00F768B4"/>
    <w:rsid w:val="00F76F20"/>
    <w:rsid w:val="00F77DF0"/>
    <w:rsid w:val="00F80376"/>
    <w:rsid w:val="00F80A4F"/>
    <w:rsid w:val="00F81515"/>
    <w:rsid w:val="00F81B9D"/>
    <w:rsid w:val="00F81CFF"/>
    <w:rsid w:val="00F81E7D"/>
    <w:rsid w:val="00F82104"/>
    <w:rsid w:val="00F8213A"/>
    <w:rsid w:val="00F82368"/>
    <w:rsid w:val="00F82D7C"/>
    <w:rsid w:val="00F83DC1"/>
    <w:rsid w:val="00F83E38"/>
    <w:rsid w:val="00F8448C"/>
    <w:rsid w:val="00F85067"/>
    <w:rsid w:val="00F851CC"/>
    <w:rsid w:val="00F85550"/>
    <w:rsid w:val="00F8757E"/>
    <w:rsid w:val="00F90A88"/>
    <w:rsid w:val="00F90C84"/>
    <w:rsid w:val="00F91468"/>
    <w:rsid w:val="00F9167E"/>
    <w:rsid w:val="00F92180"/>
    <w:rsid w:val="00F93CA6"/>
    <w:rsid w:val="00F949A5"/>
    <w:rsid w:val="00F9583F"/>
    <w:rsid w:val="00F95912"/>
    <w:rsid w:val="00F9628D"/>
    <w:rsid w:val="00F9678E"/>
    <w:rsid w:val="00F9699D"/>
    <w:rsid w:val="00FA01F7"/>
    <w:rsid w:val="00FA0568"/>
    <w:rsid w:val="00FA06D7"/>
    <w:rsid w:val="00FA077B"/>
    <w:rsid w:val="00FA07FF"/>
    <w:rsid w:val="00FA18AE"/>
    <w:rsid w:val="00FA23EB"/>
    <w:rsid w:val="00FA27EF"/>
    <w:rsid w:val="00FA2C76"/>
    <w:rsid w:val="00FA2E15"/>
    <w:rsid w:val="00FA4911"/>
    <w:rsid w:val="00FA5052"/>
    <w:rsid w:val="00FA50AE"/>
    <w:rsid w:val="00FA5776"/>
    <w:rsid w:val="00FA6074"/>
    <w:rsid w:val="00FA6496"/>
    <w:rsid w:val="00FA6C80"/>
    <w:rsid w:val="00FA727A"/>
    <w:rsid w:val="00FA7CDC"/>
    <w:rsid w:val="00FA7E04"/>
    <w:rsid w:val="00FB02B7"/>
    <w:rsid w:val="00FB067C"/>
    <w:rsid w:val="00FB0F67"/>
    <w:rsid w:val="00FB0F7D"/>
    <w:rsid w:val="00FB25F6"/>
    <w:rsid w:val="00FB2DF3"/>
    <w:rsid w:val="00FB30E9"/>
    <w:rsid w:val="00FB35F0"/>
    <w:rsid w:val="00FB4326"/>
    <w:rsid w:val="00FB4884"/>
    <w:rsid w:val="00FB51DB"/>
    <w:rsid w:val="00FB58A9"/>
    <w:rsid w:val="00FB60EA"/>
    <w:rsid w:val="00FB64A0"/>
    <w:rsid w:val="00FB6527"/>
    <w:rsid w:val="00FB68E1"/>
    <w:rsid w:val="00FB6A58"/>
    <w:rsid w:val="00FB74FA"/>
    <w:rsid w:val="00FB7F9A"/>
    <w:rsid w:val="00FC07C2"/>
    <w:rsid w:val="00FC0B43"/>
    <w:rsid w:val="00FC118C"/>
    <w:rsid w:val="00FC1638"/>
    <w:rsid w:val="00FC1B69"/>
    <w:rsid w:val="00FC1EF9"/>
    <w:rsid w:val="00FC2987"/>
    <w:rsid w:val="00FC2A3E"/>
    <w:rsid w:val="00FC2BBC"/>
    <w:rsid w:val="00FC37CC"/>
    <w:rsid w:val="00FC4023"/>
    <w:rsid w:val="00FC425C"/>
    <w:rsid w:val="00FC427B"/>
    <w:rsid w:val="00FC46FE"/>
    <w:rsid w:val="00FC4E45"/>
    <w:rsid w:val="00FC5AE8"/>
    <w:rsid w:val="00FC62B6"/>
    <w:rsid w:val="00FC76E0"/>
    <w:rsid w:val="00FC7FF0"/>
    <w:rsid w:val="00FD0304"/>
    <w:rsid w:val="00FD0680"/>
    <w:rsid w:val="00FD0741"/>
    <w:rsid w:val="00FD0791"/>
    <w:rsid w:val="00FD082B"/>
    <w:rsid w:val="00FD0F24"/>
    <w:rsid w:val="00FD19A4"/>
    <w:rsid w:val="00FD19D0"/>
    <w:rsid w:val="00FD31FB"/>
    <w:rsid w:val="00FD3948"/>
    <w:rsid w:val="00FD3BBA"/>
    <w:rsid w:val="00FD3DE5"/>
    <w:rsid w:val="00FD4307"/>
    <w:rsid w:val="00FD44C8"/>
    <w:rsid w:val="00FD48AD"/>
    <w:rsid w:val="00FD51BA"/>
    <w:rsid w:val="00FD6C55"/>
    <w:rsid w:val="00FD7209"/>
    <w:rsid w:val="00FD7439"/>
    <w:rsid w:val="00FE0108"/>
    <w:rsid w:val="00FE0352"/>
    <w:rsid w:val="00FE0CDD"/>
    <w:rsid w:val="00FE131C"/>
    <w:rsid w:val="00FE173D"/>
    <w:rsid w:val="00FE2162"/>
    <w:rsid w:val="00FE3114"/>
    <w:rsid w:val="00FE31D1"/>
    <w:rsid w:val="00FE3DF4"/>
    <w:rsid w:val="00FE40E7"/>
    <w:rsid w:val="00FE43AF"/>
    <w:rsid w:val="00FE441A"/>
    <w:rsid w:val="00FE493F"/>
    <w:rsid w:val="00FE5438"/>
    <w:rsid w:val="00FE5B00"/>
    <w:rsid w:val="00FE5DA5"/>
    <w:rsid w:val="00FE6053"/>
    <w:rsid w:val="00FE659A"/>
    <w:rsid w:val="00FF10B9"/>
    <w:rsid w:val="00FF127D"/>
    <w:rsid w:val="00FF148B"/>
    <w:rsid w:val="00FF32F9"/>
    <w:rsid w:val="00FF4172"/>
    <w:rsid w:val="00FF455E"/>
    <w:rsid w:val="00FF47C7"/>
    <w:rsid w:val="00FF4EE1"/>
    <w:rsid w:val="00FF523E"/>
    <w:rsid w:val="00FF5466"/>
    <w:rsid w:val="00FF6A3B"/>
    <w:rsid w:val="00FF74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DA81D8"/>
  <w15:docId w15:val="{C21661C3-605F-40B4-BC1B-542F5CCE8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226"/>
    <w:pPr>
      <w:spacing w:after="0" w:line="240" w:lineRule="auto"/>
    </w:pPr>
    <w:rPr>
      <w:rFonts w:ascii="Times New Roman" w:eastAsia="Times New Roman" w:hAnsi="Times New Roman" w:cs="Times New Roman"/>
      <w:sz w:val="24"/>
      <w:szCs w:val="24"/>
      <w:lang w:val="en-US"/>
    </w:rPr>
  </w:style>
  <w:style w:type="paragraph" w:styleId="Heading1">
    <w:name w:val="heading 1"/>
    <w:aliases w:val="Char"/>
    <w:basedOn w:val="Normal"/>
    <w:next w:val="Normal"/>
    <w:link w:val="Heading1Char"/>
    <w:qFormat/>
    <w:rsid w:val="00A75C79"/>
    <w:pPr>
      <w:keepNext/>
      <w:numPr>
        <w:numId w:val="3"/>
      </w:numPr>
      <w:shd w:val="clear" w:color="auto" w:fill="D9D9D9"/>
      <w:spacing w:before="120" w:after="120"/>
      <w:outlineLvl w:val="0"/>
    </w:pPr>
    <w:rPr>
      <w:rFonts w:cs="Trebuchet MS"/>
      <w:b/>
      <w:bCs/>
      <w:kern w:val="32"/>
      <w:szCs w:val="28"/>
      <w:lang w:val="ro-RO"/>
    </w:rPr>
  </w:style>
  <w:style w:type="paragraph" w:styleId="Heading2">
    <w:name w:val="heading 2"/>
    <w:aliases w:val="Heading 2 Char1,Heading 2 Char Char,Nadpis_2,AB,Numbered - 2,Sub Heading,ignorer2,Fejléc 2"/>
    <w:basedOn w:val="Normal"/>
    <w:next w:val="Normal"/>
    <w:link w:val="Heading2Char"/>
    <w:qFormat/>
    <w:rsid w:val="00A646EE"/>
    <w:pPr>
      <w:keepNext/>
      <w:numPr>
        <w:numId w:val="15"/>
      </w:numPr>
      <w:spacing w:before="120" w:after="120"/>
      <w:outlineLvl w:val="1"/>
    </w:pPr>
    <w:rPr>
      <w:rFonts w:cs="Trebuchet MS"/>
      <w:b/>
      <w:bCs/>
      <w:lang w:val="ro-RO"/>
    </w:rPr>
  </w:style>
  <w:style w:type="paragraph" w:styleId="Heading3">
    <w:name w:val="heading 3"/>
    <w:aliases w:val="Podpodkapitola,adpis 3,KopCat. 3,Numbered - 3"/>
    <w:basedOn w:val="Normal"/>
    <w:next w:val="Normal"/>
    <w:link w:val="Heading3Char1"/>
    <w:qFormat/>
    <w:rsid w:val="009E20A9"/>
    <w:pPr>
      <w:keepNext/>
      <w:numPr>
        <w:ilvl w:val="2"/>
        <w:numId w:val="3"/>
      </w:numPr>
      <w:spacing w:before="240" w:after="60"/>
      <w:outlineLvl w:val="2"/>
    </w:pPr>
    <w:rPr>
      <w:rFonts w:ascii="Trebuchet MS" w:hAnsi="Trebuchet MS" w:cs="Trebuchet MS"/>
      <w:b/>
      <w:bCs/>
      <w:sz w:val="20"/>
      <w:szCs w:val="20"/>
      <w:lang w:val="ro-RO"/>
    </w:rPr>
  </w:style>
  <w:style w:type="paragraph" w:styleId="Heading4">
    <w:name w:val="heading 4"/>
    <w:basedOn w:val="Normal"/>
    <w:next w:val="Normal"/>
    <w:link w:val="Heading4Char"/>
    <w:qFormat/>
    <w:rsid w:val="009E20A9"/>
    <w:pPr>
      <w:keepNext/>
      <w:numPr>
        <w:ilvl w:val="3"/>
        <w:numId w:val="3"/>
      </w:numPr>
      <w:spacing w:before="240" w:after="60"/>
      <w:outlineLvl w:val="3"/>
    </w:pPr>
    <w:rPr>
      <w:rFonts w:ascii="Trebuchet MS" w:hAnsi="Trebuchet MS" w:cs="Trebuchet MS"/>
      <w:b/>
      <w:bCs/>
      <w:sz w:val="20"/>
      <w:szCs w:val="20"/>
      <w:lang w:val="ro-RO"/>
    </w:rPr>
  </w:style>
  <w:style w:type="paragraph" w:styleId="Heading5">
    <w:name w:val="heading 5"/>
    <w:basedOn w:val="Normal"/>
    <w:next w:val="Normal"/>
    <w:link w:val="Heading5Char"/>
    <w:uiPriority w:val="9"/>
    <w:semiHidden/>
    <w:unhideWhenUsed/>
    <w:qFormat/>
    <w:rsid w:val="009B202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9611F"/>
    <w:rPr>
      <w:color w:val="0000FF"/>
      <w:u w:val="single"/>
    </w:rPr>
  </w:style>
  <w:style w:type="paragraph" w:styleId="ListParagraph">
    <w:name w:val="List Paragraph"/>
    <w:basedOn w:val="Normal"/>
    <w:uiPriority w:val="1"/>
    <w:qFormat/>
    <w:rsid w:val="000D206A"/>
    <w:pPr>
      <w:ind w:left="720"/>
      <w:contextualSpacing/>
    </w:pPr>
  </w:style>
  <w:style w:type="character" w:customStyle="1" w:styleId="tpa1">
    <w:name w:val="tpa1"/>
    <w:basedOn w:val="DefaultParagraphFont"/>
    <w:rsid w:val="00A61EDE"/>
  </w:style>
  <w:style w:type="character" w:customStyle="1" w:styleId="Heading1Char">
    <w:name w:val="Heading 1 Char"/>
    <w:aliases w:val="Char Char"/>
    <w:basedOn w:val="DefaultParagraphFont"/>
    <w:link w:val="Heading1"/>
    <w:rsid w:val="00A75C79"/>
    <w:rPr>
      <w:rFonts w:ascii="Times New Roman" w:eastAsia="Times New Roman" w:hAnsi="Times New Roman" w:cs="Trebuchet MS"/>
      <w:b/>
      <w:bCs/>
      <w:kern w:val="32"/>
      <w:sz w:val="24"/>
      <w:szCs w:val="28"/>
      <w:shd w:val="clear" w:color="auto" w:fill="D9D9D9"/>
    </w:rPr>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rsid w:val="00A646EE"/>
    <w:rPr>
      <w:rFonts w:ascii="Times New Roman" w:eastAsia="Times New Roman" w:hAnsi="Times New Roman" w:cs="Trebuchet MS"/>
      <w:b/>
      <w:bCs/>
      <w:sz w:val="24"/>
      <w:szCs w:val="24"/>
    </w:rPr>
  </w:style>
  <w:style w:type="character" w:customStyle="1" w:styleId="Heading3Char">
    <w:name w:val="Heading 3 Char"/>
    <w:basedOn w:val="DefaultParagraphFont"/>
    <w:uiPriority w:val="9"/>
    <w:semiHidden/>
    <w:rsid w:val="009E20A9"/>
    <w:rPr>
      <w:rFonts w:asciiTheme="majorHAnsi" w:eastAsiaTheme="majorEastAsia" w:hAnsiTheme="majorHAnsi" w:cstheme="majorBidi"/>
      <w:b/>
      <w:bCs/>
      <w:color w:val="4F81BD" w:themeColor="accent1"/>
      <w:sz w:val="24"/>
      <w:szCs w:val="24"/>
      <w:lang w:val="en-US"/>
    </w:rPr>
  </w:style>
  <w:style w:type="character" w:customStyle="1" w:styleId="Heading4Char">
    <w:name w:val="Heading 4 Char"/>
    <w:basedOn w:val="DefaultParagraphFont"/>
    <w:link w:val="Heading4"/>
    <w:rsid w:val="009E20A9"/>
    <w:rPr>
      <w:rFonts w:ascii="Trebuchet MS" w:eastAsia="Times New Roman" w:hAnsi="Trebuchet MS" w:cs="Trebuchet MS"/>
      <w:b/>
      <w:bCs/>
      <w:sz w:val="20"/>
      <w:szCs w:val="20"/>
    </w:rPr>
  </w:style>
  <w:style w:type="character" w:customStyle="1" w:styleId="Heading3Char1">
    <w:name w:val="Heading 3 Char1"/>
    <w:aliases w:val="Podpodkapitola Char,adpis 3 Char,KopCat. 3 Char,Numbered - 3 Char"/>
    <w:basedOn w:val="DefaultParagraphFont"/>
    <w:link w:val="Heading3"/>
    <w:locked/>
    <w:rsid w:val="009E20A9"/>
    <w:rPr>
      <w:rFonts w:ascii="Trebuchet MS" w:eastAsia="Times New Roman" w:hAnsi="Trebuchet MS" w:cs="Trebuchet MS"/>
      <w:b/>
      <w:bCs/>
      <w:sz w:val="20"/>
      <w:szCs w:val="20"/>
    </w:rPr>
  </w:style>
  <w:style w:type="paragraph" w:customStyle="1" w:styleId="table">
    <w:name w:val="table"/>
    <w:basedOn w:val="Normal"/>
    <w:rsid w:val="00AA6AF1"/>
    <w:pPr>
      <w:spacing w:before="120" w:after="120"/>
    </w:pPr>
    <w:rPr>
      <w:rFonts w:ascii="Trebuchet MS" w:hAnsi="Trebuchet MS" w:cs="Trebuchet MS"/>
      <w:sz w:val="20"/>
      <w:szCs w:val="20"/>
      <w:lang w:val="ro-RO"/>
    </w:rPr>
  </w:style>
  <w:style w:type="character" w:customStyle="1" w:styleId="al1">
    <w:name w:val="al1"/>
    <w:basedOn w:val="DefaultParagraphFont"/>
    <w:rsid w:val="00AA6AF1"/>
    <w:rPr>
      <w:b/>
      <w:bCs/>
      <w:color w:val="auto"/>
    </w:rPr>
  </w:style>
  <w:style w:type="paragraph" w:customStyle="1" w:styleId="BankNormal">
    <w:name w:val="BankNormal"/>
    <w:basedOn w:val="Normal"/>
    <w:rsid w:val="00AA6AF1"/>
    <w:pPr>
      <w:widowControl w:val="0"/>
      <w:autoSpaceDN w:val="0"/>
      <w:adjustRightInd w:val="0"/>
      <w:spacing w:after="240"/>
    </w:pPr>
    <w:rPr>
      <w:rFonts w:ascii="Trebuchet MS" w:hAnsi="Trebuchet MS" w:cs="Trebuchet MS"/>
    </w:rPr>
  </w:style>
  <w:style w:type="paragraph" w:customStyle="1" w:styleId="BodyText1">
    <w:name w:val="Body Text1"/>
    <w:basedOn w:val="Normal"/>
    <w:rsid w:val="00AA6AF1"/>
    <w:pPr>
      <w:widowControl w:val="0"/>
      <w:autoSpaceDN w:val="0"/>
      <w:adjustRightInd w:val="0"/>
      <w:spacing w:line="360" w:lineRule="atLeast"/>
      <w:jc w:val="both"/>
      <w:textAlignment w:val="baseline"/>
    </w:pPr>
    <w:rPr>
      <w:rFonts w:ascii="Trebuchet MS" w:hAnsi="Trebuchet MS" w:cs="Trebuchet MS"/>
      <w:sz w:val="20"/>
      <w:szCs w:val="20"/>
      <w:lang w:val="en-GB"/>
    </w:rPr>
  </w:style>
  <w:style w:type="paragraph" w:customStyle="1" w:styleId="bullet1">
    <w:name w:val="bullet1"/>
    <w:basedOn w:val="Normal"/>
    <w:rsid w:val="00F53AEF"/>
    <w:pPr>
      <w:tabs>
        <w:tab w:val="num" w:pos="360"/>
        <w:tab w:val="num" w:pos="720"/>
      </w:tabs>
      <w:spacing w:before="40" w:after="40"/>
      <w:ind w:left="720" w:hanging="360"/>
    </w:pPr>
    <w:rPr>
      <w:rFonts w:ascii="Trebuchet MS" w:hAnsi="Trebuchet MS" w:cs="Trebuchet MS"/>
      <w:sz w:val="20"/>
      <w:szCs w:val="20"/>
      <w:lang w:val="ro-RO"/>
    </w:rPr>
  </w:style>
  <w:style w:type="paragraph" w:customStyle="1" w:styleId="Default">
    <w:name w:val="Default"/>
    <w:rsid w:val="00F53AEF"/>
    <w:pPr>
      <w:autoSpaceDE w:val="0"/>
      <w:autoSpaceDN w:val="0"/>
      <w:adjustRightInd w:val="0"/>
      <w:spacing w:after="0" w:line="240" w:lineRule="auto"/>
    </w:pPr>
    <w:rPr>
      <w:rFonts w:ascii="Verdana" w:eastAsia="Times New Roman" w:hAnsi="Verdana" w:cs="Verdana"/>
      <w:color w:val="000000"/>
      <w:sz w:val="24"/>
      <w:szCs w:val="24"/>
      <w:lang w:eastAsia="ro-RO"/>
    </w:rPr>
  </w:style>
  <w:style w:type="character" w:customStyle="1" w:styleId="tal1">
    <w:name w:val="tal1"/>
    <w:basedOn w:val="DefaultParagraphFont"/>
    <w:rsid w:val="00F53AEF"/>
  </w:style>
  <w:style w:type="paragraph" w:customStyle="1" w:styleId="WW-Default">
    <w:name w:val="WW-Default"/>
    <w:rsid w:val="00F53AEF"/>
    <w:pPr>
      <w:widowControl w:val="0"/>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n2litera">
    <w:name w:val="ln2litera"/>
    <w:basedOn w:val="DefaultParagraphFont"/>
    <w:rsid w:val="00F53AEF"/>
  </w:style>
  <w:style w:type="character" w:customStyle="1" w:styleId="ln2tlitera">
    <w:name w:val="ln2tlitera"/>
    <w:basedOn w:val="DefaultParagraphFont"/>
    <w:rsid w:val="00F53AEF"/>
  </w:style>
  <w:style w:type="character" w:customStyle="1" w:styleId="ln2tlinie">
    <w:name w:val="ln2tlinie"/>
    <w:basedOn w:val="DefaultParagraphFont"/>
    <w:rsid w:val="00F53AEF"/>
  </w:style>
  <w:style w:type="character" w:customStyle="1" w:styleId="ln2tparagraf">
    <w:name w:val="ln2tparagraf"/>
    <w:basedOn w:val="DefaultParagraphFont"/>
    <w:rsid w:val="00F53AEF"/>
  </w:style>
  <w:style w:type="character" w:customStyle="1" w:styleId="ln2talineat">
    <w:name w:val="ln2talineat"/>
    <w:basedOn w:val="DefaultParagraphFont"/>
    <w:rsid w:val="00F53AEF"/>
  </w:style>
  <w:style w:type="paragraph" w:styleId="BalloonText">
    <w:name w:val="Balloon Text"/>
    <w:basedOn w:val="Normal"/>
    <w:link w:val="BalloonTextChar"/>
    <w:uiPriority w:val="99"/>
    <w:semiHidden/>
    <w:unhideWhenUsed/>
    <w:rsid w:val="00072423"/>
    <w:rPr>
      <w:rFonts w:ascii="Tahoma" w:hAnsi="Tahoma" w:cs="Tahoma"/>
      <w:sz w:val="16"/>
      <w:szCs w:val="16"/>
    </w:rPr>
  </w:style>
  <w:style w:type="character" w:customStyle="1" w:styleId="BalloonTextChar">
    <w:name w:val="Balloon Text Char"/>
    <w:basedOn w:val="DefaultParagraphFont"/>
    <w:link w:val="BalloonText"/>
    <w:uiPriority w:val="99"/>
    <w:semiHidden/>
    <w:rsid w:val="00072423"/>
    <w:rPr>
      <w:rFonts w:ascii="Tahoma" w:eastAsia="Times New Roman" w:hAnsi="Tahoma" w:cs="Tahoma"/>
      <w:sz w:val="16"/>
      <w:szCs w:val="16"/>
      <w:lang w:val="en-US"/>
    </w:rPr>
  </w:style>
  <w:style w:type="character" w:customStyle="1" w:styleId="tli1">
    <w:name w:val="tli1"/>
    <w:basedOn w:val="DefaultParagraphFont"/>
    <w:rsid w:val="00072423"/>
  </w:style>
  <w:style w:type="character" w:customStyle="1" w:styleId="li1">
    <w:name w:val="li1"/>
    <w:basedOn w:val="DefaultParagraphFont"/>
    <w:rsid w:val="00072423"/>
    <w:rPr>
      <w:b/>
      <w:bCs/>
      <w:color w:val="8F0000"/>
    </w:rPr>
  </w:style>
  <w:style w:type="character" w:customStyle="1" w:styleId="tax1">
    <w:name w:val="tax1"/>
    <w:basedOn w:val="DefaultParagraphFont"/>
    <w:rsid w:val="00072423"/>
    <w:rPr>
      <w:b/>
      <w:bCs/>
      <w:sz w:val="26"/>
      <w:szCs w:val="26"/>
    </w:rPr>
  </w:style>
  <w:style w:type="character" w:customStyle="1" w:styleId="pt1">
    <w:name w:val="pt1"/>
    <w:basedOn w:val="DefaultParagraphFont"/>
    <w:rsid w:val="00072423"/>
    <w:rPr>
      <w:b/>
      <w:bCs/>
      <w:color w:val="8F0000"/>
    </w:rPr>
  </w:style>
  <w:style w:type="character" w:customStyle="1" w:styleId="tpt1">
    <w:name w:val="tpt1"/>
    <w:basedOn w:val="DefaultParagraphFont"/>
    <w:rsid w:val="00072423"/>
  </w:style>
  <w:style w:type="character" w:customStyle="1" w:styleId="sp1">
    <w:name w:val="sp1"/>
    <w:basedOn w:val="DefaultParagraphFont"/>
    <w:rsid w:val="00072423"/>
    <w:rPr>
      <w:b/>
      <w:bCs/>
      <w:color w:val="8F0000"/>
    </w:rPr>
  </w:style>
  <w:style w:type="character" w:customStyle="1" w:styleId="tsp1">
    <w:name w:val="tsp1"/>
    <w:basedOn w:val="DefaultParagraphFont"/>
    <w:rsid w:val="00072423"/>
  </w:style>
  <w:style w:type="paragraph" w:customStyle="1" w:styleId="Application1">
    <w:name w:val="Application1"/>
    <w:basedOn w:val="Heading1"/>
    <w:next w:val="Application2"/>
    <w:rsid w:val="00072423"/>
    <w:pPr>
      <w:pageBreakBefore/>
      <w:widowControl w:val="0"/>
      <w:numPr>
        <w:numId w:val="0"/>
      </w:numPr>
      <w:shd w:val="clear" w:color="auto" w:fill="auto"/>
      <w:tabs>
        <w:tab w:val="num" w:pos="720"/>
      </w:tabs>
      <w:spacing w:before="0" w:after="480"/>
      <w:ind w:left="360" w:hanging="360"/>
    </w:pPr>
    <w:rPr>
      <w:rFonts w:ascii="Arial" w:hAnsi="Arial" w:cs="Times New Roman"/>
      <w:bCs w:val="0"/>
      <w:caps/>
      <w:snapToGrid w:val="0"/>
      <w:kern w:val="28"/>
      <w:szCs w:val="20"/>
    </w:rPr>
  </w:style>
  <w:style w:type="paragraph" w:customStyle="1" w:styleId="Application2">
    <w:name w:val="Application2"/>
    <w:basedOn w:val="Normal"/>
    <w:autoRedefine/>
    <w:rsid w:val="001E34E0"/>
    <w:pPr>
      <w:widowControl w:val="0"/>
      <w:suppressAutoHyphens/>
      <w:spacing w:before="120" w:after="120"/>
      <w:jc w:val="both"/>
    </w:pPr>
    <w:rPr>
      <w:b/>
      <w:snapToGrid w:val="0"/>
      <w:color w:val="000000"/>
      <w:spacing w:val="-2"/>
      <w:lang w:val="ro-RO"/>
    </w:rPr>
  </w:style>
  <w:style w:type="paragraph" w:customStyle="1" w:styleId="Application3">
    <w:name w:val="Application3"/>
    <w:basedOn w:val="Normal"/>
    <w:autoRedefine/>
    <w:rsid w:val="00FE0CDD"/>
    <w:pPr>
      <w:widowControl w:val="0"/>
      <w:tabs>
        <w:tab w:val="right" w:pos="8789"/>
      </w:tabs>
      <w:suppressAutoHyphens/>
      <w:ind w:left="567" w:hanging="567"/>
      <w:jc w:val="both"/>
    </w:pPr>
    <w:rPr>
      <w:snapToGrid w:val="0"/>
      <w:color w:val="000000"/>
      <w:spacing w:val="-2"/>
      <w:lang w:val="ro-RO"/>
    </w:rPr>
  </w:style>
  <w:style w:type="character" w:styleId="FootnoteReference">
    <w:name w:val="footnote reference"/>
    <w:basedOn w:val="DefaultParagraphFont"/>
    <w:semiHidden/>
    <w:rsid w:val="00072423"/>
    <w:rPr>
      <w:rFonts w:ascii="TimesNewRomanPS" w:hAnsi="TimesNewRomanPS"/>
      <w:position w:val="6"/>
      <w:sz w:val="16"/>
    </w:rPr>
  </w:style>
  <w:style w:type="paragraph" w:styleId="FootnoteText">
    <w:name w:val="footnote text"/>
    <w:basedOn w:val="Normal"/>
    <w:link w:val="FootnoteTextChar"/>
    <w:semiHidden/>
    <w:rsid w:val="00072423"/>
    <w:rPr>
      <w:snapToGrid w:val="0"/>
      <w:sz w:val="20"/>
      <w:szCs w:val="20"/>
      <w:lang w:val="ro-RO"/>
    </w:rPr>
  </w:style>
  <w:style w:type="character" w:customStyle="1" w:styleId="FootnoteTextChar">
    <w:name w:val="Footnote Text Char"/>
    <w:basedOn w:val="DefaultParagraphFont"/>
    <w:link w:val="FootnoteText"/>
    <w:semiHidden/>
    <w:rsid w:val="00072423"/>
    <w:rPr>
      <w:rFonts w:ascii="Times New Roman" w:eastAsia="Times New Roman" w:hAnsi="Times New Roman" w:cs="Times New Roman"/>
      <w:snapToGrid w:val="0"/>
      <w:sz w:val="20"/>
      <w:szCs w:val="20"/>
    </w:rPr>
  </w:style>
  <w:style w:type="paragraph" w:styleId="BodyTextIndent">
    <w:name w:val="Body Text Indent"/>
    <w:basedOn w:val="Normal"/>
    <w:link w:val="BodyTextIndentChar"/>
    <w:rsid w:val="00072423"/>
    <w:pPr>
      <w:spacing w:after="120"/>
      <w:ind w:left="360"/>
    </w:pPr>
    <w:rPr>
      <w:snapToGrid w:val="0"/>
      <w:szCs w:val="20"/>
      <w:lang w:val="ro-RO"/>
    </w:rPr>
  </w:style>
  <w:style w:type="character" w:customStyle="1" w:styleId="BodyTextIndentChar">
    <w:name w:val="Body Text Indent Char"/>
    <w:basedOn w:val="DefaultParagraphFont"/>
    <w:link w:val="BodyTextIndent"/>
    <w:rsid w:val="00072423"/>
    <w:rPr>
      <w:rFonts w:ascii="Times New Roman" w:eastAsia="Times New Roman" w:hAnsi="Times New Roman" w:cs="Times New Roman"/>
      <w:snapToGrid w:val="0"/>
      <w:sz w:val="24"/>
      <w:szCs w:val="20"/>
    </w:rPr>
  </w:style>
  <w:style w:type="paragraph" w:customStyle="1" w:styleId="Application4">
    <w:name w:val="Application4"/>
    <w:basedOn w:val="Application3"/>
    <w:autoRedefine/>
    <w:rsid w:val="00072423"/>
    <w:pPr>
      <w:numPr>
        <w:numId w:val="9"/>
      </w:numPr>
    </w:pPr>
    <w:rPr>
      <w:sz w:val="20"/>
    </w:rPr>
  </w:style>
  <w:style w:type="paragraph" w:styleId="BodyText3">
    <w:name w:val="Body Text 3"/>
    <w:basedOn w:val="Normal"/>
    <w:link w:val="BodyText3Char"/>
    <w:unhideWhenUsed/>
    <w:rsid w:val="00FB6A58"/>
    <w:pPr>
      <w:spacing w:after="120"/>
    </w:pPr>
    <w:rPr>
      <w:sz w:val="16"/>
      <w:szCs w:val="16"/>
    </w:rPr>
  </w:style>
  <w:style w:type="character" w:customStyle="1" w:styleId="BodyText3Char">
    <w:name w:val="Body Text 3 Char"/>
    <w:basedOn w:val="DefaultParagraphFont"/>
    <w:link w:val="BodyText3"/>
    <w:uiPriority w:val="99"/>
    <w:semiHidden/>
    <w:rsid w:val="00FB6A58"/>
    <w:rPr>
      <w:rFonts w:ascii="Times New Roman" w:eastAsia="Times New Roman" w:hAnsi="Times New Roman" w:cs="Times New Roman"/>
      <w:sz w:val="16"/>
      <w:szCs w:val="16"/>
      <w:lang w:val="en-US"/>
    </w:rPr>
  </w:style>
  <w:style w:type="paragraph" w:customStyle="1" w:styleId="BodyText2">
    <w:name w:val="Body Text2"/>
    <w:basedOn w:val="Normal"/>
    <w:rsid w:val="00354395"/>
    <w:pPr>
      <w:widowControl w:val="0"/>
      <w:autoSpaceDN w:val="0"/>
      <w:adjustRightInd w:val="0"/>
      <w:spacing w:line="360" w:lineRule="atLeast"/>
      <w:jc w:val="both"/>
      <w:textAlignment w:val="baseline"/>
    </w:pPr>
    <w:rPr>
      <w:sz w:val="20"/>
      <w:szCs w:val="20"/>
      <w:lang w:val="en-GB"/>
    </w:rPr>
  </w:style>
  <w:style w:type="character" w:customStyle="1" w:styleId="ln2tabel">
    <w:name w:val="ln2tabel"/>
    <w:basedOn w:val="DefaultParagraphFont"/>
    <w:rsid w:val="00354395"/>
  </w:style>
  <w:style w:type="character" w:customStyle="1" w:styleId="ln2ttabel">
    <w:name w:val="ln2ttabel"/>
    <w:basedOn w:val="DefaultParagraphFont"/>
    <w:rsid w:val="00354395"/>
  </w:style>
  <w:style w:type="character" w:customStyle="1" w:styleId="ln2paragraf">
    <w:name w:val="ln2paragraf"/>
    <w:basedOn w:val="DefaultParagraphFont"/>
    <w:rsid w:val="00354395"/>
  </w:style>
  <w:style w:type="table" w:styleId="TableGrid">
    <w:name w:val="Table Grid"/>
    <w:basedOn w:val="TableNormal"/>
    <w:uiPriority w:val="39"/>
    <w:rsid w:val="00C11A7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9B202C"/>
    <w:rPr>
      <w:rFonts w:asciiTheme="majorHAnsi" w:eastAsiaTheme="majorEastAsia" w:hAnsiTheme="majorHAnsi" w:cstheme="majorBidi"/>
      <w:color w:val="243F60" w:themeColor="accent1" w:themeShade="7F"/>
      <w:sz w:val="24"/>
      <w:szCs w:val="24"/>
      <w:lang w:val="en-US"/>
    </w:rPr>
  </w:style>
  <w:style w:type="paragraph" w:styleId="BodyTextIndent2">
    <w:name w:val="Body Text Indent 2"/>
    <w:basedOn w:val="Normal"/>
    <w:link w:val="BodyTextIndent2Char"/>
    <w:uiPriority w:val="99"/>
    <w:semiHidden/>
    <w:unhideWhenUsed/>
    <w:rsid w:val="009B202C"/>
    <w:pPr>
      <w:spacing w:after="120" w:line="480" w:lineRule="auto"/>
      <w:ind w:left="283"/>
    </w:pPr>
  </w:style>
  <w:style w:type="character" w:customStyle="1" w:styleId="BodyTextIndent2Char">
    <w:name w:val="Body Text Indent 2 Char"/>
    <w:basedOn w:val="DefaultParagraphFont"/>
    <w:link w:val="BodyTextIndent2"/>
    <w:uiPriority w:val="99"/>
    <w:semiHidden/>
    <w:rsid w:val="009B202C"/>
    <w:rPr>
      <w:rFonts w:ascii="Times New Roman" w:eastAsia="Times New Roman" w:hAnsi="Times New Roman" w:cs="Times New Roman"/>
      <w:sz w:val="24"/>
      <w:szCs w:val="24"/>
      <w:lang w:val="en-US"/>
    </w:rPr>
  </w:style>
  <w:style w:type="paragraph" w:styleId="BodyTextIndent3">
    <w:name w:val="Body Text Indent 3"/>
    <w:basedOn w:val="Normal"/>
    <w:link w:val="BodyTextIndent3Char"/>
    <w:uiPriority w:val="99"/>
    <w:semiHidden/>
    <w:unhideWhenUsed/>
    <w:rsid w:val="009B202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B202C"/>
    <w:rPr>
      <w:rFonts w:ascii="Times New Roman" w:eastAsia="Times New Roman" w:hAnsi="Times New Roman" w:cs="Times New Roman"/>
      <w:sz w:val="16"/>
      <w:szCs w:val="16"/>
      <w:lang w:val="en-US"/>
    </w:rPr>
  </w:style>
  <w:style w:type="character" w:customStyle="1" w:styleId="ax1">
    <w:name w:val="ax1"/>
    <w:basedOn w:val="DefaultParagraphFont"/>
    <w:rsid w:val="007F6BDB"/>
    <w:rPr>
      <w:b/>
      <w:bCs/>
      <w:sz w:val="26"/>
      <w:szCs w:val="26"/>
    </w:rPr>
  </w:style>
  <w:style w:type="paragraph" w:styleId="NormalWeb">
    <w:name w:val="Normal (Web)"/>
    <w:basedOn w:val="Normal"/>
    <w:uiPriority w:val="99"/>
    <w:qFormat/>
    <w:rsid w:val="00612403"/>
    <w:pPr>
      <w:spacing w:before="100" w:beforeAutospacing="1" w:after="100" w:afterAutospacing="1"/>
    </w:pPr>
    <w:rPr>
      <w:lang w:val="ro-RO"/>
    </w:rPr>
  </w:style>
  <w:style w:type="character" w:styleId="CommentReference">
    <w:name w:val="annotation reference"/>
    <w:basedOn w:val="DefaultParagraphFont"/>
    <w:uiPriority w:val="99"/>
    <w:semiHidden/>
    <w:unhideWhenUsed/>
    <w:rsid w:val="003374B2"/>
    <w:rPr>
      <w:sz w:val="16"/>
      <w:szCs w:val="16"/>
    </w:rPr>
  </w:style>
  <w:style w:type="paragraph" w:styleId="CommentText">
    <w:name w:val="annotation text"/>
    <w:basedOn w:val="Normal"/>
    <w:link w:val="CommentTextChar"/>
    <w:uiPriority w:val="99"/>
    <w:unhideWhenUsed/>
    <w:rsid w:val="003374B2"/>
    <w:rPr>
      <w:sz w:val="20"/>
      <w:szCs w:val="20"/>
    </w:rPr>
  </w:style>
  <w:style w:type="character" w:customStyle="1" w:styleId="CommentTextChar">
    <w:name w:val="Comment Text Char"/>
    <w:basedOn w:val="DefaultParagraphFont"/>
    <w:link w:val="CommentText"/>
    <w:uiPriority w:val="99"/>
    <w:rsid w:val="003374B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374B2"/>
    <w:rPr>
      <w:b/>
      <w:bCs/>
    </w:rPr>
  </w:style>
  <w:style w:type="character" w:customStyle="1" w:styleId="CommentSubjectChar">
    <w:name w:val="Comment Subject Char"/>
    <w:basedOn w:val="CommentTextChar"/>
    <w:link w:val="CommentSubject"/>
    <w:uiPriority w:val="99"/>
    <w:semiHidden/>
    <w:rsid w:val="003374B2"/>
    <w:rPr>
      <w:rFonts w:ascii="Times New Roman" w:eastAsia="Times New Roman" w:hAnsi="Times New Roman" w:cs="Times New Roman"/>
      <w:b/>
      <w:bCs/>
      <w:sz w:val="20"/>
      <w:szCs w:val="20"/>
      <w:lang w:val="en-US"/>
    </w:rPr>
  </w:style>
  <w:style w:type="paragraph" w:customStyle="1" w:styleId="normalbullet">
    <w:name w:val="normalbullet"/>
    <w:basedOn w:val="Normal"/>
    <w:rsid w:val="008C6FDB"/>
    <w:pPr>
      <w:tabs>
        <w:tab w:val="num" w:pos="360"/>
      </w:tabs>
      <w:spacing w:before="60" w:after="60"/>
      <w:ind w:left="360" w:hanging="360"/>
      <w:jc w:val="both"/>
    </w:pPr>
    <w:rPr>
      <w:rFonts w:ascii="Arial" w:hAnsi="Arial"/>
      <w:sz w:val="20"/>
      <w:lang w:val="fr-FR"/>
    </w:rPr>
  </w:style>
  <w:style w:type="paragraph" w:styleId="Header">
    <w:name w:val="header"/>
    <w:basedOn w:val="Normal"/>
    <w:link w:val="HeaderChar"/>
    <w:uiPriority w:val="99"/>
    <w:unhideWhenUsed/>
    <w:rsid w:val="001E5A9A"/>
    <w:pPr>
      <w:tabs>
        <w:tab w:val="center" w:pos="4680"/>
        <w:tab w:val="right" w:pos="9360"/>
      </w:tabs>
    </w:pPr>
  </w:style>
  <w:style w:type="character" w:customStyle="1" w:styleId="HeaderChar">
    <w:name w:val="Header Char"/>
    <w:basedOn w:val="DefaultParagraphFont"/>
    <w:link w:val="Header"/>
    <w:uiPriority w:val="99"/>
    <w:rsid w:val="001E5A9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E5A9A"/>
    <w:pPr>
      <w:tabs>
        <w:tab w:val="center" w:pos="4680"/>
        <w:tab w:val="right" w:pos="9360"/>
      </w:tabs>
    </w:pPr>
  </w:style>
  <w:style w:type="character" w:customStyle="1" w:styleId="FooterChar">
    <w:name w:val="Footer Char"/>
    <w:basedOn w:val="DefaultParagraphFont"/>
    <w:link w:val="Footer"/>
    <w:uiPriority w:val="99"/>
    <w:rsid w:val="001E5A9A"/>
    <w:rPr>
      <w:rFonts w:ascii="Times New Roman" w:eastAsia="Times New Roman" w:hAnsi="Times New Roman" w:cs="Times New Roman"/>
      <w:sz w:val="24"/>
      <w:szCs w:val="24"/>
      <w:lang w:val="en-US"/>
    </w:rPr>
  </w:style>
  <w:style w:type="character" w:customStyle="1" w:styleId="noticetext1">
    <w:name w:val="noticetext1"/>
    <w:basedOn w:val="DefaultParagraphFont"/>
    <w:rsid w:val="002F43BD"/>
    <w:rPr>
      <w:rFonts w:ascii="Arial" w:hAnsi="Arial" w:cs="Arial" w:hint="default"/>
      <w:b w:val="0"/>
      <w:bCs w:val="0"/>
      <w:i w:val="0"/>
      <w:iCs w:val="0"/>
      <w:color w:val="000000"/>
      <w:sz w:val="18"/>
      <w:szCs w:val="18"/>
    </w:rPr>
  </w:style>
  <w:style w:type="paragraph" w:customStyle="1" w:styleId="Style4">
    <w:name w:val="Style4"/>
    <w:basedOn w:val="Normal"/>
    <w:uiPriority w:val="99"/>
    <w:rsid w:val="00C54BD1"/>
    <w:pPr>
      <w:widowControl w:val="0"/>
      <w:autoSpaceDE w:val="0"/>
      <w:autoSpaceDN w:val="0"/>
      <w:adjustRightInd w:val="0"/>
      <w:spacing w:line="303" w:lineRule="exact"/>
      <w:ind w:firstLine="720"/>
      <w:jc w:val="both"/>
    </w:pPr>
    <w:rPr>
      <w:rFonts w:ascii="Verdana" w:hAnsi="Verdana"/>
    </w:rPr>
  </w:style>
  <w:style w:type="character" w:customStyle="1" w:styleId="FontStyle40">
    <w:name w:val="Font Style40"/>
    <w:uiPriority w:val="99"/>
    <w:rsid w:val="00C54BD1"/>
    <w:rPr>
      <w:rFonts w:ascii="Verdana" w:hAnsi="Verdana" w:cs="Verdana" w:hint="default"/>
      <w:spacing w:val="-10"/>
      <w:sz w:val="24"/>
      <w:szCs w:val="24"/>
    </w:rPr>
  </w:style>
  <w:style w:type="character" w:customStyle="1" w:styleId="FontStyle44">
    <w:name w:val="Font Style44"/>
    <w:uiPriority w:val="99"/>
    <w:rsid w:val="00C54BD1"/>
    <w:rPr>
      <w:rFonts w:ascii="Verdana" w:hAnsi="Verdana" w:cs="Verdana" w:hint="default"/>
      <w:i/>
      <w:iCs/>
      <w:spacing w:val="-10"/>
      <w:sz w:val="24"/>
      <w:szCs w:val="24"/>
    </w:rPr>
  </w:style>
  <w:style w:type="paragraph" w:customStyle="1" w:styleId="marked">
    <w:name w:val="marked"/>
    <w:basedOn w:val="Normal"/>
    <w:rsid w:val="00621FBC"/>
    <w:pPr>
      <w:pBdr>
        <w:left w:val="single" w:sz="4" w:space="4" w:color="808080"/>
      </w:pBdr>
      <w:spacing w:before="60" w:after="60"/>
      <w:ind w:left="1620"/>
      <w:jc w:val="both"/>
    </w:pPr>
    <w:rPr>
      <w:rFonts w:ascii="Trebuchet MS" w:hAnsi="Trebuchet MS" w:cs="Trebuchet MS"/>
      <w:sz w:val="20"/>
      <w:szCs w:val="20"/>
      <w:lang w:val="ro-RO"/>
    </w:rPr>
  </w:style>
  <w:style w:type="character" w:customStyle="1" w:styleId="panchor2">
    <w:name w:val="panchor2"/>
    <w:basedOn w:val="DefaultParagraphFont"/>
    <w:rsid w:val="00E812E3"/>
    <w:rPr>
      <w:rFonts w:ascii="Courier New" w:hAnsi="Courier New" w:cs="Courier New" w:hint="default"/>
      <w:color w:val="0000FF"/>
      <w:sz w:val="21"/>
      <w:szCs w:val="21"/>
      <w:u w:val="single"/>
    </w:rPr>
  </w:style>
  <w:style w:type="paragraph" w:styleId="TOCHeading">
    <w:name w:val="TOC Heading"/>
    <w:basedOn w:val="Heading1"/>
    <w:next w:val="Normal"/>
    <w:uiPriority w:val="39"/>
    <w:unhideWhenUsed/>
    <w:qFormat/>
    <w:rsid w:val="003467F2"/>
    <w:pPr>
      <w:keepLines/>
      <w:numPr>
        <w:numId w:val="0"/>
      </w:numPr>
      <w:shd w:val="clear" w:color="auto" w:fill="auto"/>
      <w:spacing w:after="0" w:line="259" w:lineRule="auto"/>
      <w:outlineLvl w:val="9"/>
    </w:pPr>
    <w:rPr>
      <w:rFonts w:asciiTheme="majorHAnsi" w:eastAsiaTheme="majorEastAsia" w:hAnsiTheme="majorHAnsi" w:cstheme="majorBidi"/>
      <w:b w:val="0"/>
      <w:bCs w:val="0"/>
      <w:color w:val="365F91" w:themeColor="accent1" w:themeShade="BF"/>
      <w:kern w:val="0"/>
      <w:sz w:val="32"/>
      <w:szCs w:val="32"/>
      <w:lang w:val="en-US"/>
    </w:rPr>
  </w:style>
  <w:style w:type="paragraph" w:styleId="TOC1">
    <w:name w:val="toc 1"/>
    <w:basedOn w:val="Normal"/>
    <w:next w:val="Normal"/>
    <w:autoRedefine/>
    <w:uiPriority w:val="39"/>
    <w:unhideWhenUsed/>
    <w:rsid w:val="00726F34"/>
    <w:pPr>
      <w:tabs>
        <w:tab w:val="right" w:leader="dot" w:pos="9912"/>
      </w:tabs>
      <w:spacing w:after="100"/>
    </w:pPr>
    <w:rPr>
      <w:noProof/>
      <w:kern w:val="32"/>
      <w:lang w:val="ro-RO"/>
    </w:rPr>
  </w:style>
  <w:style w:type="paragraph" w:styleId="TOC2">
    <w:name w:val="toc 2"/>
    <w:basedOn w:val="Normal"/>
    <w:next w:val="Normal"/>
    <w:autoRedefine/>
    <w:uiPriority w:val="39"/>
    <w:unhideWhenUsed/>
    <w:rsid w:val="003467F2"/>
    <w:pPr>
      <w:spacing w:after="100"/>
      <w:ind w:left="240"/>
    </w:pPr>
  </w:style>
  <w:style w:type="paragraph" w:styleId="TOC3">
    <w:name w:val="toc 3"/>
    <w:basedOn w:val="Normal"/>
    <w:next w:val="Normal"/>
    <w:autoRedefine/>
    <w:uiPriority w:val="39"/>
    <w:unhideWhenUsed/>
    <w:rsid w:val="003467F2"/>
    <w:pPr>
      <w:spacing w:after="100"/>
      <w:ind w:left="480"/>
    </w:pPr>
  </w:style>
  <w:style w:type="character" w:styleId="FollowedHyperlink">
    <w:name w:val="FollowedHyperlink"/>
    <w:basedOn w:val="DefaultParagraphFont"/>
    <w:uiPriority w:val="99"/>
    <w:semiHidden/>
    <w:unhideWhenUsed/>
    <w:rsid w:val="0008687D"/>
    <w:rPr>
      <w:color w:val="800080" w:themeColor="followedHyperlink"/>
      <w:u w:val="single"/>
    </w:rPr>
  </w:style>
  <w:style w:type="paragraph" w:styleId="EndnoteText">
    <w:name w:val="endnote text"/>
    <w:basedOn w:val="Normal"/>
    <w:link w:val="EndnoteTextChar"/>
    <w:uiPriority w:val="99"/>
    <w:semiHidden/>
    <w:unhideWhenUsed/>
    <w:rsid w:val="00150AA5"/>
    <w:rPr>
      <w:sz w:val="20"/>
      <w:szCs w:val="20"/>
    </w:rPr>
  </w:style>
  <w:style w:type="character" w:customStyle="1" w:styleId="EndnoteTextChar">
    <w:name w:val="Endnote Text Char"/>
    <w:basedOn w:val="DefaultParagraphFont"/>
    <w:link w:val="EndnoteText"/>
    <w:uiPriority w:val="99"/>
    <w:semiHidden/>
    <w:rsid w:val="00150AA5"/>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150AA5"/>
    <w:rPr>
      <w:vertAlign w:val="superscript"/>
    </w:rPr>
  </w:style>
  <w:style w:type="paragraph" w:customStyle="1" w:styleId="TableText">
    <w:name w:val="Table Text"/>
    <w:basedOn w:val="Normal"/>
    <w:rsid w:val="007049F1"/>
    <w:pPr>
      <w:tabs>
        <w:tab w:val="decimal" w:pos="0"/>
      </w:tabs>
      <w:overflowPunct w:val="0"/>
      <w:autoSpaceDE w:val="0"/>
      <w:autoSpaceDN w:val="0"/>
      <w:adjustRightInd w:val="0"/>
      <w:textAlignment w:val="baseline"/>
    </w:pPr>
    <w:rPr>
      <w:szCs w:val="20"/>
    </w:rPr>
  </w:style>
  <w:style w:type="paragraph" w:customStyle="1" w:styleId="Corptext">
    <w:name w:val="Corp text"/>
    <w:basedOn w:val="Normal"/>
    <w:link w:val="CorptextChar"/>
    <w:qFormat/>
    <w:rsid w:val="00254512"/>
    <w:pPr>
      <w:shd w:val="clear" w:color="auto" w:fill="FFFFFF"/>
      <w:jc w:val="both"/>
    </w:pPr>
    <w:rPr>
      <w:bCs/>
      <w:color w:val="000000"/>
      <w:spacing w:val="-3"/>
      <w:lang w:val="ro-RO"/>
    </w:rPr>
  </w:style>
  <w:style w:type="character" w:customStyle="1" w:styleId="CorptextChar">
    <w:name w:val="Corp text Char"/>
    <w:link w:val="Corptext"/>
    <w:rsid w:val="00254512"/>
    <w:rPr>
      <w:rFonts w:ascii="Times New Roman" w:eastAsia="Times New Roman" w:hAnsi="Times New Roman" w:cs="Times New Roman"/>
      <w:bCs/>
      <w:color w:val="000000"/>
      <w:spacing w:val="-3"/>
      <w:sz w:val="24"/>
      <w:szCs w:val="24"/>
      <w:shd w:val="clear" w:color="auto" w:fill="FFFFFF"/>
    </w:rPr>
  </w:style>
  <w:style w:type="character" w:styleId="PlaceholderText">
    <w:name w:val="Placeholder Text"/>
    <w:basedOn w:val="DefaultParagraphFont"/>
    <w:uiPriority w:val="99"/>
    <w:semiHidden/>
    <w:rsid w:val="00FD19D0"/>
    <w:rPr>
      <w:color w:val="808080"/>
    </w:rPr>
  </w:style>
  <w:style w:type="character" w:customStyle="1" w:styleId="UnresolvedMention1">
    <w:name w:val="Unresolved Mention1"/>
    <w:basedOn w:val="DefaultParagraphFont"/>
    <w:uiPriority w:val="99"/>
    <w:semiHidden/>
    <w:unhideWhenUsed/>
    <w:rsid w:val="00066C5F"/>
    <w:rPr>
      <w:color w:val="605E5C"/>
      <w:shd w:val="clear" w:color="auto" w:fill="E1DFDD"/>
    </w:rPr>
  </w:style>
  <w:style w:type="paragraph" w:styleId="Revision">
    <w:name w:val="Revision"/>
    <w:hidden/>
    <w:uiPriority w:val="99"/>
    <w:semiHidden/>
    <w:rsid w:val="00C31D02"/>
    <w:pPr>
      <w:spacing w:after="0"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1D1495"/>
    <w:pPr>
      <w:spacing w:after="0" w:line="240" w:lineRule="auto"/>
    </w:pPr>
    <w:rPr>
      <w:rFonts w:ascii="Times New Roman" w:eastAsia="Times New Roman" w:hAnsi="Times New Roman" w:cs="Times New Roman"/>
      <w:sz w:val="24"/>
      <w:szCs w:val="24"/>
      <w:lang w:val="en-US"/>
    </w:rPr>
  </w:style>
  <w:style w:type="paragraph" w:customStyle="1" w:styleId="spar">
    <w:name w:val="s_par"/>
    <w:basedOn w:val="Normal"/>
    <w:rsid w:val="00D95514"/>
    <w:pPr>
      <w:spacing w:before="100" w:beforeAutospacing="1" w:after="100" w:afterAutospacing="1"/>
    </w:pPr>
    <w:rPr>
      <w:lang w:val="en-GB" w:eastAsia="en-GB"/>
    </w:rPr>
  </w:style>
  <w:style w:type="paragraph" w:customStyle="1" w:styleId="sartttl">
    <w:name w:val="s_art_ttl"/>
    <w:basedOn w:val="Normal"/>
    <w:rsid w:val="00D95514"/>
    <w:pPr>
      <w:spacing w:before="100" w:beforeAutospacing="1" w:after="100" w:afterAutospacing="1"/>
    </w:pPr>
    <w:rPr>
      <w:lang w:val="en-GB" w:eastAsia="en-GB"/>
    </w:rPr>
  </w:style>
  <w:style w:type="character" w:customStyle="1" w:styleId="slitbdy">
    <w:name w:val="s_lit_bdy"/>
    <w:basedOn w:val="DefaultParagraphFont"/>
    <w:rsid w:val="00D95514"/>
  </w:style>
  <w:style w:type="paragraph" w:customStyle="1" w:styleId="ssmnpar">
    <w:name w:val="s_smn_par"/>
    <w:basedOn w:val="Normal"/>
    <w:rsid w:val="00D95514"/>
    <w:pPr>
      <w:spacing w:before="100" w:beforeAutospacing="1" w:after="100" w:afterAutospacing="1"/>
    </w:pPr>
    <w:rPr>
      <w:lang w:val="en-GB" w:eastAsia="en-GB"/>
    </w:rPr>
  </w:style>
  <w:style w:type="paragraph" w:customStyle="1" w:styleId="sanxttl">
    <w:name w:val="s_anx_ttl"/>
    <w:basedOn w:val="Normal"/>
    <w:rsid w:val="00D95514"/>
    <w:pPr>
      <w:spacing w:before="100" w:beforeAutospacing="1" w:after="100" w:afterAutospacing="1"/>
    </w:pPr>
    <w:rPr>
      <w:lang w:val="en-GB" w:eastAsia="en-GB"/>
    </w:rPr>
  </w:style>
  <w:style w:type="paragraph" w:customStyle="1" w:styleId="sden">
    <w:name w:val="s_den"/>
    <w:basedOn w:val="Normal"/>
    <w:rsid w:val="00A23AB9"/>
    <w:pPr>
      <w:spacing w:before="100" w:beforeAutospacing="1" w:after="100" w:afterAutospacing="1"/>
    </w:pPr>
    <w:rPr>
      <w:lang w:val="en-GB" w:eastAsia="en-GB"/>
    </w:rPr>
  </w:style>
  <w:style w:type="character" w:styleId="Emphasis">
    <w:name w:val="Emphasis"/>
    <w:basedOn w:val="DefaultParagraphFont"/>
    <w:uiPriority w:val="20"/>
    <w:qFormat/>
    <w:rsid w:val="00A77A3E"/>
    <w:rPr>
      <w:i/>
      <w:iCs/>
    </w:rPr>
  </w:style>
  <w:style w:type="character" w:styleId="Strong">
    <w:name w:val="Strong"/>
    <w:basedOn w:val="DefaultParagraphFont"/>
    <w:uiPriority w:val="22"/>
    <w:qFormat/>
    <w:rsid w:val="00663D19"/>
    <w:rPr>
      <w:b/>
      <w:bCs/>
    </w:rPr>
  </w:style>
  <w:style w:type="character" w:styleId="UnresolvedMention">
    <w:name w:val="Unresolved Mention"/>
    <w:basedOn w:val="DefaultParagraphFont"/>
    <w:uiPriority w:val="99"/>
    <w:semiHidden/>
    <w:unhideWhenUsed/>
    <w:rsid w:val="001A70E4"/>
    <w:rPr>
      <w:color w:val="605E5C"/>
      <w:shd w:val="clear" w:color="auto" w:fill="E1DFDD"/>
    </w:rPr>
  </w:style>
  <w:style w:type="paragraph" w:customStyle="1" w:styleId="shdr">
    <w:name w:val="s_hdr"/>
    <w:basedOn w:val="Normal"/>
    <w:rsid w:val="00F111FB"/>
    <w:pPr>
      <w:spacing w:before="100" w:beforeAutospacing="1" w:after="100" w:afterAutospacing="1"/>
    </w:pPr>
    <w:rPr>
      <w:lang w:val="en-GB" w:eastAsia="en-GB"/>
    </w:rPr>
  </w:style>
  <w:style w:type="paragraph" w:styleId="Subtitle">
    <w:name w:val="Subtitle"/>
    <w:basedOn w:val="Normal"/>
    <w:link w:val="SubtitleChar"/>
    <w:qFormat/>
    <w:rsid w:val="000145E2"/>
    <w:pPr>
      <w:ind w:left="2410"/>
      <w:jc w:val="center"/>
    </w:pPr>
    <w:rPr>
      <w:rFonts w:ascii="Gatineau" w:hAnsi="Gatineau"/>
      <w:b/>
      <w:sz w:val="32"/>
      <w:szCs w:val="20"/>
    </w:rPr>
  </w:style>
  <w:style w:type="character" w:customStyle="1" w:styleId="SubtitleChar">
    <w:name w:val="Subtitle Char"/>
    <w:basedOn w:val="DefaultParagraphFont"/>
    <w:link w:val="Subtitle"/>
    <w:rsid w:val="000145E2"/>
    <w:rPr>
      <w:rFonts w:ascii="Gatineau" w:eastAsia="Times New Roman" w:hAnsi="Gatineau" w:cs="Times New Roman"/>
      <w:b/>
      <w:sz w:val="32"/>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005444">
      <w:bodyDiv w:val="1"/>
      <w:marLeft w:val="0"/>
      <w:marRight w:val="0"/>
      <w:marTop w:val="0"/>
      <w:marBottom w:val="0"/>
      <w:divBdr>
        <w:top w:val="none" w:sz="0" w:space="0" w:color="auto"/>
        <w:left w:val="none" w:sz="0" w:space="0" w:color="auto"/>
        <w:bottom w:val="none" w:sz="0" w:space="0" w:color="auto"/>
        <w:right w:val="none" w:sz="0" w:space="0" w:color="auto"/>
      </w:divBdr>
    </w:div>
    <w:div w:id="511451904">
      <w:bodyDiv w:val="1"/>
      <w:marLeft w:val="0"/>
      <w:marRight w:val="0"/>
      <w:marTop w:val="0"/>
      <w:marBottom w:val="0"/>
      <w:divBdr>
        <w:top w:val="none" w:sz="0" w:space="0" w:color="auto"/>
        <w:left w:val="none" w:sz="0" w:space="0" w:color="auto"/>
        <w:bottom w:val="none" w:sz="0" w:space="0" w:color="auto"/>
        <w:right w:val="none" w:sz="0" w:space="0" w:color="auto"/>
      </w:divBdr>
    </w:div>
    <w:div w:id="781270268">
      <w:bodyDiv w:val="1"/>
      <w:marLeft w:val="0"/>
      <w:marRight w:val="0"/>
      <w:marTop w:val="0"/>
      <w:marBottom w:val="0"/>
      <w:divBdr>
        <w:top w:val="none" w:sz="0" w:space="0" w:color="auto"/>
        <w:left w:val="none" w:sz="0" w:space="0" w:color="auto"/>
        <w:bottom w:val="none" w:sz="0" w:space="0" w:color="auto"/>
        <w:right w:val="none" w:sz="0" w:space="0" w:color="auto"/>
      </w:divBdr>
      <w:divsChild>
        <w:div w:id="1246567834">
          <w:marLeft w:val="0"/>
          <w:marRight w:val="0"/>
          <w:marTop w:val="0"/>
          <w:marBottom w:val="0"/>
          <w:divBdr>
            <w:top w:val="none" w:sz="0" w:space="0" w:color="auto"/>
            <w:left w:val="none" w:sz="0" w:space="0" w:color="auto"/>
            <w:bottom w:val="none" w:sz="0" w:space="0" w:color="auto"/>
            <w:right w:val="none" w:sz="0" w:space="0" w:color="auto"/>
          </w:divBdr>
        </w:div>
      </w:divsChild>
    </w:div>
    <w:div w:id="838888124">
      <w:bodyDiv w:val="1"/>
      <w:marLeft w:val="0"/>
      <w:marRight w:val="0"/>
      <w:marTop w:val="0"/>
      <w:marBottom w:val="0"/>
      <w:divBdr>
        <w:top w:val="none" w:sz="0" w:space="0" w:color="auto"/>
        <w:left w:val="none" w:sz="0" w:space="0" w:color="auto"/>
        <w:bottom w:val="none" w:sz="0" w:space="0" w:color="auto"/>
        <w:right w:val="none" w:sz="0" w:space="0" w:color="auto"/>
      </w:divBdr>
      <w:divsChild>
        <w:div w:id="46220614">
          <w:marLeft w:val="0"/>
          <w:marRight w:val="0"/>
          <w:marTop w:val="0"/>
          <w:marBottom w:val="0"/>
          <w:divBdr>
            <w:top w:val="none" w:sz="0" w:space="0" w:color="auto"/>
            <w:left w:val="none" w:sz="0" w:space="0" w:color="auto"/>
            <w:bottom w:val="none" w:sz="0" w:space="0" w:color="auto"/>
            <w:right w:val="none" w:sz="0" w:space="0" w:color="auto"/>
          </w:divBdr>
        </w:div>
      </w:divsChild>
    </w:div>
    <w:div w:id="970742457">
      <w:bodyDiv w:val="1"/>
      <w:marLeft w:val="0"/>
      <w:marRight w:val="0"/>
      <w:marTop w:val="0"/>
      <w:marBottom w:val="0"/>
      <w:divBdr>
        <w:top w:val="none" w:sz="0" w:space="0" w:color="auto"/>
        <w:left w:val="none" w:sz="0" w:space="0" w:color="auto"/>
        <w:bottom w:val="none" w:sz="0" w:space="0" w:color="auto"/>
        <w:right w:val="none" w:sz="0" w:space="0" w:color="auto"/>
      </w:divBdr>
    </w:div>
    <w:div w:id="1047678501">
      <w:bodyDiv w:val="1"/>
      <w:marLeft w:val="0"/>
      <w:marRight w:val="0"/>
      <w:marTop w:val="0"/>
      <w:marBottom w:val="0"/>
      <w:divBdr>
        <w:top w:val="none" w:sz="0" w:space="0" w:color="auto"/>
        <w:left w:val="none" w:sz="0" w:space="0" w:color="auto"/>
        <w:bottom w:val="none" w:sz="0" w:space="0" w:color="auto"/>
        <w:right w:val="none" w:sz="0" w:space="0" w:color="auto"/>
      </w:divBdr>
    </w:div>
    <w:div w:id="1111359699">
      <w:bodyDiv w:val="1"/>
      <w:marLeft w:val="0"/>
      <w:marRight w:val="0"/>
      <w:marTop w:val="0"/>
      <w:marBottom w:val="0"/>
      <w:divBdr>
        <w:top w:val="none" w:sz="0" w:space="0" w:color="auto"/>
        <w:left w:val="none" w:sz="0" w:space="0" w:color="auto"/>
        <w:bottom w:val="none" w:sz="0" w:space="0" w:color="auto"/>
        <w:right w:val="none" w:sz="0" w:space="0" w:color="auto"/>
      </w:divBdr>
    </w:div>
    <w:div w:id="1127889532">
      <w:bodyDiv w:val="1"/>
      <w:marLeft w:val="0"/>
      <w:marRight w:val="0"/>
      <w:marTop w:val="0"/>
      <w:marBottom w:val="0"/>
      <w:divBdr>
        <w:top w:val="none" w:sz="0" w:space="0" w:color="auto"/>
        <w:left w:val="none" w:sz="0" w:space="0" w:color="auto"/>
        <w:bottom w:val="none" w:sz="0" w:space="0" w:color="auto"/>
        <w:right w:val="none" w:sz="0" w:space="0" w:color="auto"/>
      </w:divBdr>
    </w:div>
    <w:div w:id="1444375275">
      <w:bodyDiv w:val="1"/>
      <w:marLeft w:val="0"/>
      <w:marRight w:val="0"/>
      <w:marTop w:val="0"/>
      <w:marBottom w:val="0"/>
      <w:divBdr>
        <w:top w:val="none" w:sz="0" w:space="0" w:color="auto"/>
        <w:left w:val="none" w:sz="0" w:space="0" w:color="auto"/>
        <w:bottom w:val="none" w:sz="0" w:space="0" w:color="auto"/>
        <w:right w:val="none" w:sz="0" w:space="0" w:color="auto"/>
      </w:divBdr>
    </w:div>
    <w:div w:id="1538204353">
      <w:bodyDiv w:val="1"/>
      <w:marLeft w:val="0"/>
      <w:marRight w:val="0"/>
      <w:marTop w:val="0"/>
      <w:marBottom w:val="0"/>
      <w:divBdr>
        <w:top w:val="none" w:sz="0" w:space="0" w:color="auto"/>
        <w:left w:val="none" w:sz="0" w:space="0" w:color="auto"/>
        <w:bottom w:val="none" w:sz="0" w:space="0" w:color="auto"/>
        <w:right w:val="none" w:sz="0" w:space="0" w:color="auto"/>
      </w:divBdr>
      <w:divsChild>
        <w:div w:id="1773666586">
          <w:marLeft w:val="0"/>
          <w:marRight w:val="0"/>
          <w:marTop w:val="0"/>
          <w:marBottom w:val="0"/>
          <w:divBdr>
            <w:top w:val="none" w:sz="0" w:space="0" w:color="auto"/>
            <w:left w:val="none" w:sz="0" w:space="0" w:color="auto"/>
            <w:bottom w:val="none" w:sz="0" w:space="0" w:color="auto"/>
            <w:right w:val="none" w:sz="0" w:space="0" w:color="auto"/>
          </w:divBdr>
        </w:div>
      </w:divsChild>
    </w:div>
    <w:div w:id="1679573847">
      <w:bodyDiv w:val="1"/>
      <w:marLeft w:val="0"/>
      <w:marRight w:val="0"/>
      <w:marTop w:val="0"/>
      <w:marBottom w:val="0"/>
      <w:divBdr>
        <w:top w:val="none" w:sz="0" w:space="0" w:color="auto"/>
        <w:left w:val="none" w:sz="0" w:space="0" w:color="auto"/>
        <w:bottom w:val="none" w:sz="0" w:space="0" w:color="auto"/>
        <w:right w:val="none" w:sz="0" w:space="0" w:color="auto"/>
      </w:divBdr>
      <w:divsChild>
        <w:div w:id="2021158192">
          <w:marLeft w:val="0"/>
          <w:marRight w:val="0"/>
          <w:marTop w:val="0"/>
          <w:marBottom w:val="0"/>
          <w:divBdr>
            <w:top w:val="single" w:sz="48" w:space="0" w:color="F0F0F0"/>
            <w:left w:val="none" w:sz="0" w:space="0" w:color="auto"/>
            <w:bottom w:val="none" w:sz="0" w:space="0" w:color="auto"/>
            <w:right w:val="none" w:sz="0" w:space="0" w:color="auto"/>
          </w:divBdr>
          <w:divsChild>
            <w:div w:id="1486773871">
              <w:marLeft w:val="0"/>
              <w:marRight w:val="0"/>
              <w:marTop w:val="0"/>
              <w:marBottom w:val="0"/>
              <w:divBdr>
                <w:top w:val="single" w:sz="12" w:space="15" w:color="CCCCCC"/>
                <w:left w:val="single" w:sz="12" w:space="15" w:color="CCCCCC"/>
                <w:bottom w:val="single" w:sz="12" w:space="15" w:color="CCCCCC"/>
                <w:right w:val="single" w:sz="12" w:space="15" w:color="CCCCCC"/>
              </w:divBdr>
            </w:div>
            <w:div w:id="2039500672">
              <w:marLeft w:val="0"/>
              <w:marRight w:val="0"/>
              <w:marTop w:val="0"/>
              <w:marBottom w:val="0"/>
              <w:divBdr>
                <w:top w:val="single" w:sz="12" w:space="15" w:color="CCCCCC"/>
                <w:left w:val="single" w:sz="12" w:space="15" w:color="CCCCCC"/>
                <w:bottom w:val="single" w:sz="12" w:space="15" w:color="CCCCCC"/>
                <w:right w:val="single" w:sz="12" w:space="15" w:color="CCCCCC"/>
              </w:divBdr>
            </w:div>
          </w:divsChild>
        </w:div>
      </w:divsChild>
    </w:div>
    <w:div w:id="178010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tineret@cjbrasov.ro" TargetMode="External"/><Relationship Id="rId18" Type="http://schemas.openxmlformats.org/officeDocument/2006/relationships/hyperlink" Target="http://www.brasovtourism.app" TargetMode="External"/><Relationship Id="rId3" Type="http://schemas.openxmlformats.org/officeDocument/2006/relationships/styles" Target="styles.xml"/><Relationship Id="rId21" Type="http://schemas.openxmlformats.org/officeDocument/2006/relationships/hyperlink" Target="mailto:tineret@cjbrasov.ro" TargetMode="External"/><Relationship Id="rId7" Type="http://schemas.openxmlformats.org/officeDocument/2006/relationships/endnotes" Target="endnotes.xml"/><Relationship Id="rId12" Type="http://schemas.openxmlformats.org/officeDocument/2006/relationships/hyperlink" Target="mailto:office@cjbrasov.ro" TargetMode="External"/><Relationship Id="rId17" Type="http://schemas.openxmlformats.org/officeDocument/2006/relationships/hyperlink" Target="http://www.cjbrasov.ro" TargetMode="External"/><Relationship Id="rId2" Type="http://schemas.openxmlformats.org/officeDocument/2006/relationships/numbering" Target="numbering.xml"/><Relationship Id="rId16" Type="http://schemas.openxmlformats.org/officeDocument/2006/relationships/hyperlink" Target="http://www.cjbrasov.ro" TargetMode="External"/><Relationship Id="rId20" Type="http://schemas.openxmlformats.org/officeDocument/2006/relationships/hyperlink" Target="mailto:office@cjbras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nr.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jbrasov.ro" TargetMode="External"/><Relationship Id="rId23" Type="http://schemas.openxmlformats.org/officeDocument/2006/relationships/fontTable" Target="fontTable.xml"/><Relationship Id="rId10" Type="http://schemas.openxmlformats.org/officeDocument/2006/relationships/hyperlink" Target="http://www.cjbrasov.ro" TargetMode="External"/><Relationship Id="rId19" Type="http://schemas.openxmlformats.org/officeDocument/2006/relationships/hyperlink" Target="mailto:tineret@cjbrasov.ro" TargetMode="External"/><Relationship Id="rId4" Type="http://schemas.openxmlformats.org/officeDocument/2006/relationships/settings" Target="settings.xml"/><Relationship Id="rId9" Type="http://schemas.openxmlformats.org/officeDocument/2006/relationships/image" Target="media/image30.jpeg"/><Relationship Id="rId14" Type="http://schemas.openxmlformats.org/officeDocument/2006/relationships/hyperlink" Target="http://www.cjbrasov.ro" TargetMode="Externa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845E1-4BA1-4761-9CE1-8C2234B12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3148</TotalTime>
  <Pages>24</Pages>
  <Words>10996</Words>
  <Characters>63781</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Nicoleta Popescu</dc:creator>
  <cp:lastModifiedBy>Adriana Birsasteanu</cp:lastModifiedBy>
  <cp:revision>483</cp:revision>
  <cp:lastPrinted>2025-04-02T11:32:00Z</cp:lastPrinted>
  <dcterms:created xsi:type="dcterms:W3CDTF">2021-09-20T14:39:00Z</dcterms:created>
  <dcterms:modified xsi:type="dcterms:W3CDTF">2025-04-02T11:32:00Z</dcterms:modified>
</cp:coreProperties>
</file>